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0"/>
        <w:tblW w:w="5000" w:type="pct"/>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rsidTr="00E94B24">
        <w:trPr>
          <w:trHeight w:val="270"/>
        </w:trPr>
        <w:tc>
          <w:tcPr>
            <w:tcW w:w="10800" w:type="dxa"/>
          </w:tcPr>
          <w:p w:rsidR="00E94B24" w:rsidRPr="00A66B18" w:rsidRDefault="00E94B24" w:rsidP="00E94B24">
            <w:pPr>
              <w:pStyle w:val="Recipient"/>
            </w:pPr>
          </w:p>
          <w:p w:rsidR="006335AF" w:rsidRPr="001D4746" w:rsidRDefault="006335AF" w:rsidP="006335AF">
            <w:pPr>
              <w:spacing w:line="276" w:lineRule="auto"/>
              <w:jc w:val="both"/>
              <w:rPr>
                <w:rFonts w:ascii="Times New Roman" w:hAnsi="Times New Roman" w:cs="Times New Roman"/>
                <w:szCs w:val="24"/>
              </w:rPr>
            </w:pPr>
            <w:r w:rsidRPr="001D4746">
              <w:rPr>
                <w:rFonts w:ascii="Times New Roman" w:hAnsi="Times New Roman" w:cs="Times New Roman"/>
                <w:noProof/>
                <w:szCs w:val="24"/>
                <w:lang w:eastAsia="en-US"/>
              </w:rPr>
              <w:drawing>
                <wp:inline distT="0" distB="0" distL="0" distR="0" wp14:anchorId="49764C14" wp14:editId="5A517747">
                  <wp:extent cx="847725"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r w:rsidRPr="001D4746">
              <w:rPr>
                <w:rFonts w:ascii="Times New Roman" w:hAnsi="Times New Roman" w:cs="Times New Roman"/>
                <w:noProof/>
                <w:szCs w:val="24"/>
              </w:rPr>
              <w:t xml:space="preserve">                                                                                                 </w:t>
            </w:r>
            <w:r w:rsidRPr="001D4746">
              <w:rPr>
                <w:rFonts w:ascii="Times New Roman" w:hAnsi="Times New Roman" w:cs="Times New Roman"/>
                <w:noProof/>
                <w:szCs w:val="24"/>
                <w:lang w:eastAsia="en-US"/>
              </w:rPr>
              <w:drawing>
                <wp:inline distT="0" distB="0" distL="0" distR="0" wp14:anchorId="0259BABC" wp14:editId="475D6CE7">
                  <wp:extent cx="657225" cy="895350"/>
                  <wp:effectExtent l="0" t="0" r="9525" b="0"/>
                  <wp:docPr id="4" name="Picture 4"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i"/>
                          <pic:cNvPicPr>
                            <a:picLocks noChangeAspect="1" noChangeArrowheads="1"/>
                          </pic:cNvPicPr>
                        </pic:nvPicPr>
                        <pic:blipFill>
                          <a:blip r:embed="rId12" cstate="print">
                            <a:extLst>
                              <a:ext uri="{28A0092B-C50C-407E-A947-70E740481C1C}">
                                <a14:useLocalDpi xmlns:a14="http://schemas.microsoft.com/office/drawing/2010/main" val="0"/>
                              </a:ext>
                            </a:extLst>
                          </a:blip>
                          <a:srcRect l="3593" r="-3593"/>
                          <a:stretch>
                            <a:fillRect/>
                          </a:stretch>
                        </pic:blipFill>
                        <pic:spPr bwMode="auto">
                          <a:xfrm>
                            <a:off x="0" y="0"/>
                            <a:ext cx="657225" cy="895350"/>
                          </a:xfrm>
                          <a:prstGeom prst="rect">
                            <a:avLst/>
                          </a:prstGeom>
                          <a:noFill/>
                          <a:ln>
                            <a:noFill/>
                          </a:ln>
                        </pic:spPr>
                      </pic:pic>
                    </a:graphicData>
                  </a:graphic>
                </wp:inline>
              </w:drawing>
            </w:r>
            <w:r w:rsidRPr="001D4746">
              <w:rPr>
                <w:rFonts w:ascii="Times New Roman" w:hAnsi="Times New Roman" w:cs="Times New Roman"/>
                <w:noProof/>
                <w:szCs w:val="24"/>
              </w:rPr>
              <w:t xml:space="preserve">                    </w:t>
            </w:r>
          </w:p>
          <w:p w:rsidR="006335AF" w:rsidRPr="006335AF" w:rsidRDefault="006335AF" w:rsidP="006335AF">
            <w:pPr>
              <w:tabs>
                <w:tab w:val="left" w:pos="187"/>
                <w:tab w:val="left" w:pos="2805"/>
                <w:tab w:val="left" w:pos="6171"/>
              </w:tabs>
              <w:spacing w:after="0" w:line="276" w:lineRule="auto"/>
              <w:jc w:val="both"/>
              <w:rPr>
                <w:rFonts w:ascii="Times New Roman" w:hAnsi="Times New Roman" w:cs="Times New Roman"/>
                <w:b/>
                <w:color w:val="auto"/>
                <w:szCs w:val="24"/>
                <w:lang w:val="es-ES"/>
              </w:rPr>
            </w:pPr>
            <w:r w:rsidRPr="006335AF">
              <w:rPr>
                <w:rFonts w:ascii="Times New Roman" w:hAnsi="Times New Roman" w:cs="Times New Roman"/>
                <w:b/>
                <w:color w:val="auto"/>
                <w:szCs w:val="24"/>
                <w:lang w:val="es-ES"/>
              </w:rPr>
              <w:t xml:space="preserve">REPUBLIKA E KOSOVËS                                       </w:t>
            </w:r>
            <w:r>
              <w:rPr>
                <w:rFonts w:ascii="Times New Roman" w:hAnsi="Times New Roman" w:cs="Times New Roman"/>
                <w:b/>
                <w:color w:val="auto"/>
                <w:szCs w:val="24"/>
                <w:lang w:val="es-ES"/>
              </w:rPr>
              <w:t xml:space="preserve">                   </w:t>
            </w:r>
            <w:r w:rsidRPr="006335AF">
              <w:rPr>
                <w:rFonts w:ascii="Times New Roman" w:hAnsi="Times New Roman" w:cs="Times New Roman"/>
                <w:b/>
                <w:color w:val="auto"/>
                <w:szCs w:val="24"/>
                <w:lang w:val="es-ES"/>
              </w:rPr>
              <w:t>KOMUNA E LIPJANIT</w:t>
            </w:r>
          </w:p>
          <w:p w:rsidR="006335AF" w:rsidRPr="006335AF" w:rsidRDefault="006335AF" w:rsidP="006335AF">
            <w:pPr>
              <w:tabs>
                <w:tab w:val="left" w:pos="6171"/>
              </w:tabs>
              <w:spacing w:after="0" w:line="276" w:lineRule="auto"/>
              <w:jc w:val="both"/>
              <w:rPr>
                <w:rFonts w:ascii="Times New Roman" w:hAnsi="Times New Roman" w:cs="Times New Roman"/>
                <w:b/>
                <w:color w:val="auto"/>
                <w:szCs w:val="24"/>
                <w:lang w:val="es-ES"/>
              </w:rPr>
            </w:pPr>
            <w:r w:rsidRPr="006335AF">
              <w:rPr>
                <w:rFonts w:ascii="Times New Roman" w:hAnsi="Times New Roman" w:cs="Times New Roman"/>
                <w:b/>
                <w:color w:val="auto"/>
                <w:szCs w:val="24"/>
                <w:lang w:val="es-ES"/>
              </w:rPr>
              <w:t xml:space="preserve">REPUBLIKA KOSOVA                                               </w:t>
            </w:r>
            <w:r>
              <w:rPr>
                <w:rFonts w:ascii="Times New Roman" w:hAnsi="Times New Roman" w:cs="Times New Roman"/>
                <w:b/>
                <w:color w:val="auto"/>
                <w:szCs w:val="24"/>
                <w:lang w:val="es-ES"/>
              </w:rPr>
              <w:t xml:space="preserve">                </w:t>
            </w:r>
            <w:r w:rsidRPr="006335AF">
              <w:rPr>
                <w:rFonts w:ascii="Times New Roman" w:hAnsi="Times New Roman" w:cs="Times New Roman"/>
                <w:b/>
                <w:color w:val="auto"/>
                <w:szCs w:val="24"/>
                <w:lang w:val="es-ES"/>
              </w:rPr>
              <w:t>OPŠTINA LIPLJAN</w:t>
            </w:r>
          </w:p>
          <w:p w:rsidR="006335AF" w:rsidRPr="006335AF" w:rsidRDefault="006335AF" w:rsidP="006335AF">
            <w:pPr>
              <w:spacing w:line="276" w:lineRule="auto"/>
              <w:jc w:val="both"/>
              <w:rPr>
                <w:rFonts w:ascii="Times New Roman" w:hAnsi="Times New Roman" w:cs="Times New Roman"/>
                <w:b/>
                <w:color w:val="auto"/>
                <w:szCs w:val="24"/>
                <w:u w:val="single"/>
              </w:rPr>
            </w:pPr>
            <w:r w:rsidRPr="006335AF">
              <w:rPr>
                <w:rFonts w:ascii="Times New Roman" w:hAnsi="Times New Roman" w:cs="Times New Roman"/>
                <w:b/>
                <w:color w:val="auto"/>
                <w:szCs w:val="24"/>
                <w:u w:val="single"/>
                <w:lang w:val="es-ES"/>
              </w:rPr>
              <w:t xml:space="preserve">REPUBLIC OF KOSOVA                                        </w:t>
            </w:r>
            <w:r>
              <w:rPr>
                <w:rFonts w:ascii="Times New Roman" w:hAnsi="Times New Roman" w:cs="Times New Roman"/>
                <w:b/>
                <w:color w:val="auto"/>
                <w:szCs w:val="24"/>
                <w:u w:val="single"/>
                <w:lang w:val="es-ES"/>
              </w:rPr>
              <w:t xml:space="preserve">                       </w:t>
            </w:r>
            <w:r w:rsidRPr="006335AF">
              <w:rPr>
                <w:rFonts w:ascii="Times New Roman" w:hAnsi="Times New Roman" w:cs="Times New Roman"/>
                <w:b/>
                <w:color w:val="auto"/>
                <w:szCs w:val="24"/>
                <w:u w:val="single"/>
                <w:lang w:val="es-ES"/>
              </w:rPr>
              <w:t xml:space="preserve">MUNICIPALITY </w:t>
            </w:r>
            <w:proofErr w:type="gramStart"/>
            <w:r w:rsidRPr="006335AF">
              <w:rPr>
                <w:rFonts w:ascii="Times New Roman" w:hAnsi="Times New Roman" w:cs="Times New Roman"/>
                <w:b/>
                <w:color w:val="auto"/>
                <w:szCs w:val="24"/>
                <w:u w:val="single"/>
                <w:lang w:val="es-ES"/>
              </w:rPr>
              <w:t>OF</w:t>
            </w:r>
            <w:r w:rsidRPr="006335AF">
              <w:rPr>
                <w:rFonts w:ascii="Times New Roman" w:hAnsi="Times New Roman" w:cs="Times New Roman"/>
                <w:b/>
                <w:color w:val="auto"/>
                <w:szCs w:val="24"/>
                <w:u w:val="single"/>
              </w:rPr>
              <w:t xml:space="preserve">  LIPJAN</w:t>
            </w:r>
            <w:proofErr w:type="gramEnd"/>
          </w:p>
          <w:p w:rsidR="00BE7DD2" w:rsidRPr="00CE3112" w:rsidRDefault="00BE7DD2" w:rsidP="00BE7DD2">
            <w:pPr>
              <w:spacing w:after="0" w:line="360" w:lineRule="auto"/>
              <w:rPr>
                <w:rFonts w:ascii="Times New Roman" w:hAnsi="Times New Roman" w:cs="Times New Roman"/>
                <w:b/>
                <w:szCs w:val="24"/>
                <w:u w:val="single"/>
              </w:rPr>
            </w:pPr>
            <w:r w:rsidRPr="00BE7DD2">
              <w:rPr>
                <w:rFonts w:ascii="Times New Roman" w:hAnsi="Times New Roman" w:cs="Times New Roman"/>
                <w:b/>
                <w:szCs w:val="24"/>
              </w:rPr>
              <w:t xml:space="preserve">                                 </w:t>
            </w:r>
            <w:r w:rsidRPr="00BE7DD2">
              <w:rPr>
                <w:rFonts w:ascii="Times New Roman" w:hAnsi="Times New Roman" w:cs="Times New Roman"/>
                <w:b/>
                <w:color w:val="auto"/>
                <w:szCs w:val="24"/>
              </w:rPr>
              <w:t xml:space="preserve">          </w:t>
            </w:r>
            <w:r w:rsidRPr="00CE3112">
              <w:rPr>
                <w:rFonts w:ascii="Times New Roman" w:hAnsi="Times New Roman" w:cs="Times New Roman"/>
                <w:b/>
                <w:color w:val="auto"/>
                <w:szCs w:val="24"/>
                <w:u w:val="single"/>
              </w:rPr>
              <w:t xml:space="preserve">Zyra e Kryetarit të Komunës </w:t>
            </w:r>
          </w:p>
          <w:p w:rsidR="00A66B18" w:rsidRPr="0041428F" w:rsidRDefault="00A66B18" w:rsidP="00E94B24">
            <w:pPr>
              <w:pStyle w:val="ContactInfo"/>
              <w:rPr>
                <w:color w:val="000000" w:themeColor="text1"/>
              </w:rPr>
            </w:pPr>
          </w:p>
        </w:tc>
      </w:tr>
      <w:tr w:rsidR="00615018" w:rsidRPr="006335AF" w:rsidTr="00E94B24">
        <w:trPr>
          <w:trHeight w:val="2691"/>
        </w:trPr>
        <w:tc>
          <w:tcPr>
            <w:tcW w:w="10800" w:type="dxa"/>
            <w:vAlign w:val="bottom"/>
          </w:tcPr>
          <w:p w:rsidR="006335AF" w:rsidRDefault="006335AF" w:rsidP="006335AF">
            <w:pPr>
              <w:pStyle w:val="ContactInfo"/>
              <w:spacing w:line="276" w:lineRule="auto"/>
              <w:ind w:left="0"/>
              <w:jc w:val="center"/>
              <w:rPr>
                <w:rFonts w:ascii="Times New Roman" w:hAnsi="Times New Roman" w:cs="Times New Roman"/>
                <w:color w:val="000000" w:themeColor="text1"/>
                <w:sz w:val="72"/>
                <w:szCs w:val="72"/>
              </w:rPr>
            </w:pPr>
          </w:p>
          <w:p w:rsidR="007F692F" w:rsidRDefault="007F692F" w:rsidP="007F692F">
            <w:pPr>
              <w:pStyle w:val="ContactInfo"/>
              <w:spacing w:line="276" w:lineRule="auto"/>
              <w:ind w:left="0"/>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PROCESVERBALI</w:t>
            </w:r>
          </w:p>
          <w:p w:rsidR="00CE3112" w:rsidRDefault="007F692F" w:rsidP="009A160F">
            <w:pPr>
              <w:pStyle w:val="ContactInfo"/>
              <w:spacing w:line="276" w:lineRule="auto"/>
              <w:ind w:left="0"/>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NGA</w:t>
            </w:r>
          </w:p>
          <w:p w:rsidR="00CE3112" w:rsidRDefault="00CE3112" w:rsidP="009A160F">
            <w:pPr>
              <w:pStyle w:val="ContactInfo"/>
              <w:spacing w:line="276" w:lineRule="auto"/>
              <w:ind w:left="0"/>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MBLEDHJA E PARË PUBLIKE E THIRRUR NGA KRYETARI I KOMUNËS NË QERSHOR TË VITIT 2022</w:t>
            </w:r>
          </w:p>
          <w:p w:rsidR="00CE3112" w:rsidRDefault="00CE3112" w:rsidP="009A160F">
            <w:pPr>
              <w:pStyle w:val="ContactInfo"/>
              <w:spacing w:line="276" w:lineRule="auto"/>
              <w:ind w:left="0"/>
              <w:jc w:val="center"/>
              <w:rPr>
                <w:rFonts w:ascii="Times New Roman" w:hAnsi="Times New Roman" w:cs="Times New Roman"/>
                <w:color w:val="000000" w:themeColor="text1"/>
                <w:sz w:val="72"/>
                <w:szCs w:val="72"/>
              </w:rPr>
            </w:pPr>
          </w:p>
          <w:p w:rsidR="00CE3112" w:rsidRDefault="00CE3112" w:rsidP="009A160F">
            <w:pPr>
              <w:pStyle w:val="ContactInfo"/>
              <w:spacing w:line="276" w:lineRule="auto"/>
              <w:ind w:left="0"/>
              <w:jc w:val="center"/>
              <w:rPr>
                <w:rFonts w:ascii="Times New Roman" w:hAnsi="Times New Roman" w:cs="Times New Roman"/>
                <w:color w:val="000000" w:themeColor="text1"/>
                <w:sz w:val="72"/>
                <w:szCs w:val="72"/>
              </w:rPr>
            </w:pPr>
          </w:p>
          <w:p w:rsidR="00CE3112" w:rsidRPr="00CE3112" w:rsidRDefault="00CE3112" w:rsidP="00CE3112">
            <w:pPr>
              <w:pStyle w:val="ContactInfo"/>
              <w:spacing w:line="276" w:lineRule="auto"/>
              <w:ind w:left="0"/>
              <w:jc w:val="center"/>
              <w:rPr>
                <w:rFonts w:ascii="Times New Roman" w:hAnsi="Times New Roman" w:cs="Times New Roman"/>
                <w:color w:val="000000" w:themeColor="text1"/>
                <w:sz w:val="72"/>
                <w:szCs w:val="72"/>
                <w:u w:val="single"/>
              </w:rPr>
            </w:pPr>
          </w:p>
          <w:p w:rsidR="00CE3112" w:rsidRPr="00CE3112" w:rsidRDefault="00CE3112" w:rsidP="00CE3112">
            <w:pPr>
              <w:pStyle w:val="ContactInfo"/>
              <w:spacing w:line="276" w:lineRule="auto"/>
              <w:ind w:left="0"/>
              <w:jc w:val="center"/>
              <w:rPr>
                <w:rFonts w:ascii="Times New Roman" w:hAnsi="Times New Roman" w:cs="Times New Roman"/>
                <w:b/>
                <w:color w:val="000000" w:themeColor="text1"/>
                <w:szCs w:val="24"/>
                <w:u w:val="single"/>
              </w:rPr>
            </w:pPr>
            <w:r w:rsidRPr="00CE3112">
              <w:rPr>
                <w:rFonts w:ascii="Times New Roman" w:hAnsi="Times New Roman" w:cs="Times New Roman"/>
                <w:b/>
                <w:color w:val="000000" w:themeColor="text1"/>
                <w:szCs w:val="24"/>
                <w:highlight w:val="darkGray"/>
                <w:u w:val="single"/>
              </w:rPr>
              <w:t>PROCESVERBALI</w:t>
            </w:r>
            <w:r w:rsidRPr="00CE3112">
              <w:rPr>
                <w:rFonts w:ascii="Times New Roman" w:hAnsi="Times New Roman" w:cs="Times New Roman"/>
                <w:b/>
                <w:color w:val="000000" w:themeColor="text1"/>
                <w:szCs w:val="24"/>
                <w:highlight w:val="darkGray"/>
                <w:u w:val="single"/>
              </w:rPr>
              <w:t xml:space="preserve"> </w:t>
            </w:r>
            <w:proofErr w:type="gramStart"/>
            <w:r w:rsidRPr="00CE3112">
              <w:rPr>
                <w:rFonts w:ascii="Times New Roman" w:hAnsi="Times New Roman" w:cs="Times New Roman"/>
                <w:b/>
                <w:color w:val="000000" w:themeColor="text1"/>
                <w:szCs w:val="24"/>
                <w:highlight w:val="darkGray"/>
                <w:u w:val="single"/>
              </w:rPr>
              <w:t>NGA</w:t>
            </w:r>
            <w:r w:rsidRPr="00CE3112">
              <w:rPr>
                <w:rFonts w:ascii="Times New Roman" w:hAnsi="Times New Roman" w:cs="Times New Roman"/>
                <w:b/>
                <w:color w:val="000000" w:themeColor="text1"/>
                <w:szCs w:val="24"/>
                <w:highlight w:val="darkGray"/>
                <w:u w:val="single"/>
              </w:rPr>
              <w:t xml:space="preserve">  </w:t>
            </w:r>
            <w:r w:rsidRPr="00CE3112">
              <w:rPr>
                <w:rFonts w:ascii="Times New Roman" w:hAnsi="Times New Roman" w:cs="Times New Roman"/>
                <w:b/>
                <w:color w:val="000000" w:themeColor="text1"/>
                <w:szCs w:val="24"/>
                <w:highlight w:val="darkGray"/>
                <w:u w:val="single"/>
              </w:rPr>
              <w:t>MBLEDHJA</w:t>
            </w:r>
            <w:proofErr w:type="gramEnd"/>
            <w:r w:rsidRPr="00CE3112">
              <w:rPr>
                <w:rFonts w:ascii="Times New Roman" w:hAnsi="Times New Roman" w:cs="Times New Roman"/>
                <w:b/>
                <w:color w:val="000000" w:themeColor="text1"/>
                <w:szCs w:val="24"/>
                <w:highlight w:val="darkGray"/>
                <w:u w:val="single"/>
              </w:rPr>
              <w:t xml:space="preserve"> E PARË PUBLIKE E THIRRUR NGA KRYETARI I KOMUNËS NË QERSHOR TË VITIT 2022</w:t>
            </w:r>
          </w:p>
          <w:p w:rsidR="00CE3112" w:rsidRDefault="00CE3112" w:rsidP="009A160F">
            <w:pPr>
              <w:pStyle w:val="ContactInfo"/>
              <w:spacing w:line="276" w:lineRule="auto"/>
              <w:ind w:left="0"/>
              <w:jc w:val="center"/>
              <w:rPr>
                <w:rFonts w:ascii="Times New Roman" w:hAnsi="Times New Roman" w:cs="Times New Roman"/>
                <w:color w:val="000000" w:themeColor="text1"/>
                <w:sz w:val="72"/>
                <w:szCs w:val="72"/>
              </w:rPr>
            </w:pPr>
          </w:p>
          <w:p w:rsidR="00CE3112" w:rsidRDefault="00CE3112" w:rsidP="00CE3112">
            <w:pPr>
              <w:pStyle w:val="Recipient"/>
              <w:rPr>
                <w:u w:val="single"/>
              </w:rPr>
            </w:pPr>
            <w:r w:rsidRPr="006335AF">
              <w:rPr>
                <w:u w:val="single"/>
              </w:rPr>
              <w:t xml:space="preserve">INFORMATË RRETH NJOFTIMIT </w:t>
            </w:r>
          </w:p>
          <w:p w:rsidR="00CE3112" w:rsidRPr="00CE3112" w:rsidRDefault="00CE3112" w:rsidP="00CE3112">
            <w:pPr>
              <w:jc w:val="center"/>
              <w:rPr>
                <w:rFonts w:ascii="Times New Roman" w:hAnsi="Times New Roman" w:cs="Times New Roman"/>
                <w:b/>
                <w:color w:val="auto"/>
                <w:sz w:val="28"/>
                <w:szCs w:val="28"/>
                <w:shd w:val="clear" w:color="auto" w:fill="FFFFFF"/>
              </w:rPr>
            </w:pPr>
            <w:r w:rsidRPr="00CE3112">
              <w:rPr>
                <w:rFonts w:ascii="Times New Roman" w:hAnsi="Times New Roman" w:cs="Times New Roman"/>
                <w:b/>
                <w:color w:val="auto"/>
                <w:sz w:val="28"/>
                <w:szCs w:val="28"/>
                <w:shd w:val="clear" w:color="auto" w:fill="FFFFFF"/>
              </w:rPr>
              <w:t>Hyrje</w:t>
            </w:r>
          </w:p>
          <w:p w:rsidR="00CE3112" w:rsidRPr="00CE3112" w:rsidRDefault="00CE3112" w:rsidP="00CE3112">
            <w:pPr>
              <w:jc w:val="both"/>
              <w:rPr>
                <w:rFonts w:ascii="Times New Roman" w:hAnsi="Times New Roman" w:cs="Times New Roman"/>
                <w:color w:val="auto"/>
                <w:szCs w:val="24"/>
              </w:rPr>
            </w:pPr>
            <w:r w:rsidRPr="00CE3112">
              <w:rPr>
                <w:rFonts w:ascii="Times New Roman" w:hAnsi="Times New Roman" w:cs="Times New Roman"/>
                <w:color w:val="auto"/>
                <w:szCs w:val="24"/>
              </w:rPr>
              <w:t xml:space="preserve">Në mbështetje të neneve 13, 58 dhe 68 par 68.4 të Ligjit për Vetëqeverisjen Lokale Nr.03/L-040, Gazeta Zyrtare e Republikës së Kosovës, nr.28 të datës 4 qershor 2008, neneve 40, 41 dhe 67 të Statutit të Komunës së Lipjanit 15Nr.110-78095 i datës 24.12.2021, Udhëzimit Administrativ (MAPL) nr.03/2020 për transparencë në Komuna, Udhëzimit administrativ (MAPL) nr.06/2018 për standardet minimale të konsultimit publik në Komuna, </w:t>
            </w:r>
            <w:r w:rsidRPr="00CE3112">
              <w:rPr>
                <w:rFonts w:ascii="Times New Roman" w:hAnsi="Times New Roman" w:cs="Times New Roman"/>
                <w:color w:val="auto"/>
                <w:szCs w:val="24"/>
                <w:lang w:val="sq-AL"/>
              </w:rPr>
              <w:t xml:space="preserve">Rregullores mbi Transparencën në Komunën e Lipjanit Nr. 15-353-35739, e datës 30.06.2021 si dhe </w:t>
            </w:r>
            <w:r w:rsidRPr="00CE3112">
              <w:rPr>
                <w:rFonts w:ascii="Times New Roman" w:hAnsi="Times New Roman" w:cs="Times New Roman"/>
                <w:color w:val="auto"/>
                <w:szCs w:val="24"/>
              </w:rPr>
              <w:t xml:space="preserve"> Planit të Veprimit për transparencë në Komunë, Komuna e Lipjanit harton Raport nga mbledhja e parë  publike e thirrur nga kryetari  i komunës për vitin 2022 i cili është mbajtur me datën 27.06.2022, në sallën e Kuvendit Komunal, duke filluar nga ora11:00. Në bazë të Ligjit për Vetëqeverisje Lokale, Komuna është e obliguar të mbaj dy tubime me publikun, njërin në gjashtëmujorit e parë të vitit fiskal dhe tjetrin në fundvit.</w:t>
            </w:r>
          </w:p>
          <w:p w:rsidR="00CE3112" w:rsidRPr="001D4746" w:rsidRDefault="00CE3112" w:rsidP="00CE3112">
            <w:pPr>
              <w:spacing w:after="0"/>
              <w:jc w:val="both"/>
              <w:rPr>
                <w:rFonts w:ascii="Times New Roman" w:hAnsi="Times New Roman" w:cs="Times New Roman"/>
                <w:szCs w:val="24"/>
              </w:rPr>
            </w:pPr>
          </w:p>
          <w:p w:rsidR="00CE3112" w:rsidRPr="00CE3112" w:rsidRDefault="00CE3112" w:rsidP="00CE3112">
            <w:pPr>
              <w:jc w:val="both"/>
              <w:rPr>
                <w:rFonts w:ascii="Times New Roman" w:hAnsi="Times New Roman" w:cs="Times New Roman"/>
                <w:b/>
                <w:color w:val="auto"/>
                <w:sz w:val="28"/>
                <w:szCs w:val="28"/>
                <w:shd w:val="clear" w:color="auto" w:fill="FFFFFF"/>
              </w:rPr>
            </w:pPr>
            <w:r w:rsidRPr="00CE3112">
              <w:rPr>
                <w:rFonts w:ascii="Times New Roman" w:hAnsi="Times New Roman" w:cs="Times New Roman"/>
                <w:b/>
                <w:color w:val="auto"/>
                <w:sz w:val="28"/>
                <w:szCs w:val="28"/>
                <w:shd w:val="clear" w:color="auto" w:fill="FFFFFF"/>
              </w:rPr>
              <w:t xml:space="preserve">                                                       Ecuria e Procesit</w:t>
            </w:r>
          </w:p>
          <w:p w:rsidR="00CE3112" w:rsidRDefault="00CE3112" w:rsidP="00CE3112">
            <w:pPr>
              <w:tabs>
                <w:tab w:val="left" w:pos="1302"/>
                <w:tab w:val="center" w:pos="4680"/>
              </w:tabs>
              <w:spacing w:line="276" w:lineRule="auto"/>
              <w:jc w:val="both"/>
              <w:rPr>
                <w:rFonts w:ascii="Times New Roman" w:hAnsi="Times New Roman" w:cs="Times New Roman"/>
                <w:color w:val="auto"/>
                <w:szCs w:val="24"/>
              </w:rPr>
            </w:pPr>
            <w:r w:rsidRPr="00CE3112">
              <w:rPr>
                <w:rFonts w:ascii="Times New Roman" w:hAnsi="Times New Roman" w:cs="Times New Roman"/>
                <w:color w:val="auto"/>
                <w:szCs w:val="24"/>
              </w:rPr>
              <w:t xml:space="preserve">Zyrtari përgjegjës për menaxhimin me Platformen e Konsutlimeve Publike dhe Koordinimin e zbatimit të standarteve minimale të konsultimit publik në Komunën e Lipjanit ka bërë me kohë lajmërimin dhe ka publikuar njoftimin në ueb faqe të Komunës, në dy gjuhët zyrtare, dy javë para mbajtjes, </w:t>
            </w:r>
            <w:r w:rsidRPr="00CE3112">
              <w:rPr>
                <w:rFonts w:ascii="Times New Roman" w:hAnsi="Times New Roman" w:cs="Times New Roman"/>
                <w:color w:val="auto"/>
                <w:szCs w:val="24"/>
                <w:shd w:val="clear" w:color="auto" w:fill="FFFFFF"/>
              </w:rPr>
              <w:t>sipas ligjit për Vetëqeverisje Lokale dhe dispoziata e</w:t>
            </w:r>
            <w:r w:rsidRPr="00CE3112">
              <w:rPr>
                <w:rFonts w:ascii="Times New Roman" w:hAnsi="Times New Roman" w:cs="Times New Roman"/>
                <w:color w:val="auto"/>
                <w:szCs w:val="24"/>
              </w:rPr>
              <w:t xml:space="preserve"> Udhëzimit administrativ (MAPL) nr.06/2018 për standardet minimale të konsultimit public në Komuna.  </w:t>
            </w:r>
          </w:p>
          <w:p w:rsidR="00951C52" w:rsidRPr="00951C52" w:rsidRDefault="00951C52" w:rsidP="00CE3112">
            <w:pPr>
              <w:tabs>
                <w:tab w:val="left" w:pos="1302"/>
                <w:tab w:val="center" w:pos="4680"/>
              </w:tabs>
              <w:spacing w:line="276" w:lineRule="auto"/>
              <w:jc w:val="both"/>
              <w:rPr>
                <w:rFonts w:ascii="Times New Roman" w:hAnsi="Times New Roman" w:cs="Times New Roman"/>
                <w:color w:val="0070C0"/>
                <w:szCs w:val="24"/>
              </w:rPr>
            </w:pPr>
            <w:hyperlink r:id="rId13" w:history="1">
              <w:r w:rsidRPr="00951C52">
                <w:rPr>
                  <w:rStyle w:val="Hyperlink"/>
                  <w:rFonts w:ascii="Times New Roman" w:hAnsi="Times New Roman" w:cs="Times New Roman"/>
                  <w:color w:val="0070C0"/>
                  <w:szCs w:val="24"/>
                </w:rPr>
                <w:t>https://kk.rks-gov.net/lipjan/wp-content/uploads/sites/20/2022/06/Xerox-Scan_02062022083050.pdf</w:t>
              </w:r>
            </w:hyperlink>
          </w:p>
          <w:p w:rsidR="00CE3112" w:rsidRPr="00CE3112" w:rsidRDefault="00CE3112" w:rsidP="00CE3112">
            <w:pPr>
              <w:jc w:val="both"/>
              <w:rPr>
                <w:rFonts w:ascii="Times New Roman" w:hAnsi="Times New Roman" w:cs="Times New Roman"/>
                <w:color w:val="auto"/>
                <w:szCs w:val="24"/>
              </w:rPr>
            </w:pPr>
            <w:r w:rsidRPr="00CE3112">
              <w:rPr>
                <w:rFonts w:ascii="Times New Roman" w:hAnsi="Times New Roman" w:cs="Times New Roman"/>
                <w:color w:val="auto"/>
                <w:szCs w:val="24"/>
              </w:rPr>
              <w:t>Po ashtu njoftimi është vendosur edhe në hyrje të objektit të komunës si dhe në vendet e tjera më të frekuentuara nga ana e qytetarëve.</w:t>
            </w:r>
          </w:p>
          <w:p w:rsidR="00CE3112" w:rsidRDefault="00CE3112" w:rsidP="00CE3112">
            <w:pPr>
              <w:jc w:val="both"/>
              <w:rPr>
                <w:rFonts w:ascii="Times New Roman" w:hAnsi="Times New Roman" w:cs="Times New Roman"/>
                <w:color w:val="auto"/>
                <w:szCs w:val="24"/>
              </w:rPr>
            </w:pPr>
            <w:r w:rsidRPr="00CE3112">
              <w:rPr>
                <w:rFonts w:ascii="Times New Roman" w:hAnsi="Times New Roman" w:cs="Times New Roman"/>
                <w:color w:val="auto"/>
                <w:szCs w:val="24"/>
              </w:rPr>
              <w:t>Pas hartimit të këtij raporti dhe dhënies së protokollit të brendshëm, i njëjti do t’i dërgohet të gjitha drejtorive dhe njësive komunale.</w:t>
            </w:r>
          </w:p>
          <w:p w:rsidR="00CE3112" w:rsidRPr="00CE3112" w:rsidRDefault="00CE3112" w:rsidP="00CE3112">
            <w:pPr>
              <w:pStyle w:val="ContactInfo"/>
              <w:spacing w:line="276" w:lineRule="auto"/>
              <w:ind w:left="0"/>
              <w:jc w:val="center"/>
              <w:rPr>
                <w:rFonts w:ascii="Times New Roman" w:hAnsi="Times New Roman" w:cs="Times New Roman"/>
                <w:b/>
                <w:color w:val="000000" w:themeColor="text1"/>
                <w:szCs w:val="24"/>
                <w:u w:val="single"/>
              </w:rPr>
            </w:pPr>
            <w:r w:rsidRPr="00CE3112">
              <w:rPr>
                <w:rFonts w:ascii="Times New Roman" w:hAnsi="Times New Roman" w:cs="Times New Roman"/>
                <w:b/>
                <w:color w:val="000000" w:themeColor="text1"/>
                <w:szCs w:val="24"/>
                <w:highlight w:val="darkGray"/>
                <w:u w:val="single"/>
              </w:rPr>
              <w:lastRenderedPageBreak/>
              <w:t xml:space="preserve">PROCESVERBALI </w:t>
            </w:r>
            <w:proofErr w:type="gramStart"/>
            <w:r w:rsidRPr="00CE3112">
              <w:rPr>
                <w:rFonts w:ascii="Times New Roman" w:hAnsi="Times New Roman" w:cs="Times New Roman"/>
                <w:b/>
                <w:color w:val="000000" w:themeColor="text1"/>
                <w:szCs w:val="24"/>
                <w:highlight w:val="darkGray"/>
                <w:u w:val="single"/>
              </w:rPr>
              <w:t>NGA  MBLEDHJA</w:t>
            </w:r>
            <w:proofErr w:type="gramEnd"/>
            <w:r w:rsidRPr="00CE3112">
              <w:rPr>
                <w:rFonts w:ascii="Times New Roman" w:hAnsi="Times New Roman" w:cs="Times New Roman"/>
                <w:b/>
                <w:color w:val="000000" w:themeColor="text1"/>
                <w:szCs w:val="24"/>
                <w:highlight w:val="darkGray"/>
                <w:u w:val="single"/>
              </w:rPr>
              <w:t xml:space="preserve"> E PARË PUBLIKE E THIRRUR NGA KRYETARI I KOMUNËS NË QERSHOR TË VITIT 2022</w:t>
            </w:r>
          </w:p>
          <w:p w:rsidR="00CE3112" w:rsidRDefault="00CE3112" w:rsidP="00CE3112">
            <w:pPr>
              <w:jc w:val="both"/>
              <w:rPr>
                <w:rFonts w:ascii="Times New Roman" w:hAnsi="Times New Roman" w:cs="Times New Roman"/>
                <w:color w:val="auto"/>
                <w:szCs w:val="24"/>
              </w:rPr>
            </w:pPr>
          </w:p>
          <w:p w:rsidR="00CE3112" w:rsidRPr="00CE3112" w:rsidRDefault="00CE3112" w:rsidP="00CE3112">
            <w:pPr>
              <w:jc w:val="both"/>
              <w:rPr>
                <w:rFonts w:ascii="Times New Roman" w:hAnsi="Times New Roman" w:cs="Times New Roman"/>
                <w:b/>
                <w:color w:val="auto"/>
                <w:szCs w:val="24"/>
                <w:u w:val="single"/>
              </w:rPr>
            </w:pPr>
            <w:r w:rsidRPr="00CE3112">
              <w:rPr>
                <w:rFonts w:ascii="Times New Roman" w:hAnsi="Times New Roman" w:cs="Times New Roman"/>
                <w:b/>
                <w:color w:val="auto"/>
                <w:szCs w:val="24"/>
                <w:u w:val="single"/>
              </w:rPr>
              <w:t>TAKIMI ME QYTETARË</w:t>
            </w:r>
          </w:p>
          <w:p w:rsidR="00CE3112" w:rsidRPr="001D4746" w:rsidRDefault="00CE3112" w:rsidP="00CE3112">
            <w:pPr>
              <w:jc w:val="both"/>
              <w:rPr>
                <w:rFonts w:ascii="Times New Roman" w:hAnsi="Times New Roman" w:cs="Times New Roman"/>
                <w:szCs w:val="24"/>
              </w:rPr>
            </w:pPr>
          </w:p>
          <w:p w:rsidR="00CE3112" w:rsidRPr="00CE3112" w:rsidRDefault="00CE3112" w:rsidP="00CE3112">
            <w:pPr>
              <w:jc w:val="both"/>
              <w:rPr>
                <w:rFonts w:ascii="Times New Roman" w:hAnsi="Times New Roman" w:cs="Times New Roman"/>
                <w:color w:val="auto"/>
                <w:szCs w:val="24"/>
              </w:rPr>
            </w:pPr>
            <w:r w:rsidRPr="00CE3112">
              <w:rPr>
                <w:rFonts w:ascii="Times New Roman" w:hAnsi="Times New Roman" w:cs="Times New Roman"/>
                <w:color w:val="auto"/>
                <w:szCs w:val="24"/>
              </w:rPr>
              <w:t xml:space="preserve">Takimi i cili është mbajtur </w:t>
            </w:r>
            <w:r w:rsidRPr="00CE3112">
              <w:rPr>
                <w:rFonts w:ascii="Times New Roman" w:hAnsi="Times New Roman" w:cs="Times New Roman"/>
                <w:b/>
                <w:color w:val="auto"/>
                <w:szCs w:val="24"/>
              </w:rPr>
              <w:t>27.06.2022</w:t>
            </w:r>
            <w:r w:rsidRPr="00CE3112">
              <w:rPr>
                <w:rFonts w:ascii="Times New Roman" w:hAnsi="Times New Roman" w:cs="Times New Roman"/>
                <w:color w:val="auto"/>
                <w:szCs w:val="24"/>
              </w:rPr>
              <w:t xml:space="preserve"> në ora </w:t>
            </w:r>
            <w:r w:rsidRPr="00CE3112">
              <w:rPr>
                <w:rFonts w:ascii="Times New Roman" w:hAnsi="Times New Roman" w:cs="Times New Roman"/>
                <w:b/>
                <w:color w:val="auto"/>
                <w:szCs w:val="24"/>
              </w:rPr>
              <w:t>11:00</w:t>
            </w:r>
            <w:r w:rsidRPr="00CE3112">
              <w:rPr>
                <w:rFonts w:ascii="Times New Roman" w:hAnsi="Times New Roman" w:cs="Times New Roman"/>
                <w:color w:val="auto"/>
                <w:szCs w:val="24"/>
              </w:rPr>
              <w:t xml:space="preserve"> në sallën e Kuvendit Komunal ka karakterin informues për pjesëmarrësit, ku përfaqësuesit e komunës njoftojnë për aktivitetet komunale, për të arriturat dhe vështirësitë, për synimet dhe investimet kapitale gjatë periudhes për të cilen është thirrur takimi, ndërsa të pranishmit mund të bëjnë pyetje dhe të japin propozime përfaqësuesve të zgjedhur komunal lidhur me realizimin e projekteve të planifikuara si dhe për çështje të tjera që janë në interes të qytetarëve. </w:t>
            </w:r>
          </w:p>
          <w:p w:rsidR="00CE3112" w:rsidRDefault="00CE3112" w:rsidP="00CE3112">
            <w:pPr>
              <w:spacing w:after="0"/>
              <w:jc w:val="both"/>
              <w:rPr>
                <w:rFonts w:ascii="Times New Roman" w:hAnsi="Times New Roman" w:cs="Times New Roman"/>
                <w:color w:val="auto"/>
                <w:szCs w:val="24"/>
              </w:rPr>
            </w:pPr>
            <w:r w:rsidRPr="00CE3112">
              <w:rPr>
                <w:rFonts w:ascii="Times New Roman" w:hAnsi="Times New Roman" w:cs="Times New Roman"/>
                <w:color w:val="auto"/>
                <w:szCs w:val="24"/>
              </w:rPr>
              <w:t>Për të folur rreth aktiviteteteve të Komunës, për planet dhe sfidat, fjala kryesore i takoj kryetarit të komunës, Imri Ahmeti.</w:t>
            </w:r>
          </w:p>
          <w:p w:rsidR="00CE3112" w:rsidRPr="00CE3112" w:rsidRDefault="00CE3112" w:rsidP="00CE3112">
            <w:pPr>
              <w:spacing w:after="0"/>
              <w:jc w:val="both"/>
              <w:rPr>
                <w:rFonts w:ascii="Times New Roman" w:hAnsi="Times New Roman" w:cs="Times New Roman"/>
                <w:color w:val="auto"/>
                <w:szCs w:val="24"/>
              </w:rPr>
            </w:pPr>
          </w:p>
          <w:p w:rsidR="00CE3112" w:rsidRPr="00CE3112" w:rsidRDefault="00CE3112" w:rsidP="00CE3112">
            <w:pPr>
              <w:spacing w:after="0"/>
              <w:jc w:val="both"/>
              <w:rPr>
                <w:rFonts w:ascii="Times New Roman" w:hAnsi="Times New Roman" w:cs="Times New Roman"/>
                <w:color w:val="auto"/>
                <w:szCs w:val="24"/>
              </w:rPr>
            </w:pPr>
            <w:r w:rsidRPr="00CE3112">
              <w:rPr>
                <w:rFonts w:ascii="Times New Roman" w:hAnsi="Times New Roman" w:cs="Times New Roman"/>
                <w:color w:val="auto"/>
                <w:szCs w:val="24"/>
              </w:rPr>
              <w:t xml:space="preserve">Në prani të kryesuesit Daut Azemi, drejtorëve të Drejtorateve komunale, përfaqësuesve të Këshillave Lokal përfaqësuesve të shoqërisë civile dhe </w:t>
            </w:r>
            <w:proofErr w:type="gramStart"/>
            <w:r w:rsidRPr="00CE3112">
              <w:rPr>
                <w:rFonts w:ascii="Times New Roman" w:hAnsi="Times New Roman" w:cs="Times New Roman"/>
                <w:color w:val="auto"/>
                <w:szCs w:val="24"/>
              </w:rPr>
              <w:t>qytetarëve  mbledhjen</w:t>
            </w:r>
            <w:proofErr w:type="gramEnd"/>
            <w:r w:rsidRPr="00CE3112">
              <w:rPr>
                <w:rFonts w:ascii="Times New Roman" w:hAnsi="Times New Roman" w:cs="Times New Roman"/>
                <w:color w:val="auto"/>
                <w:szCs w:val="24"/>
              </w:rPr>
              <w:t xml:space="preserve"> e hapi kryetari i Komunës, Imri Ahmeti.</w:t>
            </w:r>
          </w:p>
          <w:p w:rsidR="00CE3112" w:rsidRPr="001D4746" w:rsidRDefault="00CE3112" w:rsidP="00CE3112">
            <w:pPr>
              <w:spacing w:after="0"/>
              <w:jc w:val="both"/>
              <w:rPr>
                <w:rFonts w:ascii="Times New Roman" w:hAnsi="Times New Roman" w:cs="Times New Roman"/>
                <w:szCs w:val="24"/>
              </w:rPr>
            </w:pPr>
          </w:p>
          <w:p w:rsidR="00CE3112" w:rsidRPr="00CE3112" w:rsidRDefault="00CE3112" w:rsidP="00CE3112">
            <w:pPr>
              <w:spacing w:after="0"/>
              <w:jc w:val="both"/>
              <w:rPr>
                <w:rFonts w:ascii="Times New Roman" w:hAnsi="Times New Roman" w:cs="Times New Roman"/>
                <w:color w:val="auto"/>
                <w:szCs w:val="24"/>
              </w:rPr>
            </w:pPr>
            <w:r w:rsidRPr="00CE3112">
              <w:rPr>
                <w:rFonts w:ascii="Times New Roman" w:hAnsi="Times New Roman" w:cs="Times New Roman"/>
                <w:color w:val="auto"/>
                <w:szCs w:val="24"/>
              </w:rPr>
              <w:t>Kryetari, Imri Ahmeti pasi ka përshëndetur të pranishmit ka thënë se në këtë takim jemi që të</w:t>
            </w:r>
          </w:p>
          <w:p w:rsidR="00CE3112" w:rsidRDefault="00CE3112" w:rsidP="00CE3112">
            <w:pPr>
              <w:spacing w:after="0"/>
              <w:jc w:val="both"/>
              <w:rPr>
                <w:rFonts w:ascii="Times New Roman" w:hAnsi="Times New Roman" w:cs="Times New Roman"/>
                <w:color w:val="auto"/>
                <w:szCs w:val="24"/>
                <w:shd w:val="clear" w:color="auto" w:fill="FFFFFF"/>
              </w:rPr>
            </w:pPr>
            <w:r w:rsidRPr="00CE3112">
              <w:rPr>
                <w:rFonts w:ascii="Times New Roman" w:hAnsi="Times New Roman" w:cs="Times New Roman"/>
                <w:color w:val="auto"/>
                <w:szCs w:val="24"/>
              </w:rPr>
              <w:t xml:space="preserve">diskutojmë për punën e bërë përgjatë gjashtëmujorit të parë të vitit 2022,  ai po ashtu ka shtuar se kemi arritur që në këtë periudhë që po e lëmë pas të realizojmë me sukses një sërë projektesh  duke vazhduar të prezantoi punën e tij, </w:t>
            </w:r>
            <w:r w:rsidRPr="00CE3112">
              <w:rPr>
                <w:rFonts w:ascii="Times New Roman" w:hAnsi="Times New Roman" w:cs="Times New Roman"/>
                <w:color w:val="auto"/>
                <w:szCs w:val="24"/>
                <w:shd w:val="clear" w:color="auto" w:fill="FFFFFF"/>
              </w:rPr>
              <w:t xml:space="preserve">ai ka theksuar se kjo periudhë por edhe në atë të cilën gjendemi është një ndër më të vështirat që po kalojmë si vend, ku inflacioni dhe krizat e vazhdueshme ekonomike e socio-ekonomike që po godasin Republikën e Kosovës dhe jo vetëm, kanë reflektuar e po vazhdojnë të reflektojnë edhe në punën tonë si ekzekutiv komunal. </w:t>
            </w:r>
          </w:p>
          <w:p w:rsidR="00BC2A96" w:rsidRDefault="00BC2A96" w:rsidP="00CE3112">
            <w:pPr>
              <w:spacing w:after="0"/>
              <w:jc w:val="both"/>
              <w:rPr>
                <w:rFonts w:ascii="Times New Roman" w:hAnsi="Times New Roman" w:cs="Times New Roman"/>
                <w:color w:val="auto"/>
                <w:szCs w:val="24"/>
                <w:shd w:val="clear" w:color="auto" w:fill="FFFFFF"/>
              </w:rPr>
            </w:pPr>
          </w:p>
          <w:p w:rsidR="00BC2A96" w:rsidRDefault="00BC2A96" w:rsidP="00CE3112">
            <w:pPr>
              <w:spacing w:after="0"/>
              <w:jc w:val="both"/>
              <w:rPr>
                <w:rFonts w:ascii="Times New Roman" w:hAnsi="Times New Roman" w:cs="Times New Roman"/>
                <w:color w:val="auto"/>
                <w:szCs w:val="24"/>
                <w:shd w:val="clear" w:color="auto" w:fill="FFFFFF"/>
              </w:rPr>
            </w:pPr>
            <w:r w:rsidRPr="001D4746">
              <w:rPr>
                <w:rFonts w:ascii="Times New Roman" w:hAnsi="Times New Roman" w:cs="Times New Roman"/>
                <w:noProof/>
                <w:szCs w:val="24"/>
              </w:rPr>
              <w:drawing>
                <wp:inline distT="0" distB="0" distL="0" distR="0" wp14:anchorId="7CE9F9F1" wp14:editId="3726991F">
                  <wp:extent cx="2849337" cy="1900362"/>
                  <wp:effectExtent l="0" t="0" r="8255" b="5080"/>
                  <wp:docPr id="1" name="Picture 1" descr="C:\Users\Bukurie.Zejnullahu\Desktop\307164104_1526633294453622_37498289704253746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kurie.Zejnullahu\Desktop\307164104_1526633294453622_3749828970425374618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132" cy="1917566"/>
                          </a:xfrm>
                          <a:prstGeom prst="rect">
                            <a:avLst/>
                          </a:prstGeom>
                          <a:noFill/>
                          <a:ln>
                            <a:noFill/>
                          </a:ln>
                        </pic:spPr>
                      </pic:pic>
                    </a:graphicData>
                  </a:graphic>
                </wp:inline>
              </w:drawing>
            </w:r>
            <w:r w:rsidRPr="001D4746">
              <w:rPr>
                <w:rFonts w:ascii="Times New Roman" w:hAnsi="Times New Roman" w:cs="Times New Roman"/>
                <w:noProof/>
                <w:szCs w:val="24"/>
              </w:rPr>
              <w:drawing>
                <wp:inline distT="0" distB="0" distL="0" distR="0" wp14:anchorId="7F29AF5D" wp14:editId="7D398B27">
                  <wp:extent cx="2789728" cy="1860606"/>
                  <wp:effectExtent l="0" t="0" r="0" b="6350"/>
                  <wp:docPr id="2" name="Picture 2" descr="C:\Users\Bukurie.Zejnullahu\Desktop\306518652_489543089686292_55266599901695074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kurie.Zejnullahu\Desktop\306518652_489543089686292_5526659990169507433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5715" cy="1871269"/>
                          </a:xfrm>
                          <a:prstGeom prst="rect">
                            <a:avLst/>
                          </a:prstGeom>
                          <a:noFill/>
                          <a:ln>
                            <a:noFill/>
                          </a:ln>
                        </pic:spPr>
                      </pic:pic>
                    </a:graphicData>
                  </a:graphic>
                </wp:inline>
              </w:drawing>
            </w:r>
          </w:p>
          <w:p w:rsidR="00BC2A96" w:rsidRDefault="00BC2A96" w:rsidP="00CE3112">
            <w:pPr>
              <w:spacing w:after="0"/>
              <w:jc w:val="both"/>
              <w:rPr>
                <w:rFonts w:ascii="Times New Roman" w:hAnsi="Times New Roman" w:cs="Times New Roman"/>
                <w:color w:val="auto"/>
                <w:szCs w:val="24"/>
                <w:shd w:val="clear" w:color="auto" w:fill="FFFFFF"/>
              </w:rPr>
            </w:pPr>
          </w:p>
          <w:p w:rsidR="00CE3112" w:rsidRPr="001D4746" w:rsidRDefault="00CE3112" w:rsidP="00CE3112">
            <w:pPr>
              <w:spacing w:after="0"/>
              <w:jc w:val="both"/>
              <w:rPr>
                <w:rFonts w:ascii="Times New Roman" w:hAnsi="Times New Roman" w:cs="Times New Roman"/>
                <w:szCs w:val="24"/>
                <w:shd w:val="clear" w:color="auto" w:fill="FFFFFF"/>
              </w:rPr>
            </w:pPr>
          </w:p>
          <w:p w:rsidR="00CE3112" w:rsidRPr="00CE3112" w:rsidRDefault="00CE3112" w:rsidP="00CE3112">
            <w:pPr>
              <w:spacing w:after="0"/>
              <w:jc w:val="both"/>
              <w:rPr>
                <w:rFonts w:ascii="Times New Roman" w:hAnsi="Times New Roman" w:cs="Times New Roman"/>
                <w:color w:val="auto"/>
                <w:szCs w:val="24"/>
              </w:rPr>
            </w:pPr>
            <w:r w:rsidRPr="00CE3112">
              <w:rPr>
                <w:rFonts w:ascii="Times New Roman" w:hAnsi="Times New Roman" w:cs="Times New Roman"/>
                <w:color w:val="auto"/>
                <w:szCs w:val="24"/>
                <w:shd w:val="clear" w:color="auto" w:fill="FFFFFF"/>
              </w:rPr>
              <w:t xml:space="preserve">Pavarësisht kësaj mund të them me përgjegjësi të plotë se ne kemi arritur që gjatë kësaj periudhe gjysmë vitin 2022 ta përmbyllim me sukses ashtu edhe qysh e kishim planifikuar në planin tonë të punës dhe për këtë falenderoj </w:t>
            </w:r>
            <w:r w:rsidRPr="00CE3112">
              <w:rPr>
                <w:rFonts w:ascii="Times New Roman" w:hAnsi="Times New Roman" w:cs="Times New Roman"/>
                <w:color w:val="auto"/>
                <w:szCs w:val="24"/>
              </w:rPr>
              <w:t>qytetaret për angazhimin e tyre për te fuqizuar dhe ndihmuar ekzekutivin në rritjen e përformances dhe uljen e defekteve në menaxhimin e financave publike.</w:t>
            </w:r>
          </w:p>
          <w:p w:rsidR="00CE3112" w:rsidRPr="00CE3112" w:rsidRDefault="00CE3112" w:rsidP="00CE3112">
            <w:pPr>
              <w:spacing w:after="0"/>
              <w:jc w:val="both"/>
              <w:rPr>
                <w:rFonts w:ascii="Times New Roman" w:hAnsi="Times New Roman" w:cs="Times New Roman"/>
                <w:color w:val="auto"/>
                <w:szCs w:val="24"/>
              </w:rPr>
            </w:pPr>
          </w:p>
          <w:p w:rsidR="00CE3112" w:rsidRPr="00CE3112" w:rsidRDefault="00CE3112" w:rsidP="00CE3112">
            <w:pPr>
              <w:pStyle w:val="ContactInfo"/>
              <w:spacing w:line="276" w:lineRule="auto"/>
              <w:ind w:left="0"/>
              <w:jc w:val="center"/>
              <w:rPr>
                <w:rFonts w:ascii="Times New Roman" w:hAnsi="Times New Roman" w:cs="Times New Roman"/>
                <w:b/>
                <w:color w:val="000000" w:themeColor="text1"/>
                <w:szCs w:val="24"/>
                <w:u w:val="single"/>
              </w:rPr>
            </w:pPr>
            <w:r w:rsidRPr="00CE3112">
              <w:rPr>
                <w:rFonts w:ascii="Times New Roman" w:hAnsi="Times New Roman" w:cs="Times New Roman"/>
                <w:b/>
                <w:color w:val="000000" w:themeColor="text1"/>
                <w:szCs w:val="24"/>
                <w:highlight w:val="darkGray"/>
                <w:u w:val="single"/>
              </w:rPr>
              <w:t xml:space="preserve">PROCESVERBALI </w:t>
            </w:r>
            <w:proofErr w:type="gramStart"/>
            <w:r w:rsidRPr="00CE3112">
              <w:rPr>
                <w:rFonts w:ascii="Times New Roman" w:hAnsi="Times New Roman" w:cs="Times New Roman"/>
                <w:b/>
                <w:color w:val="000000" w:themeColor="text1"/>
                <w:szCs w:val="24"/>
                <w:highlight w:val="darkGray"/>
                <w:u w:val="single"/>
              </w:rPr>
              <w:t>NGA  MBLEDHJA</w:t>
            </w:r>
            <w:proofErr w:type="gramEnd"/>
            <w:r w:rsidRPr="00CE3112">
              <w:rPr>
                <w:rFonts w:ascii="Times New Roman" w:hAnsi="Times New Roman" w:cs="Times New Roman"/>
                <w:b/>
                <w:color w:val="000000" w:themeColor="text1"/>
                <w:szCs w:val="24"/>
                <w:highlight w:val="darkGray"/>
                <w:u w:val="single"/>
              </w:rPr>
              <w:t xml:space="preserve"> E PARË PUBLIKE E THIRRUR NGA KRYETARI I KOMUNËS NË QERSHOR TË VITIT 2022</w:t>
            </w:r>
          </w:p>
          <w:p w:rsidR="00CE3112" w:rsidRDefault="00CE3112" w:rsidP="00CE3112">
            <w:pPr>
              <w:jc w:val="both"/>
              <w:rPr>
                <w:rFonts w:ascii="Times New Roman" w:hAnsi="Times New Roman" w:cs="Times New Roman"/>
                <w:color w:val="auto"/>
                <w:szCs w:val="24"/>
              </w:rPr>
            </w:pPr>
          </w:p>
          <w:p w:rsidR="00CE3112" w:rsidRPr="00CE3112" w:rsidRDefault="00CE3112" w:rsidP="00CE3112">
            <w:pPr>
              <w:jc w:val="both"/>
              <w:rPr>
                <w:rFonts w:ascii="Times New Roman" w:hAnsi="Times New Roman" w:cs="Times New Roman"/>
                <w:b/>
                <w:color w:val="auto"/>
                <w:szCs w:val="24"/>
                <w:u w:val="single"/>
              </w:rPr>
            </w:pPr>
            <w:r w:rsidRPr="00CE3112">
              <w:rPr>
                <w:rFonts w:ascii="Times New Roman" w:hAnsi="Times New Roman" w:cs="Times New Roman"/>
                <w:b/>
                <w:color w:val="auto"/>
                <w:szCs w:val="24"/>
                <w:u w:val="single"/>
              </w:rPr>
              <w:t>TAKIMI ME QYTETARË</w:t>
            </w:r>
          </w:p>
          <w:p w:rsidR="00CE3112" w:rsidRDefault="00CE3112" w:rsidP="00CE3112">
            <w:pPr>
              <w:spacing w:after="0"/>
              <w:jc w:val="both"/>
              <w:rPr>
                <w:rFonts w:ascii="Times New Roman" w:hAnsi="Times New Roman" w:cs="Times New Roman"/>
                <w:color w:val="auto"/>
                <w:szCs w:val="24"/>
                <w:shd w:val="clear" w:color="auto" w:fill="FFFFFF"/>
              </w:rPr>
            </w:pPr>
          </w:p>
          <w:p w:rsidR="00CE3112" w:rsidRDefault="00CE3112" w:rsidP="00CE3112">
            <w:pPr>
              <w:spacing w:after="0"/>
              <w:jc w:val="both"/>
              <w:rPr>
                <w:rFonts w:ascii="Times New Roman" w:hAnsi="Times New Roman" w:cs="Times New Roman"/>
                <w:color w:val="auto"/>
                <w:szCs w:val="24"/>
                <w:shd w:val="clear" w:color="auto" w:fill="FFFFFF"/>
              </w:rPr>
            </w:pPr>
          </w:p>
          <w:p w:rsidR="00BC2A96" w:rsidRPr="00CE3112" w:rsidRDefault="00BC2A96" w:rsidP="00BC2A96">
            <w:pPr>
              <w:spacing w:after="0"/>
              <w:jc w:val="both"/>
              <w:rPr>
                <w:rFonts w:ascii="Times New Roman" w:hAnsi="Times New Roman" w:cs="Times New Roman"/>
                <w:color w:val="auto"/>
                <w:szCs w:val="24"/>
              </w:rPr>
            </w:pPr>
            <w:r w:rsidRPr="00CE3112">
              <w:rPr>
                <w:rFonts w:ascii="Times New Roman" w:hAnsi="Times New Roman" w:cs="Times New Roman"/>
                <w:color w:val="auto"/>
                <w:szCs w:val="24"/>
              </w:rPr>
              <w:t>Më tutje kryetari Imri Ahmeti ka shpalosur edhe disa nga të arriturat e ekzekutivit përgjatë këtij</w:t>
            </w:r>
          </w:p>
          <w:p w:rsidR="00BC2A96" w:rsidRPr="00CE3112" w:rsidRDefault="00BC2A96" w:rsidP="00BC2A96">
            <w:pPr>
              <w:spacing w:after="0"/>
              <w:jc w:val="both"/>
              <w:rPr>
                <w:rFonts w:ascii="Times New Roman" w:hAnsi="Times New Roman" w:cs="Times New Roman"/>
                <w:color w:val="auto"/>
                <w:szCs w:val="24"/>
                <w:shd w:val="clear" w:color="auto" w:fill="FFFFFF"/>
              </w:rPr>
            </w:pPr>
            <w:r w:rsidRPr="00CE3112">
              <w:rPr>
                <w:rFonts w:ascii="Times New Roman" w:hAnsi="Times New Roman" w:cs="Times New Roman"/>
                <w:color w:val="auto"/>
                <w:szCs w:val="24"/>
              </w:rPr>
              <w:t xml:space="preserve">gjashtëmujori, duke theksuar se </w:t>
            </w:r>
            <w:r w:rsidRPr="00CE3112">
              <w:rPr>
                <w:rFonts w:ascii="Times New Roman" w:hAnsi="Times New Roman" w:cs="Times New Roman"/>
                <w:color w:val="auto"/>
                <w:szCs w:val="24"/>
                <w:shd w:val="clear" w:color="auto" w:fill="FFFFFF"/>
              </w:rPr>
              <w:t>në vazhdimësi jemi angazhuar që të gjithë qytetarëve lipjanas t’iu ofrojmë kushte dhe shërbime sa më cilësore. Jam i kënaqur me rezultatin e arritur nga Komuna e Lipjanit, ku përformanca e mirë në zbatim të ligjit dhe transparencës e llogaridhënies, ka bërë që Lipjani të renditet si komuna e dytë në nivel vendi dhe nga kjo renditje kemi fituar grant në vlerë prej mbi 1 milion euro (1,021,108.38).</w:t>
            </w:r>
          </w:p>
          <w:p w:rsidR="00CE3112" w:rsidRPr="00CE3112" w:rsidRDefault="00CE3112" w:rsidP="00BC2A96">
            <w:pPr>
              <w:spacing w:after="0"/>
              <w:jc w:val="both"/>
              <w:rPr>
                <w:rFonts w:ascii="Times New Roman" w:hAnsi="Times New Roman" w:cs="Times New Roman"/>
                <w:color w:val="auto"/>
              </w:rPr>
            </w:pPr>
          </w:p>
          <w:p w:rsidR="00CE3112" w:rsidRDefault="00CE3112" w:rsidP="00CE3112">
            <w:pPr>
              <w:jc w:val="both"/>
              <w:rPr>
                <w:rFonts w:ascii="Times New Roman" w:hAnsi="Times New Roman" w:cs="Times New Roman"/>
                <w:color w:val="auto"/>
              </w:rPr>
            </w:pPr>
            <w:r w:rsidRPr="00CE3112">
              <w:rPr>
                <w:rFonts w:ascii="Times New Roman" w:hAnsi="Times New Roman" w:cs="Times New Roman"/>
                <w:color w:val="auto"/>
              </w:rPr>
              <w:t>Kryetari Imri Ahmeti në takimin e parë me qytetarët ka njoftuar ata, se Komuna e Lipjjanit po ashtu është përfituese edhe e 422,351.00 eurove, donacionit nga GIZ – Gjerman, për skemën “Gara për Mjedis të Pastër”, si dhe përfituese e dy kamionëve për grumbullimin e mbeturinave.</w:t>
            </w:r>
            <w:r w:rsidRPr="00CE3112">
              <w:rPr>
                <w:rFonts w:ascii="Times New Roman" w:hAnsi="Times New Roman" w:cs="Times New Roman"/>
                <w:color w:val="auto"/>
              </w:rPr>
              <w:br/>
              <w:t>Për ne nuk janë të rëndësishme vetëm projektet në vlerë monetare, por edhe projektet që krijojnë standard të qëndrueshme dhe që ndihmojnë komunën në ndërtimin e kapaciteteve tona humane për një periudhë afatgjatë. Ndihem mirë që jemi në mesin e tetë komunave të përzgjedhura nga USAID, për implementimin e projektit “Integriteti i Komunave të Kosovës”, projekt ky që do të implementohet në periudhën e ardhshme 5 vjeçare (2022 - 2027).</w:t>
            </w:r>
          </w:p>
          <w:p w:rsidR="00BC2A96" w:rsidRDefault="00BC2A96" w:rsidP="00CE3112">
            <w:pPr>
              <w:jc w:val="both"/>
              <w:rPr>
                <w:rFonts w:ascii="Times New Roman" w:hAnsi="Times New Roman" w:cs="Times New Roman"/>
                <w:color w:val="auto"/>
              </w:rPr>
            </w:pPr>
            <w:r w:rsidRPr="001D4746">
              <w:rPr>
                <w:rFonts w:ascii="Times New Roman" w:hAnsi="Times New Roman" w:cs="Times New Roman"/>
                <w:noProof/>
                <w:szCs w:val="24"/>
              </w:rPr>
              <w:drawing>
                <wp:inline distT="0" distB="0" distL="0" distR="0" wp14:anchorId="38C8EB07" wp14:editId="0EED4C94">
                  <wp:extent cx="2719346" cy="1813665"/>
                  <wp:effectExtent l="0" t="0" r="5080" b="0"/>
                  <wp:docPr id="5" name="Picture 5" descr="C:\Users\Bukurie.Zejnullahu\Desktop\307132954_399966735651921_11385725321870748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kurie.Zejnullahu\Desktop\307132954_399966735651921_1138572532187074849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1559" cy="1821811"/>
                          </a:xfrm>
                          <a:prstGeom prst="rect">
                            <a:avLst/>
                          </a:prstGeom>
                          <a:noFill/>
                          <a:ln>
                            <a:noFill/>
                          </a:ln>
                        </pic:spPr>
                      </pic:pic>
                    </a:graphicData>
                  </a:graphic>
                </wp:inline>
              </w:drawing>
            </w:r>
            <w:r w:rsidRPr="001D4746">
              <w:rPr>
                <w:rFonts w:ascii="Times New Roman" w:hAnsi="Times New Roman" w:cs="Times New Roman"/>
                <w:noProof/>
                <w:szCs w:val="24"/>
              </w:rPr>
              <w:drawing>
                <wp:inline distT="0" distB="0" distL="0" distR="0" wp14:anchorId="508A6B20" wp14:editId="693C8CC7">
                  <wp:extent cx="2719346" cy="1813665"/>
                  <wp:effectExtent l="0" t="0" r="5080" b="0"/>
                  <wp:docPr id="6" name="Picture 6" descr="C:\Users\Bukurie.Zejnullahu\Desktop\306638990_621830119354037_14007489054746863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kurie.Zejnullahu\Desktop\306638990_621830119354037_1400748905474686379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4088" cy="1823497"/>
                          </a:xfrm>
                          <a:prstGeom prst="rect">
                            <a:avLst/>
                          </a:prstGeom>
                          <a:noFill/>
                          <a:ln>
                            <a:noFill/>
                          </a:ln>
                        </pic:spPr>
                      </pic:pic>
                    </a:graphicData>
                  </a:graphic>
                </wp:inline>
              </w:drawing>
            </w:r>
          </w:p>
          <w:p w:rsidR="00CE3112" w:rsidRPr="00CE3112" w:rsidRDefault="00CE3112" w:rsidP="00CE3112">
            <w:pPr>
              <w:spacing w:after="0"/>
              <w:jc w:val="both"/>
              <w:rPr>
                <w:rFonts w:ascii="Times New Roman" w:hAnsi="Times New Roman" w:cs="Times New Roman"/>
                <w:color w:val="auto"/>
                <w:szCs w:val="24"/>
              </w:rPr>
            </w:pPr>
            <w:r w:rsidRPr="00CE3112">
              <w:rPr>
                <w:rFonts w:ascii="Times New Roman" w:hAnsi="Times New Roman" w:cs="Times New Roman"/>
                <w:color w:val="auto"/>
                <w:szCs w:val="24"/>
              </w:rPr>
              <w:t xml:space="preserve">Po ashtu qytetarët njoftuan për të hyrat buxhetore të cilat janë duke u realizuar ashtu siç janë planifikuar dhe një trend i tillë tregon që edhe ketë vit do të tejkalojmë të hyrat vetanake dhe ka treguar se tatimi në pronë është njëra ndër kategoritë që ofron stabilitet buxhetor dhe në fund të vitit presim të realizohet %. </w:t>
            </w:r>
          </w:p>
          <w:p w:rsidR="00CE3112" w:rsidRPr="001D4746" w:rsidRDefault="00CE3112" w:rsidP="00CE3112">
            <w:pPr>
              <w:spacing w:after="0"/>
              <w:jc w:val="both"/>
              <w:rPr>
                <w:rFonts w:ascii="Times New Roman" w:hAnsi="Times New Roman" w:cs="Times New Roman"/>
                <w:szCs w:val="24"/>
              </w:rPr>
            </w:pPr>
          </w:p>
          <w:p w:rsidR="00BC2A96" w:rsidRDefault="00CE3112" w:rsidP="00CE3112">
            <w:pPr>
              <w:jc w:val="both"/>
              <w:rPr>
                <w:rFonts w:ascii="Times New Roman" w:hAnsi="Times New Roman" w:cs="Times New Roman"/>
                <w:color w:val="auto"/>
                <w:szCs w:val="24"/>
                <w:shd w:val="clear" w:color="auto" w:fill="FFFFFF"/>
              </w:rPr>
            </w:pPr>
            <w:r w:rsidRPr="00CE3112">
              <w:rPr>
                <w:rFonts w:ascii="Times New Roman" w:hAnsi="Times New Roman" w:cs="Times New Roman"/>
                <w:color w:val="auto"/>
                <w:szCs w:val="24"/>
              </w:rPr>
              <w:t>I pari i komunës, në takim e sotëm me qytetarë ka theksuar se</w:t>
            </w:r>
            <w:r w:rsidRPr="00CE3112">
              <w:rPr>
                <w:rFonts w:ascii="Times New Roman" w:hAnsi="Times New Roman" w:cs="Times New Roman"/>
                <w:color w:val="auto"/>
                <w:szCs w:val="24"/>
                <w:shd w:val="clear" w:color="auto" w:fill="FFFFFF"/>
              </w:rPr>
              <w:t xml:space="preserve"> gjatë kësaj periudhe për të cilen po flasim një rëndësi e vaçant i kemi kushtuar funksionalizimit të Zonës Ekonomike në Qylagë, një zonë mjaft e rëndësishme për zhvillimin ekonomik jo vetëm për komunën e Lipjanit po edhe më gjerë. </w:t>
            </w:r>
          </w:p>
          <w:p w:rsidR="00BC2A96" w:rsidRPr="00CE3112" w:rsidRDefault="00BC2A96" w:rsidP="00BC2A96">
            <w:pPr>
              <w:pStyle w:val="ContactInfo"/>
              <w:spacing w:line="276" w:lineRule="auto"/>
              <w:ind w:left="0"/>
              <w:jc w:val="center"/>
              <w:rPr>
                <w:rFonts w:ascii="Times New Roman" w:hAnsi="Times New Roman" w:cs="Times New Roman"/>
                <w:b/>
                <w:color w:val="000000" w:themeColor="text1"/>
                <w:szCs w:val="24"/>
                <w:u w:val="single"/>
              </w:rPr>
            </w:pPr>
            <w:r w:rsidRPr="00CE3112">
              <w:rPr>
                <w:rFonts w:ascii="Times New Roman" w:hAnsi="Times New Roman" w:cs="Times New Roman"/>
                <w:b/>
                <w:color w:val="000000" w:themeColor="text1"/>
                <w:szCs w:val="24"/>
                <w:highlight w:val="darkGray"/>
                <w:u w:val="single"/>
              </w:rPr>
              <w:lastRenderedPageBreak/>
              <w:t xml:space="preserve">PROCESVERBALI </w:t>
            </w:r>
            <w:proofErr w:type="gramStart"/>
            <w:r w:rsidRPr="00CE3112">
              <w:rPr>
                <w:rFonts w:ascii="Times New Roman" w:hAnsi="Times New Roman" w:cs="Times New Roman"/>
                <w:b/>
                <w:color w:val="000000" w:themeColor="text1"/>
                <w:szCs w:val="24"/>
                <w:highlight w:val="darkGray"/>
                <w:u w:val="single"/>
              </w:rPr>
              <w:t>NGA  MBLEDHJA</w:t>
            </w:r>
            <w:proofErr w:type="gramEnd"/>
            <w:r w:rsidRPr="00CE3112">
              <w:rPr>
                <w:rFonts w:ascii="Times New Roman" w:hAnsi="Times New Roman" w:cs="Times New Roman"/>
                <w:b/>
                <w:color w:val="000000" w:themeColor="text1"/>
                <w:szCs w:val="24"/>
                <w:highlight w:val="darkGray"/>
                <w:u w:val="single"/>
              </w:rPr>
              <w:t xml:space="preserve"> E PARË PUBLIKE E THIRRUR NGA KRYETARI I KOMUNËS NË QERSHOR TË VITIT 2022</w:t>
            </w:r>
          </w:p>
          <w:p w:rsidR="00BC2A96" w:rsidRDefault="00BC2A96" w:rsidP="00BC2A96">
            <w:pPr>
              <w:jc w:val="both"/>
              <w:rPr>
                <w:rFonts w:ascii="Times New Roman" w:hAnsi="Times New Roman" w:cs="Times New Roman"/>
                <w:color w:val="auto"/>
                <w:szCs w:val="24"/>
              </w:rPr>
            </w:pPr>
          </w:p>
          <w:p w:rsidR="00BC2A96" w:rsidRPr="00CE3112" w:rsidRDefault="00BC2A96" w:rsidP="00BC2A96">
            <w:pPr>
              <w:jc w:val="both"/>
              <w:rPr>
                <w:rFonts w:ascii="Times New Roman" w:hAnsi="Times New Roman" w:cs="Times New Roman"/>
                <w:b/>
                <w:color w:val="auto"/>
                <w:szCs w:val="24"/>
                <w:u w:val="single"/>
              </w:rPr>
            </w:pPr>
            <w:r w:rsidRPr="00CE3112">
              <w:rPr>
                <w:rFonts w:ascii="Times New Roman" w:hAnsi="Times New Roman" w:cs="Times New Roman"/>
                <w:b/>
                <w:color w:val="auto"/>
                <w:szCs w:val="24"/>
                <w:u w:val="single"/>
              </w:rPr>
              <w:t>TAKIMI ME QYTETARË</w:t>
            </w:r>
          </w:p>
          <w:p w:rsidR="00BC2A96" w:rsidRDefault="00BC2A96" w:rsidP="00CE3112">
            <w:pPr>
              <w:jc w:val="both"/>
              <w:rPr>
                <w:rFonts w:ascii="Times New Roman" w:hAnsi="Times New Roman" w:cs="Times New Roman"/>
                <w:color w:val="auto"/>
                <w:szCs w:val="24"/>
                <w:shd w:val="clear" w:color="auto" w:fill="FFFFFF"/>
              </w:rPr>
            </w:pPr>
          </w:p>
          <w:p w:rsidR="00BC2A96" w:rsidRDefault="00BC2A96" w:rsidP="00CE3112">
            <w:pPr>
              <w:jc w:val="both"/>
              <w:rPr>
                <w:rFonts w:ascii="Times New Roman" w:hAnsi="Times New Roman" w:cs="Times New Roman"/>
                <w:color w:val="auto"/>
                <w:szCs w:val="24"/>
                <w:shd w:val="clear" w:color="auto" w:fill="FFFFFF"/>
              </w:rPr>
            </w:pPr>
          </w:p>
          <w:p w:rsidR="00CE3112" w:rsidRPr="00CE3112" w:rsidRDefault="00CE3112" w:rsidP="00CE3112">
            <w:pPr>
              <w:jc w:val="both"/>
              <w:rPr>
                <w:rFonts w:ascii="Times New Roman" w:hAnsi="Times New Roman" w:cs="Times New Roman"/>
                <w:color w:val="auto"/>
                <w:szCs w:val="24"/>
              </w:rPr>
            </w:pPr>
            <w:r w:rsidRPr="00951C52">
              <w:rPr>
                <w:rFonts w:ascii="Times New Roman" w:hAnsi="Times New Roman" w:cs="Times New Roman"/>
                <w:color w:val="auto"/>
              </w:rPr>
              <w:t>Vlenë të theksohet se është proceduar dhe aprovuar në Kuvendin Komunal propozim vendimi për fillimin e procedurave për shpalljen e konkursit publik për vendosje të bizneseve në këtë zonë dhe presim që shumë shpejt të kemi biznese që do të fillojnë aktivitetin e tyre aty</w:t>
            </w:r>
            <w:r w:rsidRPr="00CE3112">
              <w:rPr>
                <w:rFonts w:ascii="Times New Roman" w:hAnsi="Times New Roman" w:cs="Times New Roman"/>
                <w:color w:val="auto"/>
                <w:szCs w:val="24"/>
                <w:shd w:val="clear" w:color="auto" w:fill="FFFFFF"/>
              </w:rPr>
              <w:t>.</w:t>
            </w:r>
          </w:p>
          <w:p w:rsidR="00CE3112" w:rsidRPr="00CE3112" w:rsidRDefault="00CE3112" w:rsidP="00CE3112">
            <w:pPr>
              <w:spacing w:after="0"/>
              <w:jc w:val="both"/>
              <w:rPr>
                <w:rFonts w:ascii="Times New Roman" w:hAnsi="Times New Roman" w:cs="Times New Roman"/>
                <w:color w:val="auto"/>
                <w:szCs w:val="24"/>
                <w:shd w:val="clear" w:color="auto" w:fill="FFFFFF"/>
              </w:rPr>
            </w:pPr>
            <w:r w:rsidRPr="00CE3112">
              <w:rPr>
                <w:rFonts w:ascii="Times New Roman" w:hAnsi="Times New Roman" w:cs="Times New Roman"/>
                <w:color w:val="auto"/>
                <w:szCs w:val="24"/>
              </w:rPr>
              <w:t xml:space="preserve">Po ashtu, qytetarët u njoftuan edhe për mbështetjen institucionale ku në pjesën e parë të vitit </w:t>
            </w:r>
            <w:r w:rsidRPr="00CE3112">
              <w:rPr>
                <w:rFonts w:ascii="Times New Roman" w:hAnsi="Times New Roman" w:cs="Times New Roman"/>
                <w:color w:val="auto"/>
                <w:szCs w:val="24"/>
                <w:shd w:val="clear" w:color="auto" w:fill="FFFFFF"/>
              </w:rPr>
              <w:t>2022 është vazhduar me subvencionimin e Klubeve Sportive dhe këto klube do të gjejnë përkrahje të vazhdueshme në Komunën e Lipjanit. Janë subvencionuar gjithësej 19 Klube S</w:t>
            </w:r>
            <w:bookmarkStart w:id="0" w:name="_GoBack"/>
            <w:bookmarkEnd w:id="0"/>
            <w:r w:rsidRPr="00CE3112">
              <w:rPr>
                <w:rFonts w:ascii="Times New Roman" w:hAnsi="Times New Roman" w:cs="Times New Roman"/>
                <w:color w:val="auto"/>
                <w:szCs w:val="24"/>
                <w:shd w:val="clear" w:color="auto" w:fill="FFFFFF"/>
              </w:rPr>
              <w:t>portive në vlerë prej mbi 100 mije euro. Gjithashtu gjatë këtij gjashtë mujori është financuar edhe në botime të librave si dhe aktivitete të ndryshme kulturore dhe rinore.</w:t>
            </w:r>
          </w:p>
          <w:p w:rsidR="00CE3112" w:rsidRPr="001D4746" w:rsidRDefault="00CE3112" w:rsidP="00CE3112">
            <w:pPr>
              <w:spacing w:after="0"/>
              <w:jc w:val="both"/>
              <w:rPr>
                <w:rFonts w:ascii="Times New Roman" w:hAnsi="Times New Roman" w:cs="Times New Roman"/>
                <w:szCs w:val="24"/>
                <w:shd w:val="clear" w:color="auto" w:fill="FFFFFF"/>
              </w:rPr>
            </w:pPr>
          </w:p>
          <w:p w:rsidR="00CE3112" w:rsidRPr="00CE3112" w:rsidRDefault="00CE3112" w:rsidP="00CE3112">
            <w:pPr>
              <w:spacing w:after="0"/>
              <w:jc w:val="both"/>
              <w:rPr>
                <w:rFonts w:ascii="Times New Roman" w:hAnsi="Times New Roman" w:cs="Times New Roman"/>
                <w:color w:val="auto"/>
                <w:szCs w:val="24"/>
              </w:rPr>
            </w:pPr>
            <w:r w:rsidRPr="00CE3112">
              <w:rPr>
                <w:rFonts w:ascii="Times New Roman" w:hAnsi="Times New Roman" w:cs="Times New Roman"/>
                <w:color w:val="auto"/>
                <w:szCs w:val="24"/>
                <w:shd w:val="clear" w:color="auto" w:fill="FFFFFF"/>
              </w:rPr>
              <w:t xml:space="preserve">Kryetari Imri Ahmeti </w:t>
            </w:r>
            <w:r w:rsidRPr="00CE3112">
              <w:rPr>
                <w:rFonts w:ascii="Times New Roman" w:hAnsi="Times New Roman" w:cs="Times New Roman"/>
                <w:color w:val="auto"/>
                <w:szCs w:val="24"/>
              </w:rPr>
              <w:t>ka njoftuar qytetarët lidhur me projektet dhe ecurinë e tyre në fushën</w:t>
            </w:r>
          </w:p>
          <w:p w:rsidR="00CE3112" w:rsidRDefault="00CE3112" w:rsidP="00CE3112">
            <w:pPr>
              <w:jc w:val="both"/>
              <w:rPr>
                <w:rFonts w:ascii="Times New Roman" w:hAnsi="Times New Roman" w:cs="Times New Roman"/>
                <w:szCs w:val="24"/>
                <w:shd w:val="clear" w:color="auto" w:fill="FFFFFF"/>
              </w:rPr>
            </w:pPr>
            <w:r w:rsidRPr="00CE3112">
              <w:rPr>
                <w:rFonts w:ascii="Times New Roman" w:hAnsi="Times New Roman" w:cs="Times New Roman"/>
                <w:color w:val="auto"/>
                <w:szCs w:val="24"/>
              </w:rPr>
              <w:t xml:space="preserve">në fushën e Arsimit, rritjen e numrit përfitues së bursave për student, si dhe për nismat e ndërmarra në renovimin e disa shkollave të komunës, por ka informuar qytetarët edhe për projektet infrastrukturore, ku theksoi se </w:t>
            </w:r>
            <w:r w:rsidRPr="00CE3112">
              <w:rPr>
                <w:rFonts w:ascii="Times New Roman" w:hAnsi="Times New Roman" w:cs="Times New Roman"/>
                <w:color w:val="auto"/>
                <w:szCs w:val="24"/>
                <w:shd w:val="clear" w:color="auto" w:fill="FFFFFF"/>
              </w:rPr>
              <w:t>për shkak të ngritjes së çmimeve punimet kanë stagnuar në disa projekte që kanë qenë në vazhdim nga vitet paraprake</w:t>
            </w:r>
            <w:r w:rsidRPr="004F6F9A">
              <w:rPr>
                <w:rFonts w:ascii="Times New Roman" w:hAnsi="Times New Roman" w:cs="Times New Roman"/>
                <w:szCs w:val="24"/>
                <w:shd w:val="clear" w:color="auto" w:fill="FFFFFF"/>
              </w:rPr>
              <w:t xml:space="preserve">. </w:t>
            </w:r>
          </w:p>
          <w:p w:rsidR="00CE3112" w:rsidRPr="00CE3112" w:rsidRDefault="00CE3112" w:rsidP="00BC2A96">
            <w:pPr>
              <w:jc w:val="both"/>
              <w:rPr>
                <w:rFonts w:ascii="Times New Roman" w:hAnsi="Times New Roman" w:cs="Times New Roman"/>
                <w:color w:val="auto"/>
              </w:rPr>
            </w:pPr>
            <w:r w:rsidRPr="00CE3112">
              <w:rPr>
                <w:rFonts w:ascii="Times New Roman" w:hAnsi="Times New Roman" w:cs="Times New Roman"/>
                <w:color w:val="auto"/>
              </w:rPr>
              <w:t xml:space="preserve">Mirëpo ne po mbikqyrim dinamiken dhe ecurinë e punimeve në projektet siç janë: Objekti i Administratës së Komunës, objekti i palestrës sportive në Lipjan, rruga “Marie Shllaku” deri në fshatin Rufc, rruga Lipjan-Rubovc, rrugët në lagjen e Akllapit, Asfaltimi i rrugicave në Rubovc, Janjevë, Akllap, Rufc, Banullë, Zllakuqan, Krojmir dhe Vërshevc faza II etj. </w:t>
            </w:r>
          </w:p>
          <w:p w:rsidR="00CE3112" w:rsidRPr="00CE3112" w:rsidRDefault="00CE3112" w:rsidP="00BC2A96">
            <w:pPr>
              <w:jc w:val="both"/>
              <w:rPr>
                <w:rFonts w:ascii="Times New Roman" w:hAnsi="Times New Roman" w:cs="Times New Roman"/>
                <w:color w:val="auto"/>
                <w:szCs w:val="24"/>
                <w:shd w:val="clear" w:color="auto" w:fill="FFFFFF"/>
              </w:rPr>
            </w:pPr>
            <w:r w:rsidRPr="00CE3112">
              <w:rPr>
                <w:rFonts w:ascii="Times New Roman" w:hAnsi="Times New Roman" w:cs="Times New Roman"/>
                <w:color w:val="auto"/>
                <w:szCs w:val="24"/>
              </w:rPr>
              <w:t xml:space="preserve">Por kryetari Ahmeti ka potencuar se një varg i punëve janë kryer dhe ne po presim të kryhen edhe disa projekte tjera ne bashkëfinancim me donator, </w:t>
            </w:r>
            <w:r w:rsidRPr="00CE3112">
              <w:rPr>
                <w:rFonts w:ascii="Times New Roman" w:hAnsi="Times New Roman" w:cs="Times New Roman"/>
                <w:color w:val="auto"/>
                <w:szCs w:val="24"/>
                <w:shd w:val="clear" w:color="auto" w:fill="FFFFFF"/>
              </w:rPr>
              <w:t xml:space="preserve">ndërsa projekte të tjera të planifikuara në kuadër të investimeve kapitale për vitin 2022, </w:t>
            </w:r>
            <w:proofErr w:type="gramStart"/>
            <w:r w:rsidRPr="00CE3112">
              <w:rPr>
                <w:rFonts w:ascii="Times New Roman" w:hAnsi="Times New Roman" w:cs="Times New Roman"/>
                <w:color w:val="auto"/>
                <w:szCs w:val="24"/>
                <w:shd w:val="clear" w:color="auto" w:fill="FFFFFF"/>
              </w:rPr>
              <w:t>janë  kontraktuar</w:t>
            </w:r>
            <w:proofErr w:type="gramEnd"/>
            <w:r w:rsidRPr="00CE3112">
              <w:rPr>
                <w:rFonts w:ascii="Times New Roman" w:hAnsi="Times New Roman" w:cs="Times New Roman"/>
                <w:color w:val="auto"/>
                <w:szCs w:val="24"/>
                <w:shd w:val="clear" w:color="auto" w:fill="FFFFFF"/>
              </w:rPr>
              <w:t xml:space="preserve"> dhe pritet  fillimi i punëve në ditët në vazhdim.</w:t>
            </w:r>
          </w:p>
          <w:p w:rsidR="00BC2A96" w:rsidRPr="00CE3112" w:rsidRDefault="00BC2A96" w:rsidP="00BC2A96">
            <w:pPr>
              <w:spacing w:after="0"/>
              <w:jc w:val="both"/>
              <w:rPr>
                <w:rFonts w:ascii="Times New Roman" w:hAnsi="Times New Roman" w:cs="Times New Roman"/>
                <w:color w:val="auto"/>
                <w:szCs w:val="24"/>
              </w:rPr>
            </w:pPr>
          </w:p>
          <w:p w:rsidR="00BC2A96" w:rsidRPr="00CE3112" w:rsidRDefault="00BC2A96" w:rsidP="00BC2A96">
            <w:pPr>
              <w:jc w:val="both"/>
              <w:rPr>
                <w:rFonts w:ascii="Times New Roman" w:hAnsi="Times New Roman" w:cs="Times New Roman"/>
                <w:color w:val="auto"/>
                <w:szCs w:val="24"/>
              </w:rPr>
            </w:pPr>
            <w:r w:rsidRPr="00CE3112">
              <w:rPr>
                <w:rFonts w:ascii="Times New Roman" w:hAnsi="Times New Roman" w:cs="Times New Roman"/>
                <w:color w:val="auto"/>
                <w:szCs w:val="24"/>
              </w:rPr>
              <w:t>Takimi ka përfundur në ora 12:30</w:t>
            </w:r>
          </w:p>
          <w:p w:rsidR="00BC2A96" w:rsidRDefault="00BC2A96" w:rsidP="00BC2A96">
            <w:pPr>
              <w:jc w:val="both"/>
              <w:rPr>
                <w:rFonts w:ascii="Times New Roman" w:hAnsi="Times New Roman" w:cs="Times New Roman"/>
                <w:color w:val="auto"/>
                <w:szCs w:val="24"/>
              </w:rPr>
            </w:pPr>
          </w:p>
          <w:p w:rsidR="00BC2A96" w:rsidRDefault="00BC2A96" w:rsidP="00BC2A96">
            <w:pPr>
              <w:jc w:val="both"/>
              <w:rPr>
                <w:rFonts w:ascii="Times New Roman" w:hAnsi="Times New Roman" w:cs="Times New Roman"/>
                <w:color w:val="auto"/>
                <w:szCs w:val="24"/>
              </w:rPr>
            </w:pPr>
            <w:r w:rsidRPr="00BC2A96">
              <w:rPr>
                <w:rFonts w:ascii="Times New Roman" w:hAnsi="Times New Roman" w:cs="Times New Roman"/>
                <w:color w:val="auto"/>
                <w:szCs w:val="24"/>
              </w:rPr>
              <w:t>Në këtë tubim publik kanë marrë pjesë 46 pjesëmarrës, prej tyre 27 femra dhe 19 meshkuj.</w:t>
            </w:r>
          </w:p>
          <w:p w:rsidR="00BC2A96" w:rsidRPr="00BC2A96" w:rsidRDefault="00BC2A96" w:rsidP="00BC2A96">
            <w:pPr>
              <w:spacing w:after="0"/>
              <w:rPr>
                <w:rFonts w:ascii="Times New Roman" w:hAnsi="Times New Roman" w:cs="Times New Roman"/>
                <w:color w:val="auto"/>
              </w:rPr>
            </w:pPr>
            <w:r w:rsidRPr="00BC2A96">
              <w:rPr>
                <w:rFonts w:ascii="Times New Roman" w:hAnsi="Times New Roman" w:cs="Times New Roman"/>
                <w:color w:val="auto"/>
                <w:szCs w:val="24"/>
              </w:rPr>
              <w:t xml:space="preserve">Listat e pjesëmarrëve gjenden </w:t>
            </w:r>
            <w:r w:rsidRPr="00BC2A96">
              <w:rPr>
                <w:rFonts w:ascii="Times New Roman" w:hAnsi="Times New Roman" w:cs="Times New Roman"/>
                <w:color w:val="auto"/>
              </w:rPr>
              <w:t>Zyrta</w:t>
            </w:r>
            <w:r w:rsidRPr="00BC2A96">
              <w:rPr>
                <w:rFonts w:ascii="Times New Roman" w:hAnsi="Times New Roman" w:cs="Times New Roman"/>
                <w:color w:val="auto"/>
              </w:rPr>
              <w:t>ri përgjegjës</w:t>
            </w:r>
            <w:r w:rsidRPr="00BC2A96">
              <w:rPr>
                <w:rFonts w:ascii="Times New Roman" w:hAnsi="Times New Roman" w:cs="Times New Roman"/>
                <w:color w:val="auto"/>
              </w:rPr>
              <w:t xml:space="preserve"> për kordinimin e konsultimeve publike </w:t>
            </w:r>
          </w:p>
          <w:p w:rsidR="00BC2A96" w:rsidRDefault="00BC2A96" w:rsidP="00BC2A96">
            <w:pPr>
              <w:jc w:val="both"/>
              <w:rPr>
                <w:rFonts w:ascii="Times New Roman" w:hAnsi="Times New Roman" w:cs="Times New Roman"/>
                <w:color w:val="212121"/>
                <w:szCs w:val="24"/>
                <w:shd w:val="clear" w:color="auto" w:fill="FFFFFF"/>
              </w:rPr>
            </w:pPr>
          </w:p>
          <w:p w:rsidR="00BC2A96" w:rsidRPr="00CE3112" w:rsidRDefault="00BC2A96" w:rsidP="00BC2A96">
            <w:pPr>
              <w:pStyle w:val="ContactInfo"/>
              <w:spacing w:line="276" w:lineRule="auto"/>
              <w:ind w:left="0"/>
              <w:jc w:val="center"/>
              <w:rPr>
                <w:rFonts w:ascii="Times New Roman" w:hAnsi="Times New Roman" w:cs="Times New Roman"/>
                <w:b/>
                <w:color w:val="000000" w:themeColor="text1"/>
                <w:szCs w:val="24"/>
                <w:u w:val="single"/>
              </w:rPr>
            </w:pPr>
            <w:r w:rsidRPr="00CE3112">
              <w:rPr>
                <w:rFonts w:ascii="Times New Roman" w:hAnsi="Times New Roman" w:cs="Times New Roman"/>
                <w:b/>
                <w:color w:val="000000" w:themeColor="text1"/>
                <w:szCs w:val="24"/>
                <w:highlight w:val="darkGray"/>
                <w:u w:val="single"/>
              </w:rPr>
              <w:lastRenderedPageBreak/>
              <w:t xml:space="preserve">PROCESVERBALI </w:t>
            </w:r>
            <w:proofErr w:type="gramStart"/>
            <w:r w:rsidRPr="00CE3112">
              <w:rPr>
                <w:rFonts w:ascii="Times New Roman" w:hAnsi="Times New Roman" w:cs="Times New Roman"/>
                <w:b/>
                <w:color w:val="000000" w:themeColor="text1"/>
                <w:szCs w:val="24"/>
                <w:highlight w:val="darkGray"/>
                <w:u w:val="single"/>
              </w:rPr>
              <w:t>NGA  MBLEDHJA</w:t>
            </w:r>
            <w:proofErr w:type="gramEnd"/>
            <w:r w:rsidRPr="00CE3112">
              <w:rPr>
                <w:rFonts w:ascii="Times New Roman" w:hAnsi="Times New Roman" w:cs="Times New Roman"/>
                <w:b/>
                <w:color w:val="000000" w:themeColor="text1"/>
                <w:szCs w:val="24"/>
                <w:highlight w:val="darkGray"/>
                <w:u w:val="single"/>
              </w:rPr>
              <w:t xml:space="preserve"> E PARË PUBLIKE E THIRRUR NGA KRYETARI I KOMUNËS NË QERSHOR TË VITIT 2022</w:t>
            </w:r>
          </w:p>
          <w:p w:rsidR="00BC2A96" w:rsidRDefault="00BC2A96" w:rsidP="00BC2A96">
            <w:pPr>
              <w:jc w:val="both"/>
              <w:rPr>
                <w:rFonts w:ascii="Times New Roman" w:hAnsi="Times New Roman" w:cs="Times New Roman"/>
                <w:color w:val="auto"/>
                <w:szCs w:val="24"/>
              </w:rPr>
            </w:pPr>
          </w:p>
          <w:p w:rsidR="00BC2A96" w:rsidRPr="00CE3112" w:rsidRDefault="00BC2A96" w:rsidP="00BC2A96">
            <w:pPr>
              <w:jc w:val="both"/>
              <w:rPr>
                <w:rFonts w:ascii="Times New Roman" w:hAnsi="Times New Roman" w:cs="Times New Roman"/>
                <w:b/>
                <w:color w:val="auto"/>
                <w:szCs w:val="24"/>
                <w:u w:val="single"/>
              </w:rPr>
            </w:pPr>
            <w:r w:rsidRPr="00CE3112">
              <w:rPr>
                <w:rFonts w:ascii="Times New Roman" w:hAnsi="Times New Roman" w:cs="Times New Roman"/>
                <w:b/>
                <w:color w:val="auto"/>
                <w:szCs w:val="24"/>
                <w:u w:val="single"/>
              </w:rPr>
              <w:t>TAKIMI ME QYTETARË</w:t>
            </w:r>
          </w:p>
          <w:p w:rsidR="00BC2A96" w:rsidRPr="00BC2A96" w:rsidRDefault="00BC2A96" w:rsidP="00BC2A96">
            <w:pPr>
              <w:jc w:val="both"/>
              <w:rPr>
                <w:rFonts w:ascii="Times New Roman" w:hAnsi="Times New Roman" w:cs="Times New Roman"/>
                <w:color w:val="auto"/>
                <w:szCs w:val="24"/>
              </w:rPr>
            </w:pPr>
          </w:p>
          <w:p w:rsidR="00BC2A96" w:rsidRDefault="00BC2A96" w:rsidP="00BC2A96">
            <w:pPr>
              <w:pStyle w:val="Recipient"/>
              <w:rPr>
                <w:rFonts w:ascii="Times New Roman" w:hAnsi="Times New Roman" w:cs="Times New Roman"/>
                <w:b w:val="0"/>
              </w:rPr>
            </w:pPr>
            <w:r>
              <w:rPr>
                <w:rFonts w:ascii="Times New Roman" w:hAnsi="Times New Roman" w:cs="Times New Roman"/>
                <w:b w:val="0"/>
              </w:rPr>
              <w:t>Të</w:t>
            </w:r>
            <w:r w:rsidRPr="00932360">
              <w:rPr>
                <w:rFonts w:ascii="Times New Roman" w:hAnsi="Times New Roman" w:cs="Times New Roman"/>
                <w:b w:val="0"/>
              </w:rPr>
              <w:t xml:space="preserve"> gji</w:t>
            </w:r>
            <w:r>
              <w:rPr>
                <w:rFonts w:ascii="Times New Roman" w:hAnsi="Times New Roman" w:cs="Times New Roman"/>
                <w:b w:val="0"/>
              </w:rPr>
              <w:t>t</w:t>
            </w:r>
            <w:r w:rsidRPr="00932360">
              <w:rPr>
                <w:rFonts w:ascii="Times New Roman" w:hAnsi="Times New Roman" w:cs="Times New Roman"/>
                <w:b w:val="0"/>
              </w:rPr>
              <w:t xml:space="preserve">ha komentet që janë paraqitur në këtë takim lidhur me këtë </w:t>
            </w:r>
            <w:proofErr w:type="gramStart"/>
            <w:r w:rsidRPr="00932360">
              <w:rPr>
                <w:rFonts w:ascii="Times New Roman" w:hAnsi="Times New Roman" w:cs="Times New Roman"/>
                <w:b w:val="0"/>
              </w:rPr>
              <w:t xml:space="preserve">rregullore  </w:t>
            </w:r>
            <w:r>
              <w:rPr>
                <w:rFonts w:ascii="Times New Roman" w:hAnsi="Times New Roman" w:cs="Times New Roman"/>
                <w:b w:val="0"/>
              </w:rPr>
              <w:t>janë</w:t>
            </w:r>
            <w:proofErr w:type="gramEnd"/>
            <w:r>
              <w:rPr>
                <w:rFonts w:ascii="Times New Roman" w:hAnsi="Times New Roman" w:cs="Times New Roman"/>
                <w:b w:val="0"/>
              </w:rPr>
              <w:t xml:space="preserve"> paraqitur në rraportin e konsultimeve publike se a janë pranuar pjesërisht apo tërsisht së bashku me komentet e pranuara në mënyrë elektronike.  </w:t>
            </w:r>
          </w:p>
          <w:p w:rsidR="00BC2A96" w:rsidRDefault="00BC2A96" w:rsidP="00BC2A96">
            <w:pPr>
              <w:pStyle w:val="Recipient"/>
              <w:rPr>
                <w:rFonts w:ascii="Times New Roman" w:hAnsi="Times New Roman" w:cs="Times New Roman"/>
                <w:b w:val="0"/>
              </w:rPr>
            </w:pPr>
          </w:p>
          <w:p w:rsidR="00BC2A96" w:rsidRDefault="00BC2A96" w:rsidP="00BC2A96">
            <w:pPr>
              <w:pStyle w:val="Recipient"/>
              <w:rPr>
                <w:rFonts w:ascii="Times New Roman" w:hAnsi="Times New Roman" w:cs="Times New Roman"/>
                <w:b w:val="0"/>
              </w:rPr>
            </w:pPr>
          </w:p>
          <w:p w:rsidR="00BC2A96" w:rsidRPr="00932360" w:rsidRDefault="00BC2A96" w:rsidP="00BC2A96">
            <w:pPr>
              <w:pStyle w:val="Recipient"/>
              <w:rPr>
                <w:rFonts w:ascii="Times New Roman" w:hAnsi="Times New Roman" w:cs="Times New Roman"/>
                <w:b w:val="0"/>
                <w:u w:val="single"/>
              </w:rPr>
            </w:pPr>
          </w:p>
          <w:p w:rsidR="00BC2A96" w:rsidRPr="0084396B" w:rsidRDefault="00BC2A96" w:rsidP="00BC2A96">
            <w:pPr>
              <w:jc w:val="both"/>
              <w:rPr>
                <w:rFonts w:ascii="Times New Roman" w:hAnsi="Times New Roman" w:cs="Times New Roman"/>
                <w:color w:val="auto"/>
                <w:szCs w:val="24"/>
              </w:rPr>
            </w:pPr>
          </w:p>
          <w:p w:rsidR="00BC2A96" w:rsidRDefault="00BC2A96" w:rsidP="00BC2A96">
            <w:pPr>
              <w:spacing w:after="0"/>
              <w:rPr>
                <w:b/>
                <w:color w:val="000000" w:themeColor="text1"/>
              </w:rPr>
            </w:pPr>
            <w:r w:rsidRPr="00DB442A">
              <w:rPr>
                <w:b/>
                <w:color w:val="000000" w:themeColor="text1"/>
              </w:rPr>
              <w:t>Bukurie Zejnullahu-Jashari</w:t>
            </w:r>
          </w:p>
          <w:p w:rsidR="00BC2A96" w:rsidRPr="00DB442A" w:rsidRDefault="00BC2A96" w:rsidP="00BC2A96">
            <w:pPr>
              <w:spacing w:after="0"/>
              <w:rPr>
                <w:b/>
                <w:color w:val="000000" w:themeColor="text1"/>
              </w:rPr>
            </w:pPr>
          </w:p>
          <w:p w:rsidR="00BC2A96" w:rsidRPr="00DB442A" w:rsidRDefault="00BC2A96" w:rsidP="00BC2A96">
            <w:pPr>
              <w:spacing w:after="0"/>
              <w:rPr>
                <w:b/>
                <w:color w:val="000000" w:themeColor="text1"/>
              </w:rPr>
            </w:pPr>
            <w:r w:rsidRPr="00DB442A">
              <w:rPr>
                <w:b/>
                <w:color w:val="000000" w:themeColor="text1"/>
              </w:rPr>
              <w:t>Zyrtare përgjegjëse për ko</w:t>
            </w:r>
            <w:r>
              <w:rPr>
                <w:b/>
                <w:color w:val="000000" w:themeColor="text1"/>
              </w:rPr>
              <w:t>rdinimin e konsultimeve publike</w:t>
            </w:r>
            <w:r w:rsidRPr="00DB442A">
              <w:rPr>
                <w:b/>
                <w:color w:val="000000" w:themeColor="text1"/>
              </w:rPr>
              <w:t xml:space="preserve"> </w:t>
            </w:r>
          </w:p>
          <w:p w:rsidR="00CE3112" w:rsidRDefault="00CE3112" w:rsidP="00CE3112">
            <w:pPr>
              <w:jc w:val="both"/>
              <w:rPr>
                <w:rFonts w:ascii="Times New Roman" w:hAnsi="Times New Roman" w:cs="Times New Roman"/>
                <w:color w:val="212121"/>
                <w:szCs w:val="24"/>
                <w:shd w:val="clear" w:color="auto" w:fill="FFFFFF"/>
              </w:rPr>
            </w:pPr>
          </w:p>
          <w:p w:rsidR="00CE3112" w:rsidRDefault="00CE3112" w:rsidP="00CE3112">
            <w:pPr>
              <w:jc w:val="both"/>
              <w:rPr>
                <w:rFonts w:ascii="Times New Roman" w:hAnsi="Times New Roman" w:cs="Times New Roman"/>
                <w:szCs w:val="24"/>
              </w:rPr>
            </w:pPr>
          </w:p>
          <w:p w:rsidR="003E24DF" w:rsidRPr="006335AF" w:rsidRDefault="003E24DF" w:rsidP="009A160F">
            <w:pPr>
              <w:pStyle w:val="ContactInfo"/>
              <w:spacing w:line="276" w:lineRule="auto"/>
              <w:ind w:left="0"/>
              <w:jc w:val="center"/>
              <w:rPr>
                <w:rFonts w:ascii="Times New Roman" w:hAnsi="Times New Roman" w:cs="Times New Roman"/>
                <w:color w:val="000000" w:themeColor="text1"/>
                <w:sz w:val="72"/>
                <w:szCs w:val="72"/>
              </w:rPr>
            </w:pPr>
          </w:p>
        </w:tc>
      </w:tr>
    </w:tbl>
    <w:p w:rsidR="006335AF" w:rsidRDefault="006335AF" w:rsidP="00A66B18">
      <w:pPr>
        <w:pStyle w:val="Recipient"/>
      </w:pPr>
    </w:p>
    <w:p w:rsidR="009A160F" w:rsidRDefault="009A160F" w:rsidP="009A160F">
      <w:pPr>
        <w:pStyle w:val="ContactInfo"/>
        <w:framePr w:hSpace="180" w:wrap="around" w:hAnchor="margin" w:y="-880"/>
        <w:spacing w:line="276" w:lineRule="auto"/>
        <w:ind w:left="0"/>
        <w:jc w:val="center"/>
        <w:rPr>
          <w:rFonts w:ascii="Times New Roman" w:hAnsi="Times New Roman" w:cs="Times New Roman"/>
          <w:color w:val="000000" w:themeColor="text1"/>
          <w:sz w:val="72"/>
          <w:szCs w:val="72"/>
        </w:rPr>
      </w:pPr>
    </w:p>
    <w:p w:rsidR="00CE3112" w:rsidRDefault="00CE3112" w:rsidP="00BC2A96">
      <w:pPr>
        <w:pStyle w:val="Recipient"/>
        <w:jc w:val="center"/>
        <w:rPr>
          <w:rFonts w:ascii="Times New Roman" w:hAnsi="Times New Roman" w:cs="Times New Roman"/>
          <w:szCs w:val="24"/>
          <w:highlight w:val="darkGray"/>
          <w:u w:val="single"/>
        </w:rPr>
      </w:pPr>
    </w:p>
    <w:sectPr w:rsidR="00CE3112" w:rsidSect="00A66B18">
      <w:headerReference w:type="defaul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9A7" w:rsidRDefault="00EB69A7" w:rsidP="00A66B18">
      <w:pPr>
        <w:spacing w:before="0" w:after="0"/>
      </w:pPr>
      <w:r>
        <w:separator/>
      </w:r>
    </w:p>
  </w:endnote>
  <w:endnote w:type="continuationSeparator" w:id="0">
    <w:p w:rsidR="00EB69A7" w:rsidRDefault="00EB69A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9A7" w:rsidRDefault="00EB69A7" w:rsidP="00A66B18">
      <w:pPr>
        <w:spacing w:before="0" w:after="0"/>
      </w:pPr>
      <w:r>
        <w:separator/>
      </w:r>
    </w:p>
  </w:footnote>
  <w:footnote w:type="continuationSeparator" w:id="0">
    <w:p w:rsidR="00EB69A7" w:rsidRDefault="00EB69A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7CFC25F5" wp14:editId="7B1CE8C3">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87AFC7"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7RMIA&#10;AADbAAAADwAAAGRycy9kb3ducmV2LnhtbERPTWsCMRC9C/6HMEJvmtVDsVujFGlLqXiotqC3IRmz&#10;oZvJsknd1V9vDkKPj/e9WPW+FmdqowusYDopQBDrYBxbBd/7t/EcREzIBuvApOBCEVbL4WCBpQkd&#10;f9F5l6zIIRxLVFCl1JRSRl2RxzgJDXHmTqH1mDJsrTQtdjnc13JWFI/So+PcUGFD64r07+7PK9hQ&#10;d73utwdtP93r0T3pYH/eD0o9jPqXZxCJ+vQvvrs/jIJZXp+/5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LtEwgAAANsAAAAPAAAAAAAAAAAAAAAAAJgCAABkcnMvZG93&#10;bnJldi54bWxQSwUGAAAAAAQABAD1AAAAhwM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q2sQA&#10;AADbAAAADwAAAGRycy9kb3ducmV2LnhtbESPQWvCQBSE74L/YXlCb7oxFA2pqxQhILRCNYFeH9nX&#10;JG32bZpdk/TfdwsFj8PMfMPsDpNpxUC9aywrWK8iEMSl1Q1XCoo8WyYgnEfW2FomBT/k4LCfz3aY&#10;ajvyhYarr0SAsEtRQe19l0rpypoMupXtiIP3YXuDPsi+krrHMcBNK+Mo2kiDDYeFGjs61lR+XW9G&#10;wSu+ZLd3U2Tn7BtN/laePpPto1IPi+n5CYSnyd/D/+2TVhDH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GatrEAAAA2wAAAA8AAAAAAAAAAAAAAAAAmAIAAGRycy9k&#10;b3ducmV2LnhtbFBLBQYAAAAABAAEAPUAAACJAw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Ph8QA&#10;AADbAAAADwAAAGRycy9kb3ducmV2LnhtbESPT2vCQBTE70K/w/IK3symFsSmrhIEwZ7EP9TrM/ua&#10;Dc2+jdk1Rj99tyB4HGbmN8xs0dtadNT6yrGCtyQFQVw4XXGp4LBfjaYgfEDWWDsmBTfysJi/DGaY&#10;aXflLXW7UIoIYZ+hAhNCk0npC0MWfeIa4uj9uNZiiLItpW7xGuG2luM0nUiLFccFgw0tDRW/u4tV&#10;cNenY345f3xvN/evkzNFecQuV2r42uefIAL14Rl+tNdawfgd/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j4fEAAAA2wAAAA8AAAAAAAAAAAAAAAAAmAIAAGRycy9k&#10;b3ducmV2LnhtbFBLBQYAAAAABAAEAPUAAACJAw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oysMA&#10;AADbAAAADwAAAGRycy9kb3ducmV2LnhtbESPzWrDMBCE74W+g9hCb42cH0Jxo4Q0EMihCdTtAyzW&#10;+gdbKyOpstunjwKBHoeZ+YbZ7CbTi0jOt5YVzGcZCOLS6pZrBd9fx5dXED4ga+wtk4Jf8rDbPj5s&#10;MNd25E+KRahFgrDPUUETwpBL6cuGDPqZHYiTV1lnMCTpaqkdjgluernIsrU02HJaaHCgQ0NlV/wY&#10;BfHjeClcdajeoz53nVyu/+KISj0/Tfs3EIGm8B++t09awWIFty/p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zoysMAAADbAAAADwAAAAAAAAAAAAAAAACYAgAAZHJzL2Rv&#10;d25yZXYueG1sUEsFBgAAAAAEAAQA9QAAAIgD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5BA"/>
    <w:multiLevelType w:val="hybridMultilevel"/>
    <w:tmpl w:val="526E969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0339A8"/>
    <w:multiLevelType w:val="hybridMultilevel"/>
    <w:tmpl w:val="4B16E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4D1187"/>
    <w:multiLevelType w:val="hybridMultilevel"/>
    <w:tmpl w:val="5B0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24"/>
    <w:rsid w:val="00083BAA"/>
    <w:rsid w:val="0010680C"/>
    <w:rsid w:val="00152B0B"/>
    <w:rsid w:val="00171620"/>
    <w:rsid w:val="001766D6"/>
    <w:rsid w:val="00192419"/>
    <w:rsid w:val="001C270D"/>
    <w:rsid w:val="001E2320"/>
    <w:rsid w:val="00214E28"/>
    <w:rsid w:val="00230C64"/>
    <w:rsid w:val="002C22B5"/>
    <w:rsid w:val="00352B81"/>
    <w:rsid w:val="00394757"/>
    <w:rsid w:val="003A0150"/>
    <w:rsid w:val="003E24DF"/>
    <w:rsid w:val="0041428F"/>
    <w:rsid w:val="004A2B0D"/>
    <w:rsid w:val="004E6444"/>
    <w:rsid w:val="00573539"/>
    <w:rsid w:val="005C2210"/>
    <w:rsid w:val="00613D17"/>
    <w:rsid w:val="00615018"/>
    <w:rsid w:val="0062123A"/>
    <w:rsid w:val="006335AF"/>
    <w:rsid w:val="00646E75"/>
    <w:rsid w:val="006F6F10"/>
    <w:rsid w:val="00783E79"/>
    <w:rsid w:val="007A0C62"/>
    <w:rsid w:val="007B5AE8"/>
    <w:rsid w:val="007F5192"/>
    <w:rsid w:val="007F692F"/>
    <w:rsid w:val="008279F6"/>
    <w:rsid w:val="0084396B"/>
    <w:rsid w:val="008817A7"/>
    <w:rsid w:val="008E0040"/>
    <w:rsid w:val="00932360"/>
    <w:rsid w:val="00951C52"/>
    <w:rsid w:val="009771D0"/>
    <w:rsid w:val="009A160F"/>
    <w:rsid w:val="00A26FE7"/>
    <w:rsid w:val="00A66B18"/>
    <w:rsid w:val="00A6783B"/>
    <w:rsid w:val="00A96CF8"/>
    <w:rsid w:val="00AA089B"/>
    <w:rsid w:val="00AB1EEF"/>
    <w:rsid w:val="00AE1388"/>
    <w:rsid w:val="00AF3982"/>
    <w:rsid w:val="00B423DA"/>
    <w:rsid w:val="00B50294"/>
    <w:rsid w:val="00B57D6E"/>
    <w:rsid w:val="00B670A6"/>
    <w:rsid w:val="00B72F56"/>
    <w:rsid w:val="00B84631"/>
    <w:rsid w:val="00BC2A96"/>
    <w:rsid w:val="00BE0FDA"/>
    <w:rsid w:val="00BE7DD2"/>
    <w:rsid w:val="00C01C40"/>
    <w:rsid w:val="00C701F7"/>
    <w:rsid w:val="00C70786"/>
    <w:rsid w:val="00CE3112"/>
    <w:rsid w:val="00D10958"/>
    <w:rsid w:val="00D66593"/>
    <w:rsid w:val="00DA1CA0"/>
    <w:rsid w:val="00DB442A"/>
    <w:rsid w:val="00DE6DA2"/>
    <w:rsid w:val="00DF2D30"/>
    <w:rsid w:val="00E4786A"/>
    <w:rsid w:val="00E55D74"/>
    <w:rsid w:val="00E6540C"/>
    <w:rsid w:val="00E81E2A"/>
    <w:rsid w:val="00E90CC2"/>
    <w:rsid w:val="00E94B24"/>
    <w:rsid w:val="00EB69A7"/>
    <w:rsid w:val="00EC08E6"/>
    <w:rsid w:val="00EE0952"/>
    <w:rsid w:val="00F20F1C"/>
    <w:rsid w:val="00FE0F43"/>
    <w:rsid w:val="00FE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6920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E94B24"/>
    <w:rPr>
      <w:color w:val="F49100" w:themeColor="hyperlink"/>
      <w:u w:val="single"/>
    </w:rPr>
  </w:style>
  <w:style w:type="paragraph" w:customStyle="1" w:styleId="Normal1">
    <w:name w:val="Normal1"/>
    <w:basedOn w:val="Normal"/>
    <w:rsid w:val="00BE7DD2"/>
    <w:pPr>
      <w:spacing w:before="0" w:after="0"/>
      <w:ind w:left="0" w:right="0"/>
    </w:pPr>
    <w:rPr>
      <w:rFonts w:ascii="Times New Roman" w:eastAsia="Times New Roman" w:hAnsi="Times New Roman" w:cs="Times New Roman"/>
      <w:color w:val="auto"/>
      <w:kern w:val="0"/>
      <w:szCs w:val="24"/>
      <w:lang w:eastAsia="en-US"/>
    </w:rPr>
  </w:style>
  <w:style w:type="paragraph" w:styleId="ListParagraph">
    <w:name w:val="List Paragraph"/>
    <w:basedOn w:val="Normal"/>
    <w:uiPriority w:val="34"/>
    <w:semiHidden/>
    <w:rsid w:val="00DB442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rks-gov.net/lipjan/wp-content/uploads/sites/20/2022/06/Xerox-Scan_02062022083050.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art.Troshupa\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B68CB-1A0B-4DF0-858F-86D9DD40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2022-10-19T08:13:00Z</dcterms:created>
  <dcterms:modified xsi:type="dcterms:W3CDTF">2022-10-19T08:13:00Z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