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:rsidTr="00E94B24">
        <w:trPr>
          <w:trHeight w:val="270"/>
        </w:trPr>
        <w:tc>
          <w:tcPr>
            <w:tcW w:w="10800" w:type="dxa"/>
          </w:tcPr>
          <w:p w:rsidR="00E94B24" w:rsidRPr="00A66B18" w:rsidRDefault="00E94B24" w:rsidP="00E94B24">
            <w:pPr>
              <w:pStyle w:val="Recipient"/>
            </w:pPr>
          </w:p>
          <w:p w:rsidR="006335AF" w:rsidRPr="001D4746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D4746"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 wp14:anchorId="49764C14" wp14:editId="5A517747">
                  <wp:extent cx="847725" cy="8953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746">
              <w:rPr>
                <w:rFonts w:ascii="Times New Roman" w:hAnsi="Times New Roman" w:cs="Times New Roman"/>
                <w:noProof/>
                <w:szCs w:val="24"/>
              </w:rPr>
              <w:t xml:space="preserve">                                                                                                 </w:t>
            </w:r>
            <w:r w:rsidRPr="001D4746"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 wp14:anchorId="0259BABC" wp14:editId="475D6CE7">
                  <wp:extent cx="657225" cy="895350"/>
                  <wp:effectExtent l="0" t="0" r="9525" b="0"/>
                  <wp:docPr id="4" name="Picture 4" descr="amble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3" r="-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746">
              <w:rPr>
                <w:rFonts w:ascii="Times New Roman" w:hAnsi="Times New Roman" w:cs="Times New Roman"/>
                <w:noProof/>
                <w:szCs w:val="24"/>
              </w:rPr>
              <w:t xml:space="preserve">                    </w:t>
            </w:r>
          </w:p>
          <w:p w:rsidR="006335AF" w:rsidRPr="006335AF" w:rsidRDefault="006335AF" w:rsidP="006335AF">
            <w:pPr>
              <w:tabs>
                <w:tab w:val="left" w:pos="187"/>
                <w:tab w:val="left" w:pos="2805"/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E KOSOVËS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KOMUNA E LIPJANIT</w:t>
            </w:r>
          </w:p>
          <w:p w:rsidR="006335AF" w:rsidRPr="006335AF" w:rsidRDefault="006335AF" w:rsidP="006335AF">
            <w:pPr>
              <w:tabs>
                <w:tab w:val="left" w:pos="6171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REPUBLIKA KOSOVA       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 xml:space="preserve">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lang w:val="es-ES"/>
              </w:rPr>
              <w:t>OPŠTINA LIPLJAN</w:t>
            </w:r>
          </w:p>
          <w:p w:rsidR="006335AF" w:rsidRPr="006335AF" w:rsidRDefault="006335AF" w:rsidP="006335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</w:pP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REPUBLIC OF KOSOVA                                       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                       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 xml:space="preserve">MUNICIPALITY </w:t>
            </w:r>
            <w:proofErr w:type="gramStart"/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es-ES"/>
              </w:rPr>
              <w:t>OF</w:t>
            </w:r>
            <w:r w:rsidRPr="006335AF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</w:rPr>
              <w:t xml:space="preserve">  LIPJAN</w:t>
            </w:r>
            <w:proofErr w:type="gramEnd"/>
          </w:p>
          <w:p w:rsidR="00BE7DD2" w:rsidRPr="00BE7DD2" w:rsidRDefault="00BE7DD2" w:rsidP="00BE7DD2">
            <w:pPr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E7DD2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</w:t>
            </w:r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        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Zyra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e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Kryetarit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të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>Komunës</w:t>
            </w:r>
            <w:proofErr w:type="spellEnd"/>
            <w:r w:rsidRPr="00BE7DD2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  <w:p w:rsidR="00A66B18" w:rsidRPr="0041428F" w:rsidRDefault="00A66B18" w:rsidP="00E94B24">
            <w:pPr>
              <w:pStyle w:val="ContactInfo"/>
              <w:rPr>
                <w:color w:val="000000" w:themeColor="text1"/>
              </w:rPr>
            </w:pPr>
          </w:p>
        </w:tc>
      </w:tr>
      <w:tr w:rsidR="00615018" w:rsidRPr="006335AF" w:rsidTr="00E94B24">
        <w:trPr>
          <w:trHeight w:val="2691"/>
        </w:trPr>
        <w:tc>
          <w:tcPr>
            <w:tcW w:w="10800" w:type="dxa"/>
            <w:vAlign w:val="bottom"/>
          </w:tcPr>
          <w:p w:rsidR="006335AF" w:rsidRDefault="006335AF" w:rsidP="006335A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</w:p>
          <w:p w:rsidR="007F692F" w:rsidRDefault="007F692F" w:rsidP="007F692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PROCESVERBALI</w:t>
            </w:r>
          </w:p>
          <w:p w:rsidR="003E24DF" w:rsidRPr="006335AF" w:rsidRDefault="007F692F" w:rsidP="009A160F">
            <w:pPr>
              <w:pStyle w:val="ContactInfo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NGA DISKUTIMI PUBLIK- </w:t>
            </w:r>
            <w:r w:rsidR="009A160F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RREGULORJA PËR VARREZAT, OFRIMIN E SHËRBIMEVE TË VARRIMIT, RREGULLIMIN DHE </w:t>
            </w:r>
            <w:proofErr w:type="spellStart"/>
            <w:r w:rsidR="009A160F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>MIRëMBAJTJEN</w:t>
            </w:r>
            <w:proofErr w:type="spellEnd"/>
            <w:r w:rsidR="009A160F">
              <w:rPr>
                <w:rFonts w:ascii="Times New Roman" w:hAnsi="Times New Roman" w:cs="Times New Roman"/>
                <w:color w:val="000000" w:themeColor="text1"/>
                <w:sz w:val="72"/>
                <w:szCs w:val="72"/>
              </w:rPr>
              <w:t xml:space="preserve"> E TYRE </w:t>
            </w:r>
          </w:p>
        </w:tc>
      </w:tr>
    </w:tbl>
    <w:p w:rsidR="006335AF" w:rsidRDefault="006335AF" w:rsidP="00A66B18">
      <w:pPr>
        <w:pStyle w:val="Recipient"/>
      </w:pPr>
    </w:p>
    <w:p w:rsidR="009A160F" w:rsidRDefault="009A160F" w:rsidP="009A160F">
      <w:pPr>
        <w:pStyle w:val="ContactInfo"/>
        <w:framePr w:hSpace="180" w:wrap="around" w:hAnchor="margin" w:y="-880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9A160F" w:rsidRDefault="009A160F" w:rsidP="009A160F">
      <w:pPr>
        <w:pStyle w:val="ContactInfo"/>
        <w:framePr w:hSpace="180" w:wrap="around" w:hAnchor="margin" w:y="-880"/>
        <w:spacing w:line="276" w:lineRule="auto"/>
        <w:ind w:left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PROCESVERBALI</w:t>
      </w:r>
    </w:p>
    <w:p w:rsidR="006335AF" w:rsidRPr="009A160F" w:rsidRDefault="009A160F" w:rsidP="009A160F">
      <w:pPr>
        <w:pStyle w:val="Recipient"/>
        <w:jc w:val="center"/>
        <w:rPr>
          <w:szCs w:val="24"/>
          <w:u w:val="single"/>
        </w:rPr>
      </w:pPr>
      <w:r w:rsidRPr="009A160F">
        <w:rPr>
          <w:rFonts w:ascii="Times New Roman" w:hAnsi="Times New Roman" w:cs="Times New Roman"/>
          <w:szCs w:val="24"/>
          <w:highlight w:val="darkGray"/>
          <w:u w:val="single"/>
        </w:rPr>
        <w:lastRenderedPageBreak/>
        <w:t>NGA DISKUTIMI PUBLIK- RREGULORJA PËR VARREZAT, OFRIMIN E SHËRBIMEVE T</w:t>
      </w:r>
      <w:r w:rsidRPr="009A160F">
        <w:rPr>
          <w:rFonts w:ascii="Times New Roman" w:hAnsi="Times New Roman" w:cs="Times New Roman"/>
          <w:szCs w:val="24"/>
          <w:highlight w:val="darkGray"/>
          <w:u w:val="single"/>
        </w:rPr>
        <w:t>Ë VARRIMIT, RREGULLIMIN DHE MIRË</w:t>
      </w:r>
      <w:r w:rsidRPr="009A160F">
        <w:rPr>
          <w:rFonts w:ascii="Times New Roman" w:hAnsi="Times New Roman" w:cs="Times New Roman"/>
          <w:szCs w:val="24"/>
          <w:highlight w:val="darkGray"/>
          <w:u w:val="single"/>
        </w:rPr>
        <w:t>MBAJTJEN E TYRE</w:t>
      </w:r>
    </w:p>
    <w:p w:rsidR="006335AF" w:rsidRDefault="006335AF" w:rsidP="00A66B18">
      <w:pPr>
        <w:pStyle w:val="Recipient"/>
        <w:rPr>
          <w:u w:val="single"/>
        </w:rPr>
      </w:pPr>
      <w:r w:rsidRPr="006335AF">
        <w:rPr>
          <w:u w:val="single"/>
        </w:rPr>
        <w:t xml:space="preserve">INFORMATË RRETH NJOFTIMIT </w:t>
      </w:r>
    </w:p>
    <w:p w:rsidR="009A160F" w:rsidRDefault="009A160F" w:rsidP="009A160F"/>
    <w:p w:rsidR="009A160F" w:rsidRPr="009A160F" w:rsidRDefault="009A160F" w:rsidP="009A160F">
      <w:pPr>
        <w:rPr>
          <w:b/>
          <w:color w:val="auto"/>
          <w:sz w:val="28"/>
          <w:szCs w:val="28"/>
        </w:rPr>
      </w:pPr>
      <w:r w:rsidRPr="009A160F">
        <w:rPr>
          <w:b/>
          <w:color w:val="auto"/>
          <w:sz w:val="28"/>
          <w:szCs w:val="28"/>
        </w:rPr>
        <w:t xml:space="preserve">                                                             </w:t>
      </w:r>
      <w:proofErr w:type="spellStart"/>
      <w:r w:rsidRPr="009A160F">
        <w:rPr>
          <w:b/>
          <w:color w:val="auto"/>
          <w:sz w:val="28"/>
          <w:szCs w:val="28"/>
        </w:rPr>
        <w:t>Hyrje</w:t>
      </w:r>
      <w:proofErr w:type="spellEnd"/>
      <w:r w:rsidRPr="009A160F">
        <w:rPr>
          <w:b/>
          <w:color w:val="auto"/>
          <w:sz w:val="28"/>
          <w:szCs w:val="28"/>
        </w:rPr>
        <w:t xml:space="preserve"> </w:t>
      </w:r>
    </w:p>
    <w:p w:rsidR="009A160F" w:rsidRPr="009A160F" w:rsidRDefault="009A160F" w:rsidP="009A160F">
      <w:p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mbështetje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13, 58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68 par 68.4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Ligjit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Vetëqeverisjen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Lokale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Nr.03/L-040,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Gazeta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Zyrtare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Republikës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Kosovës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nr.28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4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qershor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2008,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neneve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40, 41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67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Statutit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15Nr.110-78095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datës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24.12.2021,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(MAPL) nr.03/2020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</w:t>
      </w:r>
      <w:r w:rsidRPr="009A160F">
        <w:rPr>
          <w:rFonts w:ascii="Times New Roman" w:hAnsi="Times New Roman" w:cs="Times New Roman"/>
          <w:color w:val="auto"/>
          <w:szCs w:val="24"/>
          <w:lang w:val="sq-AL"/>
        </w:rPr>
        <w:t xml:space="preserve">Rregullores mbi Transparencën në Komunën e Lipjanit Nr. 15-353-35739, e datës 30.06.2021 si dhe </w:t>
      </w:r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Planit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Veprimit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transparencë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nxitjes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sigurimit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pjesëmarrjes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qytetarëve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palëve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tjera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gjatë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procesit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politikbërjes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vendimarrjes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Lipjanit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Komisioni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punues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-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varrezat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ofrimin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shërbimeve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varrimit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mirëmbajtjen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tyre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datën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19.08.2022,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mbajtur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konsultim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sallën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Kuvendit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Komunal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duke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filluar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ora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10:00.</w:t>
      </w:r>
    </w:p>
    <w:p w:rsidR="009A160F" w:rsidRDefault="009A160F" w:rsidP="009A160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9A160F" w:rsidRPr="009A160F" w:rsidRDefault="009A160F" w:rsidP="009A160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proofErr w:type="spellStart"/>
      <w:r w:rsidRPr="009A160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Ecuria</w:t>
      </w:r>
      <w:proofErr w:type="spellEnd"/>
      <w:r w:rsidRPr="009A160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Procesit</w:t>
      </w:r>
      <w:proofErr w:type="spellEnd"/>
      <w:r w:rsidRPr="009A160F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</w:p>
    <w:p w:rsidR="009A160F" w:rsidRDefault="009A160F" w:rsidP="009A160F">
      <w:pPr>
        <w:rPr>
          <w:rStyle w:val="Hyperlink"/>
          <w:rFonts w:ascii="Times New Roman" w:hAnsi="Times New Roman" w:cs="Times New Roman"/>
          <w:szCs w:val="24"/>
          <w:shd w:val="clear" w:color="auto" w:fill="FFFFFF"/>
        </w:rPr>
      </w:pP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Komisioni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punues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harmoni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me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ligjin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Vetëqeverisje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Lokale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dispoziata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</w:t>
      </w:r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bashkëpunim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kordinatorin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konsultime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publikur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web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faqen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Njoftimin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Projekt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-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Rregullores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varrezat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ofrimin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shërbimeve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varrimit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mirëmbajtjen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tyre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linkun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FF0000"/>
          <w:szCs w:val="24"/>
          <w:shd w:val="clear" w:color="auto" w:fill="FFFFFF"/>
        </w:rPr>
        <w:t xml:space="preserve"> </w:t>
      </w:r>
      <w:hyperlink r:id="rId13" w:history="1">
        <w:r w:rsidRPr="00F94609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https://kk.rks-gov.net/lipjan/shqyrtimet-publike/</w:t>
        </w:r>
      </w:hyperlink>
    </w:p>
    <w:p w:rsidR="009A160F" w:rsidRDefault="009A160F" w:rsidP="009A160F">
      <w:pPr>
        <w:rPr>
          <w:rFonts w:ascii="Times New Roman" w:hAnsi="Times New Roman" w:cs="Times New Roman"/>
          <w:color w:val="050505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Po</w:t>
      </w:r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proofErr w:type="gramStart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>ashtu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kjo</w:t>
      </w:r>
      <w:proofErr w:type="spellEnd"/>
      <w:proofErr w:type="gram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projekt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rregullore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ësh</w:t>
      </w:r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>të</w:t>
      </w:r>
      <w:proofErr w:type="spellEnd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>publikuar</w:t>
      </w:r>
      <w:proofErr w:type="spellEnd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>edhe</w:t>
      </w:r>
      <w:proofErr w:type="spellEnd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ne </w:t>
      </w:r>
      <w:proofErr w:type="spellStart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>platformen</w:t>
      </w:r>
      <w:proofErr w:type="spellEnd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e </w:t>
      </w:r>
      <w:proofErr w:type="spellStart"/>
      <w:r w:rsidRPr="00D8564B">
        <w:rPr>
          <w:rFonts w:ascii="Times New Roman" w:hAnsi="Times New Roman" w:cs="Times New Roman"/>
          <w:color w:val="050505"/>
          <w:szCs w:val="24"/>
          <w:shd w:val="clear" w:color="auto" w:fill="FFFFFF"/>
        </w:rPr>
        <w:t>qever</w:t>
      </w:r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ise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pë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konsultime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publike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.</w:t>
      </w:r>
    </w:p>
    <w:p w:rsidR="009A160F" w:rsidRDefault="009A160F" w:rsidP="009A160F">
      <w:proofErr w:type="spellStart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linku</w:t>
      </w:r>
      <w:proofErr w:type="spellEnd"/>
      <w:r>
        <w:rPr>
          <w:rFonts w:ascii="Times New Roman" w:hAnsi="Times New Roman" w:cs="Times New Roman"/>
          <w:color w:val="050505"/>
          <w:szCs w:val="24"/>
          <w:shd w:val="clear" w:color="auto" w:fill="FFFFFF"/>
        </w:rPr>
        <w:t>:</w:t>
      </w:r>
      <w:r w:rsidRPr="00CD6571">
        <w:t xml:space="preserve"> </w:t>
      </w:r>
      <w:hyperlink r:id="rId14" w:history="1">
        <w:r w:rsidRPr="005B0469">
          <w:rPr>
            <w:rStyle w:val="Hyperlink"/>
          </w:rPr>
          <w:t>https://konsultimet.rks-gov.net/viewConsult.php?ConsultationID=41495</w:t>
        </w:r>
      </w:hyperlink>
    </w:p>
    <w:p w:rsidR="009A160F" w:rsidRPr="009A160F" w:rsidRDefault="009A160F" w:rsidP="009A160F">
      <w:pPr>
        <w:jc w:val="both"/>
        <w:rPr>
          <w:rFonts w:ascii="Times New Roman" w:hAnsi="Times New Roman" w:cs="Times New Roman"/>
          <w:color w:val="auto"/>
          <w:szCs w:val="24"/>
          <w:shd w:val="clear" w:color="auto" w:fill="FFFFFF"/>
        </w:rPr>
      </w:pP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Njoftimi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shpall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afatin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paraparë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ligjor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duke u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bazuar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nenin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16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Udhëzimit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administrativ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(MAPL) nr.06/2018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standardet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minimale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konsultimit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Komuna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po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ashtu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palët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interesuara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janë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njoftuar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daten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vendin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proofErr w:type="gramStart"/>
      <w:r w:rsidRPr="009A160F">
        <w:rPr>
          <w:rFonts w:ascii="Times New Roman" w:hAnsi="Times New Roman" w:cs="Times New Roman"/>
          <w:color w:val="auto"/>
          <w:szCs w:val="24"/>
        </w:rPr>
        <w:t>kohën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proofErr w:type="gram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mbajtjen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takimit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Njoftimit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bashkangjitur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edhe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linku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shqyrtimeve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publike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ku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qenë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diskutim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projekt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-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Rregullorja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A160F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varrezat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ofrimin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shërbimeve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të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varrimit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,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rregullimin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mirëmbajtjen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tyre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si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edhe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informatat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shtese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se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kujt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i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adresohen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proofErr w:type="spellStart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>komentet</w:t>
      </w:r>
      <w:proofErr w:type="spellEnd"/>
      <w:r w:rsidRPr="009A160F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. </w:t>
      </w:r>
    </w:p>
    <w:p w:rsidR="009A160F" w:rsidRDefault="009A160F" w:rsidP="00A66B18">
      <w:pPr>
        <w:pStyle w:val="Recipient"/>
        <w:rPr>
          <w:u w:val="single"/>
        </w:rPr>
      </w:pPr>
    </w:p>
    <w:p w:rsidR="009A160F" w:rsidRPr="009A160F" w:rsidRDefault="009A160F" w:rsidP="009A160F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lastRenderedPageBreak/>
        <w:t>NGA DISKUTIMI PUBLIK- RREGULORJA PËR VARREZAT, OFRIMIN E SHËRBIMEVE TË VARRIMIT, RREGULLIMIN DHE MIRËMBAJTJEN E TYRE</w:t>
      </w:r>
    </w:p>
    <w:p w:rsidR="009A160F" w:rsidRDefault="009A160F" w:rsidP="009A160F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9A160F" w:rsidRPr="009A160F" w:rsidRDefault="009A160F" w:rsidP="009A160F">
      <w:pPr>
        <w:rPr>
          <w:color w:val="auto"/>
        </w:rPr>
      </w:pPr>
      <w:proofErr w:type="spellStart"/>
      <w:r w:rsidRPr="009A160F">
        <w:rPr>
          <w:color w:val="auto"/>
        </w:rPr>
        <w:t>Takimi</w:t>
      </w:r>
      <w:proofErr w:type="spellEnd"/>
      <w:r w:rsidRPr="009A160F">
        <w:rPr>
          <w:color w:val="auto"/>
        </w:rPr>
        <w:t xml:space="preserve"> </w:t>
      </w:r>
      <w:proofErr w:type="spellStart"/>
      <w:r w:rsidRPr="009A160F">
        <w:rPr>
          <w:color w:val="auto"/>
        </w:rPr>
        <w:t>konsultativ</w:t>
      </w:r>
      <w:proofErr w:type="spellEnd"/>
      <w:r w:rsidRPr="009A160F">
        <w:rPr>
          <w:color w:val="auto"/>
        </w:rPr>
        <w:t xml:space="preserve"> </w:t>
      </w:r>
      <w:proofErr w:type="spellStart"/>
      <w:r w:rsidRPr="009A160F">
        <w:rPr>
          <w:color w:val="auto"/>
        </w:rPr>
        <w:t>është</w:t>
      </w:r>
      <w:proofErr w:type="spellEnd"/>
      <w:r w:rsidRPr="009A160F">
        <w:rPr>
          <w:color w:val="auto"/>
        </w:rPr>
        <w:t xml:space="preserve"> </w:t>
      </w:r>
      <w:proofErr w:type="spellStart"/>
      <w:r w:rsidRPr="009A160F">
        <w:rPr>
          <w:color w:val="auto"/>
        </w:rPr>
        <w:t>realizuar</w:t>
      </w:r>
      <w:proofErr w:type="spellEnd"/>
      <w:r w:rsidRPr="009A160F">
        <w:rPr>
          <w:color w:val="auto"/>
        </w:rPr>
        <w:t xml:space="preserve"> </w:t>
      </w:r>
      <w:proofErr w:type="spellStart"/>
      <w:r w:rsidRPr="009A160F">
        <w:rPr>
          <w:color w:val="auto"/>
        </w:rPr>
        <w:t>në</w:t>
      </w:r>
      <w:proofErr w:type="spellEnd"/>
      <w:r w:rsidRPr="009A160F">
        <w:rPr>
          <w:color w:val="auto"/>
        </w:rPr>
        <w:t xml:space="preserve"> </w:t>
      </w:r>
      <w:proofErr w:type="spellStart"/>
      <w:r w:rsidRPr="009A160F">
        <w:rPr>
          <w:color w:val="auto"/>
        </w:rPr>
        <w:t>kohën</w:t>
      </w:r>
      <w:proofErr w:type="spellEnd"/>
      <w:r w:rsidRPr="009A160F">
        <w:rPr>
          <w:color w:val="auto"/>
        </w:rPr>
        <w:t xml:space="preserve"> e </w:t>
      </w:r>
      <w:proofErr w:type="spellStart"/>
      <w:r w:rsidRPr="009A160F">
        <w:rPr>
          <w:color w:val="auto"/>
        </w:rPr>
        <w:t>paraparë</w:t>
      </w:r>
      <w:proofErr w:type="spellEnd"/>
      <w:r w:rsidRPr="009A160F">
        <w:rPr>
          <w:color w:val="auto"/>
        </w:rPr>
        <w:t>.</w:t>
      </w:r>
    </w:p>
    <w:p w:rsidR="009A160F" w:rsidRDefault="009A160F" w:rsidP="00E50A89">
      <w:pPr>
        <w:pStyle w:val="Normal1"/>
        <w:jc w:val="both"/>
        <w:rPr>
          <w:lang w:eastAsia="ja-JP"/>
        </w:rPr>
      </w:pPr>
      <w:proofErr w:type="spellStart"/>
      <w:r w:rsidRPr="00D8564B">
        <w:t>Takimin</w:t>
      </w:r>
      <w:proofErr w:type="spellEnd"/>
      <w:r w:rsidRPr="00D8564B">
        <w:t xml:space="preserve"> </w:t>
      </w:r>
      <w:proofErr w:type="spellStart"/>
      <w:r w:rsidRPr="00D8564B">
        <w:t>konsultativ</w:t>
      </w:r>
      <w:proofErr w:type="spellEnd"/>
      <w:r w:rsidRPr="00D8564B">
        <w:t xml:space="preserve"> </w:t>
      </w:r>
      <w:proofErr w:type="spellStart"/>
      <w:r w:rsidRPr="00D8564B">
        <w:t>për</w:t>
      </w:r>
      <w:proofErr w:type="spellEnd"/>
      <w:r w:rsidRPr="00D8564B">
        <w:t xml:space="preserve"> </w:t>
      </w:r>
      <w:proofErr w:type="spellStart"/>
      <w:r w:rsidRPr="00D8564B">
        <w:t>projekt</w:t>
      </w:r>
      <w:proofErr w:type="spellEnd"/>
      <w:r w:rsidRPr="00D8564B">
        <w:t xml:space="preserve"> </w:t>
      </w:r>
      <w:proofErr w:type="spellStart"/>
      <w:r w:rsidRPr="00D8564B">
        <w:t>Rregulloren</w:t>
      </w:r>
      <w:proofErr w:type="spellEnd"/>
      <w:r w:rsidRPr="00D8564B">
        <w:t xml:space="preserve"> e </w:t>
      </w:r>
      <w:proofErr w:type="spellStart"/>
      <w:r w:rsidRPr="00D8564B">
        <w:t>ka</w:t>
      </w:r>
      <w:proofErr w:type="spellEnd"/>
      <w:r w:rsidRPr="00D8564B">
        <w:t xml:space="preserve"> </w:t>
      </w:r>
      <w:proofErr w:type="spellStart"/>
      <w:r w:rsidRPr="00D8564B">
        <w:t>hapur</w:t>
      </w:r>
      <w:proofErr w:type="spellEnd"/>
      <w:r w:rsidRPr="00D8564B">
        <w:t xml:space="preserve"> </w:t>
      </w:r>
      <w:proofErr w:type="spellStart"/>
      <w:r w:rsidRPr="00D8564B">
        <w:t>Rafete</w:t>
      </w:r>
      <w:proofErr w:type="spellEnd"/>
      <w:r w:rsidRPr="00D8564B">
        <w:t xml:space="preserve"> </w:t>
      </w:r>
      <w:proofErr w:type="spellStart"/>
      <w:r w:rsidRPr="00D8564B">
        <w:t>Retkoceri</w:t>
      </w:r>
      <w:proofErr w:type="spellEnd"/>
      <w:r w:rsidRPr="00D8564B">
        <w:t xml:space="preserve"> </w:t>
      </w:r>
      <w:proofErr w:type="spellStart"/>
      <w:r w:rsidRPr="00D8564B">
        <w:t>Kryesue</w:t>
      </w:r>
      <w:proofErr w:type="spellEnd"/>
      <w:r w:rsidRPr="00D8564B">
        <w:t xml:space="preserve"> e </w:t>
      </w:r>
      <w:proofErr w:type="spellStart"/>
      <w:r w:rsidRPr="00D8564B">
        <w:t>Komisionit</w:t>
      </w:r>
      <w:proofErr w:type="spellEnd"/>
      <w:r w:rsidRPr="00D8564B">
        <w:t xml:space="preserve"> </w:t>
      </w:r>
      <w:proofErr w:type="spellStart"/>
      <w:r w:rsidRPr="00D8564B">
        <w:t>punues</w:t>
      </w:r>
      <w:proofErr w:type="spellEnd"/>
      <w:r w:rsidRPr="00D8564B">
        <w:t xml:space="preserve"> </w:t>
      </w:r>
      <w:proofErr w:type="spellStart"/>
      <w:r w:rsidRPr="00D8564B">
        <w:t>ku</w:t>
      </w:r>
      <w:proofErr w:type="spellEnd"/>
      <w:r w:rsidRPr="00D8564B">
        <w:t xml:space="preserve"> </w:t>
      </w:r>
      <w:proofErr w:type="spellStart"/>
      <w:r w:rsidRPr="00D8564B">
        <w:t>ka</w:t>
      </w:r>
      <w:proofErr w:type="spellEnd"/>
      <w:r w:rsidRPr="00D8564B">
        <w:t xml:space="preserve"> </w:t>
      </w:r>
      <w:proofErr w:type="spellStart"/>
      <w:r w:rsidRPr="00D8564B">
        <w:t>njoftuar</w:t>
      </w:r>
      <w:proofErr w:type="spellEnd"/>
      <w:r w:rsidRPr="00D8564B">
        <w:t xml:space="preserve"> </w:t>
      </w:r>
      <w:proofErr w:type="spellStart"/>
      <w:r w:rsidRPr="00D8564B">
        <w:t>të</w:t>
      </w:r>
      <w:proofErr w:type="spellEnd"/>
      <w:r w:rsidRPr="00D8564B">
        <w:t xml:space="preserve"> </w:t>
      </w:r>
      <w:proofErr w:type="spellStart"/>
      <w:r w:rsidRPr="00D8564B">
        <w:t>pranishmit</w:t>
      </w:r>
      <w:proofErr w:type="spellEnd"/>
      <w:r w:rsidRPr="00D8564B">
        <w:t xml:space="preserve"> </w:t>
      </w:r>
      <w:proofErr w:type="spellStart"/>
      <w:r w:rsidRPr="00D8564B">
        <w:t>për</w:t>
      </w:r>
      <w:proofErr w:type="spellEnd"/>
      <w:r w:rsidRPr="00D8564B">
        <w:t xml:space="preserve"> </w:t>
      </w:r>
      <w:proofErr w:type="spellStart"/>
      <w:r w:rsidRPr="00D8564B">
        <w:t>qëllimin</w:t>
      </w:r>
      <w:proofErr w:type="spellEnd"/>
      <w:r w:rsidRPr="00D8564B">
        <w:t xml:space="preserve"> e </w:t>
      </w:r>
      <w:proofErr w:type="spellStart"/>
      <w:r w:rsidRPr="00D8564B">
        <w:t>debatit</w:t>
      </w:r>
      <w:proofErr w:type="spellEnd"/>
      <w:r w:rsidRPr="00D8564B">
        <w:t xml:space="preserve"> </w:t>
      </w:r>
      <w:proofErr w:type="spellStart"/>
      <w:r w:rsidRPr="00D8564B">
        <w:t>dhe</w:t>
      </w:r>
      <w:proofErr w:type="spellEnd"/>
      <w:r w:rsidRPr="00D8564B">
        <w:t xml:space="preserve"> </w:t>
      </w:r>
      <w:proofErr w:type="spellStart"/>
      <w:r w:rsidRPr="00D8564B">
        <w:t>janë</w:t>
      </w:r>
      <w:proofErr w:type="spellEnd"/>
      <w:r w:rsidRPr="00D8564B">
        <w:t xml:space="preserve"> </w:t>
      </w:r>
      <w:proofErr w:type="spellStart"/>
      <w:r w:rsidRPr="00D8564B">
        <w:t>njoftuar</w:t>
      </w:r>
      <w:proofErr w:type="spellEnd"/>
      <w:r w:rsidRPr="00D8564B">
        <w:t xml:space="preserve"> </w:t>
      </w:r>
      <w:proofErr w:type="spellStart"/>
      <w:r w:rsidRPr="00D8564B">
        <w:t>në</w:t>
      </w:r>
      <w:proofErr w:type="spellEnd"/>
      <w:r w:rsidRPr="00D8564B">
        <w:t xml:space="preserve"> </w:t>
      </w:r>
      <w:proofErr w:type="spellStart"/>
      <w:r w:rsidRPr="00D8564B">
        <w:t>përgjithësi</w:t>
      </w:r>
      <w:proofErr w:type="spellEnd"/>
      <w:r w:rsidRPr="00D8564B">
        <w:t xml:space="preserve"> me </w:t>
      </w:r>
      <w:proofErr w:type="spellStart"/>
      <w:r w:rsidRPr="00D8564B">
        <w:t>dispozitat</w:t>
      </w:r>
      <w:proofErr w:type="spellEnd"/>
      <w:r w:rsidRPr="00D8564B">
        <w:t xml:space="preserve"> e </w:t>
      </w:r>
      <w:proofErr w:type="spellStart"/>
      <w:r w:rsidRPr="00D8564B">
        <w:t>përgjithshme</w:t>
      </w:r>
      <w:proofErr w:type="spellEnd"/>
      <w:r w:rsidRPr="00D8564B">
        <w:rPr>
          <w:lang w:eastAsia="ja-JP"/>
        </w:rPr>
        <w:t xml:space="preserve">. </w:t>
      </w:r>
      <w:proofErr w:type="spellStart"/>
      <w:r w:rsidRPr="00D8564B">
        <w:rPr>
          <w:lang w:eastAsia="ja-JP"/>
        </w:rPr>
        <w:t>Projekt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rregullorja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është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prezantuar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nga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anëtarët</w:t>
      </w:r>
      <w:proofErr w:type="spellEnd"/>
      <w:r w:rsidRPr="00D8564B">
        <w:rPr>
          <w:lang w:eastAsia="ja-JP"/>
        </w:rPr>
        <w:t xml:space="preserve"> e </w:t>
      </w:r>
      <w:proofErr w:type="spellStart"/>
      <w:r w:rsidRPr="00D8564B">
        <w:rPr>
          <w:lang w:eastAsia="ja-JP"/>
        </w:rPr>
        <w:t>komisonit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ku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është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filluar</w:t>
      </w:r>
      <w:proofErr w:type="spellEnd"/>
      <w:r w:rsidRPr="00D8564B">
        <w:rPr>
          <w:lang w:eastAsia="ja-JP"/>
        </w:rPr>
        <w:t xml:space="preserve"> me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Nenin</w:t>
      </w:r>
      <w:proofErr w:type="spellEnd"/>
      <w:r>
        <w:rPr>
          <w:lang w:eastAsia="ja-JP"/>
        </w:rPr>
        <w:t xml:space="preserve"> 1 -</w:t>
      </w:r>
      <w:r w:rsidRPr="00D8564B">
        <w:rPr>
          <w:lang w:eastAsia="ja-JP"/>
        </w:rPr>
        <w:t xml:space="preserve"> </w:t>
      </w:r>
      <w:proofErr w:type="spellStart"/>
      <w:r>
        <w:rPr>
          <w:lang w:eastAsia="ja-JP"/>
        </w:rPr>
        <w:t>qëllimi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kësaj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Propozim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Rregulloreje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kushtet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përgjithshme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varrezat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ofrimin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shërbimeve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varrimit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rregullimin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mirëmbajtjen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tyre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p</w:t>
      </w:r>
      <w:r w:rsidRPr="00D8564B">
        <w:rPr>
          <w:lang w:eastAsia="ja-JP"/>
        </w:rPr>
        <w:t>astaj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është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bërë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prezantimi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i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gjitha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neneve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veq</w:t>
      </w:r>
      <w:proofErr w:type="spellEnd"/>
      <w:r w:rsidRPr="00D8564B">
        <w:rPr>
          <w:lang w:eastAsia="ja-JP"/>
        </w:rPr>
        <w:t xml:space="preserve"> e </w:t>
      </w:r>
      <w:proofErr w:type="spellStart"/>
      <w:r w:rsidRPr="00D8564B">
        <w:rPr>
          <w:lang w:eastAsia="ja-JP"/>
        </w:rPr>
        <w:t>veq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deri</w:t>
      </w:r>
      <w:proofErr w:type="spellEnd"/>
      <w:r w:rsidRPr="00D8564B">
        <w:rPr>
          <w:lang w:eastAsia="ja-JP"/>
        </w:rPr>
        <w:t xml:space="preserve"> </w:t>
      </w:r>
      <w:proofErr w:type="spellStart"/>
      <w:r>
        <w:rPr>
          <w:lang w:eastAsia="ja-JP"/>
        </w:rPr>
        <w:t>te</w:t>
      </w:r>
      <w:proofErr w:type="spellEnd"/>
      <w:r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kapitulli</w:t>
      </w:r>
      <w:proofErr w:type="spellEnd"/>
      <w:r>
        <w:rPr>
          <w:lang w:eastAsia="ja-JP"/>
        </w:rPr>
        <w:t xml:space="preserve"> III</w:t>
      </w:r>
      <w:r w:rsidRPr="00D8564B">
        <w:rPr>
          <w:lang w:eastAsia="ja-JP"/>
        </w:rPr>
        <w:t xml:space="preserve"> </w:t>
      </w:r>
      <w:r>
        <w:rPr>
          <w:lang w:eastAsia="ja-JP"/>
        </w:rPr>
        <w:t xml:space="preserve">- </w:t>
      </w:r>
      <w:proofErr w:type="spellStart"/>
      <w:r w:rsidRPr="00D8564B">
        <w:rPr>
          <w:lang w:eastAsia="ja-JP"/>
        </w:rPr>
        <w:t>Dispozitat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kalimtare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dhe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fundit</w:t>
      </w:r>
      <w:proofErr w:type="spellEnd"/>
      <w:r w:rsidRPr="00D8564B">
        <w:rPr>
          <w:lang w:eastAsia="ja-JP"/>
        </w:rPr>
        <w:t>.</w:t>
      </w:r>
      <w:r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Gjatë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këtij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debati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pasur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edhe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angazhime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nga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pranishmit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ku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është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diskutuar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për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çështjet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të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cilat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i</w:t>
      </w:r>
      <w:proofErr w:type="spellEnd"/>
      <w:r w:rsidRPr="00D8564B">
        <w:rPr>
          <w:lang w:eastAsia="ja-JP"/>
        </w:rPr>
        <w:t xml:space="preserve"> </w:t>
      </w:r>
      <w:proofErr w:type="spellStart"/>
      <w:r>
        <w:rPr>
          <w:lang w:eastAsia="ja-JP"/>
        </w:rPr>
        <w:t>kanë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parashtruar</w:t>
      </w:r>
      <w:proofErr w:type="spellEnd"/>
      <w:r w:rsidRPr="00D8564B">
        <w:rPr>
          <w:lang w:eastAsia="ja-JP"/>
        </w:rPr>
        <w:t xml:space="preserve"> </w:t>
      </w:r>
      <w:proofErr w:type="spellStart"/>
      <w:r w:rsidRPr="00D8564B">
        <w:rPr>
          <w:lang w:eastAsia="ja-JP"/>
        </w:rPr>
        <w:t>qytetarët</w:t>
      </w:r>
      <w:proofErr w:type="spellEnd"/>
      <w:r w:rsidRPr="00D8564B">
        <w:rPr>
          <w:lang w:eastAsia="ja-JP"/>
        </w:rPr>
        <w:t>.</w:t>
      </w:r>
    </w:p>
    <w:p w:rsidR="00D770BF" w:rsidRDefault="00D770BF" w:rsidP="00E50A89">
      <w:pPr>
        <w:pStyle w:val="Normal1"/>
        <w:jc w:val="both"/>
        <w:rPr>
          <w:lang w:eastAsia="ja-JP"/>
        </w:rPr>
      </w:pPr>
    </w:p>
    <w:p w:rsidR="00E50A89" w:rsidRDefault="00D770BF" w:rsidP="00E50A89">
      <w:pPr>
        <w:pStyle w:val="Normal1"/>
        <w:jc w:val="both"/>
        <w:rPr>
          <w:lang w:eastAsia="ja-JP"/>
        </w:rPr>
      </w:pPr>
      <w:proofErr w:type="spellStart"/>
      <w:r>
        <w:rPr>
          <w:lang w:eastAsia="ja-JP"/>
        </w:rPr>
        <w:t>Ndërsa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qytetarët</w:t>
      </w:r>
      <w:proofErr w:type="spellEnd"/>
      <w:r>
        <w:rPr>
          <w:lang w:eastAsia="ja-JP"/>
        </w:rPr>
        <w:t xml:space="preserve"> </w:t>
      </w:r>
      <w:r w:rsidR="00E50A89">
        <w:rPr>
          <w:lang w:eastAsia="ja-JP"/>
        </w:rPr>
        <w:t xml:space="preserve">e </w:t>
      </w:r>
      <w:proofErr w:type="spellStart"/>
      <w:r w:rsidR="00E50A89">
        <w:rPr>
          <w:lang w:eastAsia="ja-JP"/>
        </w:rPr>
        <w:t>pranishëm</w:t>
      </w:r>
      <w:proofErr w:type="spellEnd"/>
      <w:r w:rsidR="00E50A89">
        <w:rPr>
          <w:lang w:eastAsia="ja-JP"/>
        </w:rPr>
        <w:t xml:space="preserve"> </w:t>
      </w:r>
      <w:proofErr w:type="spellStart"/>
      <w:r>
        <w:rPr>
          <w:lang w:eastAsia="ja-JP"/>
        </w:rPr>
        <w:t>kanë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parashtuar</w:t>
      </w:r>
      <w:proofErr w:type="spellEnd"/>
      <w:r w:rsidR="00BA0795">
        <w:rPr>
          <w:lang w:eastAsia="ja-JP"/>
        </w:rPr>
        <w:t xml:space="preserve"> </w:t>
      </w:r>
      <w:proofErr w:type="spellStart"/>
      <w:r w:rsidR="00E50A89">
        <w:rPr>
          <w:lang w:eastAsia="ja-JP"/>
        </w:rPr>
        <w:t>pyetje</w:t>
      </w:r>
      <w:proofErr w:type="spellEnd"/>
      <w:r w:rsidR="00E50A89">
        <w:rPr>
          <w:lang w:eastAsia="ja-JP"/>
        </w:rPr>
        <w:t xml:space="preserve">, </w:t>
      </w:r>
      <w:proofErr w:type="spellStart"/>
      <w:r w:rsidR="00E50A89">
        <w:rPr>
          <w:lang w:eastAsia="ja-JP"/>
        </w:rPr>
        <w:t>kanë</w:t>
      </w:r>
      <w:proofErr w:type="spellEnd"/>
      <w:r w:rsidR="00E50A89">
        <w:rPr>
          <w:lang w:eastAsia="ja-JP"/>
        </w:rPr>
        <w:t xml:space="preserve"> </w:t>
      </w:r>
      <w:proofErr w:type="spellStart"/>
      <w:r w:rsidR="00E50A89">
        <w:rPr>
          <w:lang w:eastAsia="ja-JP"/>
        </w:rPr>
        <w:t>dhënë</w:t>
      </w:r>
      <w:proofErr w:type="spellEnd"/>
      <w:r w:rsidR="00E50A89">
        <w:rPr>
          <w:lang w:eastAsia="ja-JP"/>
        </w:rPr>
        <w:t xml:space="preserve"> </w:t>
      </w:r>
      <w:proofErr w:type="spellStart"/>
      <w:r w:rsidR="00E50A89">
        <w:rPr>
          <w:lang w:eastAsia="ja-JP"/>
        </w:rPr>
        <w:t>sygjerime</w:t>
      </w:r>
      <w:proofErr w:type="spellEnd"/>
      <w:r w:rsidR="00E50A89">
        <w:rPr>
          <w:lang w:eastAsia="ja-JP"/>
        </w:rPr>
        <w:t xml:space="preserve"> </w:t>
      </w:r>
      <w:proofErr w:type="spellStart"/>
      <w:r w:rsidR="00E50A89">
        <w:rPr>
          <w:lang w:eastAsia="ja-JP"/>
        </w:rPr>
        <w:t>komisionit</w:t>
      </w:r>
      <w:proofErr w:type="spellEnd"/>
      <w:r w:rsidR="00E50A89">
        <w:rPr>
          <w:lang w:eastAsia="ja-JP"/>
        </w:rPr>
        <w:t xml:space="preserve"> </w:t>
      </w:r>
      <w:proofErr w:type="spellStart"/>
      <w:r w:rsidR="00E50A89">
        <w:rPr>
          <w:lang w:eastAsia="ja-JP"/>
        </w:rPr>
        <w:t>lidhur</w:t>
      </w:r>
      <w:proofErr w:type="spellEnd"/>
      <w:r w:rsidR="00E50A89">
        <w:rPr>
          <w:lang w:eastAsia="ja-JP"/>
        </w:rPr>
        <w:t xml:space="preserve"> draft </w:t>
      </w:r>
      <w:proofErr w:type="spellStart"/>
      <w:r w:rsidR="00E50A89">
        <w:rPr>
          <w:lang w:eastAsia="ja-JP"/>
        </w:rPr>
        <w:t>rregullore</w:t>
      </w:r>
      <w:proofErr w:type="spellEnd"/>
      <w:r w:rsidR="00E50A89" w:rsidRPr="00E50A89">
        <w:rPr>
          <w:lang w:eastAsia="ja-JP"/>
        </w:rPr>
        <w:t xml:space="preserve"> </w:t>
      </w:r>
      <w:proofErr w:type="spellStart"/>
      <w:r w:rsidR="00E50A89" w:rsidRPr="009A160F">
        <w:rPr>
          <w:lang w:eastAsia="ja-JP"/>
        </w:rPr>
        <w:t>për</w:t>
      </w:r>
      <w:proofErr w:type="spellEnd"/>
      <w:r w:rsidR="00E50A89" w:rsidRPr="009A160F">
        <w:rPr>
          <w:lang w:eastAsia="ja-JP"/>
        </w:rPr>
        <w:t xml:space="preserve"> </w:t>
      </w:r>
      <w:proofErr w:type="spellStart"/>
      <w:r w:rsidR="00E50A89" w:rsidRPr="009A160F">
        <w:rPr>
          <w:shd w:val="clear" w:color="auto" w:fill="FFFFFF"/>
        </w:rPr>
        <w:t>varrezat</w:t>
      </w:r>
      <w:proofErr w:type="spellEnd"/>
      <w:r w:rsidR="00E50A89" w:rsidRPr="009A160F">
        <w:rPr>
          <w:shd w:val="clear" w:color="auto" w:fill="FFFFFF"/>
        </w:rPr>
        <w:t xml:space="preserve">, </w:t>
      </w:r>
      <w:proofErr w:type="spellStart"/>
      <w:r w:rsidR="00E50A89" w:rsidRPr="009A160F">
        <w:rPr>
          <w:shd w:val="clear" w:color="auto" w:fill="FFFFFF"/>
        </w:rPr>
        <w:t>ofrimin</w:t>
      </w:r>
      <w:proofErr w:type="spellEnd"/>
      <w:r w:rsidR="00E50A89" w:rsidRPr="009A160F">
        <w:rPr>
          <w:shd w:val="clear" w:color="auto" w:fill="FFFFFF"/>
        </w:rPr>
        <w:t xml:space="preserve"> e </w:t>
      </w:r>
      <w:proofErr w:type="spellStart"/>
      <w:r w:rsidR="00E50A89" w:rsidRPr="009A160F">
        <w:rPr>
          <w:shd w:val="clear" w:color="auto" w:fill="FFFFFF"/>
        </w:rPr>
        <w:t>shërbimeve</w:t>
      </w:r>
      <w:proofErr w:type="spellEnd"/>
      <w:r w:rsidR="00E50A89" w:rsidRPr="009A160F">
        <w:rPr>
          <w:shd w:val="clear" w:color="auto" w:fill="FFFFFF"/>
        </w:rPr>
        <w:t xml:space="preserve"> </w:t>
      </w:r>
      <w:proofErr w:type="spellStart"/>
      <w:r w:rsidR="00E50A89" w:rsidRPr="009A160F">
        <w:rPr>
          <w:shd w:val="clear" w:color="auto" w:fill="FFFFFF"/>
        </w:rPr>
        <w:t>të</w:t>
      </w:r>
      <w:proofErr w:type="spellEnd"/>
      <w:r w:rsidR="00E50A89" w:rsidRPr="009A160F">
        <w:rPr>
          <w:shd w:val="clear" w:color="auto" w:fill="FFFFFF"/>
        </w:rPr>
        <w:t xml:space="preserve"> </w:t>
      </w:r>
      <w:proofErr w:type="spellStart"/>
      <w:r w:rsidR="00E50A89" w:rsidRPr="009A160F">
        <w:rPr>
          <w:shd w:val="clear" w:color="auto" w:fill="FFFFFF"/>
        </w:rPr>
        <w:t>varrimit</w:t>
      </w:r>
      <w:proofErr w:type="spellEnd"/>
      <w:r w:rsidR="00E50A89" w:rsidRPr="009A160F">
        <w:rPr>
          <w:shd w:val="clear" w:color="auto" w:fill="FFFFFF"/>
        </w:rPr>
        <w:t xml:space="preserve">, </w:t>
      </w:r>
      <w:proofErr w:type="spellStart"/>
      <w:r w:rsidR="00E50A89" w:rsidRPr="009A160F">
        <w:rPr>
          <w:shd w:val="clear" w:color="auto" w:fill="FFFFFF"/>
        </w:rPr>
        <w:t>rregullimin</w:t>
      </w:r>
      <w:proofErr w:type="spellEnd"/>
      <w:r w:rsidR="00E50A89" w:rsidRPr="009A160F">
        <w:rPr>
          <w:shd w:val="clear" w:color="auto" w:fill="FFFFFF"/>
        </w:rPr>
        <w:t xml:space="preserve"> </w:t>
      </w:r>
      <w:proofErr w:type="spellStart"/>
      <w:r w:rsidR="00E50A89" w:rsidRPr="009A160F">
        <w:rPr>
          <w:shd w:val="clear" w:color="auto" w:fill="FFFFFF"/>
        </w:rPr>
        <w:t>dhe</w:t>
      </w:r>
      <w:proofErr w:type="spellEnd"/>
      <w:r w:rsidR="00E50A89" w:rsidRPr="009A160F">
        <w:rPr>
          <w:shd w:val="clear" w:color="auto" w:fill="FFFFFF"/>
        </w:rPr>
        <w:t xml:space="preserve"> </w:t>
      </w:r>
      <w:proofErr w:type="spellStart"/>
      <w:r w:rsidR="00E50A89" w:rsidRPr="009A160F">
        <w:rPr>
          <w:shd w:val="clear" w:color="auto" w:fill="FFFFFF"/>
        </w:rPr>
        <w:t>mirëmbajtjen</w:t>
      </w:r>
      <w:proofErr w:type="spellEnd"/>
      <w:r w:rsidR="00E50A89" w:rsidRPr="009A160F">
        <w:rPr>
          <w:shd w:val="clear" w:color="auto" w:fill="FFFFFF"/>
        </w:rPr>
        <w:t xml:space="preserve"> e </w:t>
      </w:r>
      <w:proofErr w:type="spellStart"/>
      <w:r w:rsidR="00E50A89" w:rsidRPr="009A160F">
        <w:rPr>
          <w:shd w:val="clear" w:color="auto" w:fill="FFFFFF"/>
        </w:rPr>
        <w:t>tyre</w:t>
      </w:r>
      <w:proofErr w:type="spellEnd"/>
      <w:r w:rsidR="00E50A89">
        <w:rPr>
          <w:shd w:val="clear" w:color="auto" w:fill="FFFFFF"/>
        </w:rPr>
        <w:t>;</w:t>
      </w:r>
    </w:p>
    <w:p w:rsidR="00E50A89" w:rsidRDefault="00E50A89" w:rsidP="00E50A89">
      <w:pPr>
        <w:pStyle w:val="Normal1"/>
        <w:jc w:val="both"/>
        <w:rPr>
          <w:lang w:eastAsia="ja-JP"/>
        </w:rPr>
      </w:pPr>
    </w:p>
    <w:p w:rsidR="00D770BF" w:rsidRDefault="00E50A89" w:rsidP="00E50A89">
      <w:pPr>
        <w:pStyle w:val="Normal1"/>
        <w:jc w:val="both"/>
        <w:rPr>
          <w:lang w:eastAsia="ja-JP"/>
        </w:rPr>
      </w:pPr>
      <w:r>
        <w:rPr>
          <w:lang w:eastAsia="ja-JP"/>
        </w:rPr>
        <w:t xml:space="preserve">- </w:t>
      </w:r>
      <w:r w:rsidR="00BA0795">
        <w:rPr>
          <w:lang w:eastAsia="ja-JP"/>
        </w:rPr>
        <w:t xml:space="preserve">Jusuf </w:t>
      </w:r>
      <w:proofErr w:type="spellStart"/>
      <w:r w:rsidR="00BA0795">
        <w:rPr>
          <w:lang w:eastAsia="ja-JP"/>
        </w:rPr>
        <w:t>Asllani</w:t>
      </w:r>
      <w:proofErr w:type="spellEnd"/>
      <w:r w:rsidR="00BA0795">
        <w:rPr>
          <w:lang w:eastAsia="ja-JP"/>
        </w:rPr>
        <w:t xml:space="preserve"> </w:t>
      </w:r>
      <w:proofErr w:type="spellStart"/>
      <w:r w:rsidR="00BA0795">
        <w:rPr>
          <w:lang w:eastAsia="ja-JP"/>
        </w:rPr>
        <w:t>qytetarë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k</w:t>
      </w:r>
      <w:r>
        <w:rPr>
          <w:lang w:eastAsia="ja-JP"/>
        </w:rPr>
        <w:t>a</w:t>
      </w:r>
      <w:proofErr w:type="spellEnd"/>
      <w:r>
        <w:rPr>
          <w:lang w:eastAsia="ja-JP"/>
        </w:rPr>
        <w:t xml:space="preserve"> </w:t>
      </w:r>
      <w:proofErr w:type="spellStart"/>
      <w:proofErr w:type="gramStart"/>
      <w:r>
        <w:rPr>
          <w:lang w:eastAsia="ja-JP"/>
        </w:rPr>
        <w:t>sugjeruar</w:t>
      </w:r>
      <w:proofErr w:type="spellEnd"/>
      <w:r>
        <w:rPr>
          <w:lang w:eastAsia="ja-JP"/>
        </w:rPr>
        <w:t xml:space="preserve">  </w:t>
      </w:r>
      <w:proofErr w:type="spellStart"/>
      <w:r>
        <w:rPr>
          <w:lang w:eastAsia="ja-JP"/>
        </w:rPr>
        <w:t>komsionin</w:t>
      </w:r>
      <w:proofErr w:type="spellEnd"/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këtë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propozim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rregullore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përcaktohet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që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varreza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vendosen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tabela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cilat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përmbajnë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rregullat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sjelljes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nëpër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varreza</w:t>
      </w:r>
      <w:proofErr w:type="spellEnd"/>
      <w:r>
        <w:rPr>
          <w:lang w:eastAsia="ja-JP"/>
        </w:rPr>
        <w:t>.</w:t>
      </w:r>
    </w:p>
    <w:p w:rsidR="00E50A89" w:rsidRDefault="00E50A89" w:rsidP="00E50A89">
      <w:pPr>
        <w:pStyle w:val="Normal1"/>
        <w:jc w:val="both"/>
        <w:rPr>
          <w:lang w:eastAsia="ja-JP"/>
        </w:rPr>
      </w:pPr>
      <w:proofErr w:type="spellStart"/>
      <w:r>
        <w:rPr>
          <w:lang w:eastAsia="ja-JP"/>
        </w:rPr>
        <w:t>Ndërsa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Rafete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Retkoceri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kryesuese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komisionit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është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përgjigjur</w:t>
      </w:r>
      <w:proofErr w:type="spellEnd"/>
      <w:r>
        <w:rPr>
          <w:lang w:eastAsia="ja-JP"/>
        </w:rPr>
        <w:t xml:space="preserve"> ne </w:t>
      </w:r>
      <w:proofErr w:type="spellStart"/>
      <w:r>
        <w:rPr>
          <w:lang w:eastAsia="ja-JP"/>
        </w:rPr>
        <w:t>sygjermin</w:t>
      </w:r>
      <w:proofErr w:type="spellEnd"/>
      <w:r>
        <w:rPr>
          <w:lang w:eastAsia="ja-JP"/>
        </w:rPr>
        <w:t xml:space="preserve"> e </w:t>
      </w:r>
      <w:proofErr w:type="spellStart"/>
      <w:proofErr w:type="gramStart"/>
      <w:r>
        <w:rPr>
          <w:lang w:eastAsia="ja-JP"/>
        </w:rPr>
        <w:t>qytetarit</w:t>
      </w:r>
      <w:proofErr w:type="spellEnd"/>
      <w:r>
        <w:rPr>
          <w:lang w:eastAsia="ja-JP"/>
        </w:rPr>
        <w:t xml:space="preserve">  se</w:t>
      </w:r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kjo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çështje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është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përcaktuar</w:t>
      </w:r>
      <w:proofErr w:type="spellEnd"/>
      <w:r>
        <w:rPr>
          <w:lang w:eastAsia="ja-JP"/>
        </w:rPr>
        <w:t xml:space="preserve"> me </w:t>
      </w:r>
      <w:proofErr w:type="spellStart"/>
      <w:r>
        <w:rPr>
          <w:lang w:eastAsia="ja-JP"/>
        </w:rPr>
        <w:t>dispozitat</w:t>
      </w:r>
      <w:proofErr w:type="spellEnd"/>
      <w:r>
        <w:rPr>
          <w:lang w:eastAsia="ja-JP"/>
        </w:rPr>
        <w:t xml:space="preserve"> e </w:t>
      </w:r>
      <w:proofErr w:type="spellStart"/>
      <w:r>
        <w:rPr>
          <w:lang w:eastAsia="ja-JP"/>
        </w:rPr>
        <w:t>nenit</w:t>
      </w:r>
      <w:proofErr w:type="spellEnd"/>
      <w:r>
        <w:rPr>
          <w:lang w:eastAsia="ja-JP"/>
        </w:rPr>
        <w:t xml:space="preserve"> 18 </w:t>
      </w:r>
      <w:proofErr w:type="spellStart"/>
      <w:r>
        <w:rPr>
          <w:lang w:eastAsia="ja-JP"/>
        </w:rPr>
        <w:t>të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kësaj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Propozim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rregulloreje</w:t>
      </w:r>
      <w:proofErr w:type="spellEnd"/>
      <w:r>
        <w:rPr>
          <w:lang w:eastAsia="ja-JP"/>
        </w:rPr>
        <w:t>.</w:t>
      </w:r>
    </w:p>
    <w:p w:rsidR="00E50A89" w:rsidRDefault="00E50A89" w:rsidP="00E50A89">
      <w:pPr>
        <w:pStyle w:val="Normal1"/>
        <w:jc w:val="both"/>
        <w:rPr>
          <w:lang w:eastAsia="ja-JP"/>
        </w:rPr>
      </w:pPr>
    </w:p>
    <w:p w:rsidR="00E50A89" w:rsidRPr="00E50A89" w:rsidRDefault="00E50A89" w:rsidP="00E50A89">
      <w:pPr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proofErr w:type="spellStart"/>
      <w:r>
        <w:rPr>
          <w:rFonts w:ascii="Times New Roman" w:hAnsi="Times New Roman" w:cs="Times New Roman"/>
          <w:color w:val="auto"/>
        </w:rPr>
        <w:t>D</w:t>
      </w:r>
      <w:r w:rsidRPr="00E50A89">
        <w:rPr>
          <w:rFonts w:ascii="Times New Roman" w:hAnsi="Times New Roman" w:cs="Times New Roman"/>
          <w:color w:val="auto"/>
        </w:rPr>
        <w:t>aut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Reqica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50A89">
        <w:rPr>
          <w:rFonts w:ascii="Times New Roman" w:hAnsi="Times New Roman" w:cs="Times New Roman"/>
          <w:color w:val="auto"/>
        </w:rPr>
        <w:t>qytetarë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sugjeruar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komisionin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që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Propozim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rregullore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përcaktohet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që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renditja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50A89">
        <w:rPr>
          <w:rFonts w:ascii="Times New Roman" w:hAnsi="Times New Roman" w:cs="Times New Roman"/>
          <w:color w:val="auto"/>
        </w:rPr>
        <w:t>varreve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bëhet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sipas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rendit</w:t>
      </w:r>
      <w:proofErr w:type="spellEnd"/>
      <w:r>
        <w:rPr>
          <w:rFonts w:ascii="Times New Roman" w:hAnsi="Times New Roman" w:cs="Times New Roman"/>
        </w:rPr>
        <w:t>.</w:t>
      </w:r>
      <w:r w:rsidRPr="00E50A89">
        <w:rPr>
          <w:rFonts w:ascii="Times New Roman" w:hAnsi="Times New Roman" w:cs="Times New Roman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Ndërsa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50A89">
        <w:rPr>
          <w:rFonts w:ascii="Times New Roman" w:hAnsi="Times New Roman" w:cs="Times New Roman"/>
          <w:color w:val="auto"/>
        </w:rPr>
        <w:t>Rafete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Retkoceri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kryesuese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50A89">
        <w:rPr>
          <w:rFonts w:ascii="Times New Roman" w:hAnsi="Times New Roman" w:cs="Times New Roman"/>
          <w:color w:val="auto"/>
        </w:rPr>
        <w:t>komisonit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theksuar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se do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diskutohet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kjo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çështje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nga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komisioni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dhe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shikohet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mundësia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50A89">
        <w:rPr>
          <w:rFonts w:ascii="Times New Roman" w:hAnsi="Times New Roman" w:cs="Times New Roman"/>
          <w:color w:val="auto"/>
        </w:rPr>
        <w:t>përfshirjes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këtë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Propozim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rregullore</w:t>
      </w:r>
      <w:proofErr w:type="spellEnd"/>
      <w:r w:rsidRPr="00E50A89">
        <w:rPr>
          <w:rFonts w:ascii="Times New Roman" w:hAnsi="Times New Roman" w:cs="Times New Roman"/>
          <w:color w:val="auto"/>
        </w:rPr>
        <w:t>.</w:t>
      </w:r>
    </w:p>
    <w:p w:rsidR="00E50A89" w:rsidRPr="006908D1" w:rsidRDefault="00E50A89" w:rsidP="00E50A89">
      <w:pPr>
        <w:ind w:left="0"/>
        <w:rPr>
          <w:rFonts w:ascii="Times New Roman" w:hAnsi="Times New Roman" w:cs="Times New Roman"/>
          <w:color w:val="auto"/>
        </w:rPr>
      </w:pPr>
      <w:r w:rsidRPr="00E50A89">
        <w:rPr>
          <w:rFonts w:ascii="Times New Roman" w:hAnsi="Times New Roman" w:cs="Times New Roman"/>
          <w:color w:val="auto"/>
        </w:rPr>
        <w:t xml:space="preserve">- </w:t>
      </w:r>
      <w:r w:rsidRPr="00E50A89">
        <w:rPr>
          <w:rFonts w:ascii="Times New Roman" w:hAnsi="Times New Roman" w:cs="Times New Roman"/>
          <w:color w:val="auto"/>
        </w:rPr>
        <w:t xml:space="preserve">Zoran </w:t>
      </w:r>
      <w:proofErr w:type="spellStart"/>
      <w:r w:rsidRPr="00E50A89">
        <w:rPr>
          <w:rFonts w:ascii="Times New Roman" w:hAnsi="Times New Roman" w:cs="Times New Roman"/>
          <w:color w:val="auto"/>
        </w:rPr>
        <w:t>Stanojeviq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50A89">
        <w:rPr>
          <w:rFonts w:ascii="Times New Roman" w:hAnsi="Times New Roman" w:cs="Times New Roman"/>
          <w:color w:val="auto"/>
        </w:rPr>
        <w:t>qytetarë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pyetur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Komsionin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r w:rsidRPr="00E50A89">
        <w:rPr>
          <w:rFonts w:ascii="Times New Roman" w:hAnsi="Times New Roman" w:cs="Times New Roman"/>
          <w:color w:val="auto"/>
        </w:rPr>
        <w:t xml:space="preserve">se a </w:t>
      </w:r>
      <w:proofErr w:type="spellStart"/>
      <w:r w:rsidRPr="00E50A89">
        <w:rPr>
          <w:rFonts w:ascii="Times New Roman" w:hAnsi="Times New Roman" w:cs="Times New Roman"/>
          <w:color w:val="auto"/>
        </w:rPr>
        <w:t>është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50A89">
        <w:rPr>
          <w:rFonts w:ascii="Times New Roman" w:hAnsi="Times New Roman" w:cs="Times New Roman"/>
          <w:color w:val="auto"/>
        </w:rPr>
        <w:t>mundur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që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Propozim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rregullore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përcaktohet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që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varreza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vendosen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kontejnerë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mbeturinave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dhe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njëherit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pagesa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për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zbrazjen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50A89">
        <w:rPr>
          <w:rFonts w:ascii="Times New Roman" w:hAnsi="Times New Roman" w:cs="Times New Roman"/>
          <w:color w:val="auto"/>
        </w:rPr>
        <w:t>tyre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bëhet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nga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Komuna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E50A89">
        <w:rPr>
          <w:rFonts w:ascii="Times New Roman" w:hAnsi="Times New Roman" w:cs="Times New Roman"/>
          <w:color w:val="auto"/>
        </w:rPr>
        <w:t>Ndërsa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50A89">
        <w:rPr>
          <w:rFonts w:ascii="Times New Roman" w:hAnsi="Times New Roman" w:cs="Times New Roman"/>
          <w:color w:val="auto"/>
        </w:rPr>
        <w:t>Rafete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Retkoceri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kryesuese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E50A89">
        <w:rPr>
          <w:rFonts w:ascii="Times New Roman" w:hAnsi="Times New Roman" w:cs="Times New Roman"/>
          <w:color w:val="auto"/>
        </w:rPr>
        <w:t>komisonit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ka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theksuar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r w:rsidRPr="00E50A89">
        <w:rPr>
          <w:rFonts w:ascii="Times New Roman" w:hAnsi="Times New Roman" w:cs="Times New Roman"/>
          <w:color w:val="auto"/>
        </w:rPr>
        <w:t xml:space="preserve">se do </w:t>
      </w:r>
      <w:proofErr w:type="spellStart"/>
      <w:r w:rsidRPr="00E50A89">
        <w:rPr>
          <w:rFonts w:ascii="Times New Roman" w:hAnsi="Times New Roman" w:cs="Times New Roman"/>
          <w:color w:val="auto"/>
        </w:rPr>
        <w:t>të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50A89">
        <w:rPr>
          <w:rFonts w:ascii="Times New Roman" w:hAnsi="Times New Roman" w:cs="Times New Roman"/>
          <w:color w:val="auto"/>
        </w:rPr>
        <w:t>diskutohet</w:t>
      </w:r>
      <w:proofErr w:type="spellEnd"/>
      <w:r w:rsidRPr="00E50A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kjo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çështje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nga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komisioni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dhe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6908D1">
        <w:rPr>
          <w:rFonts w:ascii="Times New Roman" w:hAnsi="Times New Roman" w:cs="Times New Roman"/>
          <w:color w:val="auto"/>
        </w:rPr>
        <w:t>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shikohet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mundësia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908D1">
        <w:rPr>
          <w:rFonts w:ascii="Times New Roman" w:hAnsi="Times New Roman" w:cs="Times New Roman"/>
          <w:color w:val="auto"/>
        </w:rPr>
        <w:t>përfshirjes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në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këtë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Propozim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rregullore</w:t>
      </w:r>
      <w:proofErr w:type="spellEnd"/>
      <w:r w:rsidRPr="006908D1">
        <w:rPr>
          <w:rFonts w:ascii="Times New Roman" w:hAnsi="Times New Roman" w:cs="Times New Roman"/>
          <w:color w:val="auto"/>
        </w:rPr>
        <w:t>.</w:t>
      </w:r>
    </w:p>
    <w:p w:rsidR="00E50A89" w:rsidRPr="006908D1" w:rsidRDefault="00E50A89" w:rsidP="00E50A89">
      <w:pPr>
        <w:ind w:left="0"/>
        <w:rPr>
          <w:rFonts w:ascii="Times New Roman" w:hAnsi="Times New Roman" w:cs="Times New Roman"/>
          <w:color w:val="auto"/>
        </w:rPr>
      </w:pPr>
      <w:r w:rsidRPr="006908D1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6908D1">
        <w:rPr>
          <w:rFonts w:ascii="Times New Roman" w:hAnsi="Times New Roman" w:cs="Times New Roman"/>
          <w:color w:val="auto"/>
        </w:rPr>
        <w:t>Eglontina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Rexhepi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908D1">
        <w:rPr>
          <w:rFonts w:ascii="Times New Roman" w:hAnsi="Times New Roman" w:cs="Times New Roman"/>
          <w:color w:val="auto"/>
        </w:rPr>
        <w:t>qytetare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pyetur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komisionin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se a </w:t>
      </w:r>
      <w:proofErr w:type="spellStart"/>
      <w:r w:rsidRPr="006908D1">
        <w:rPr>
          <w:rFonts w:ascii="Times New Roman" w:hAnsi="Times New Roman" w:cs="Times New Roman"/>
          <w:color w:val="auto"/>
        </w:rPr>
        <w:t>është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908D1">
        <w:rPr>
          <w:rFonts w:ascii="Times New Roman" w:hAnsi="Times New Roman" w:cs="Times New Roman"/>
          <w:color w:val="auto"/>
        </w:rPr>
        <w:t>mundur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që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në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Propozim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rregullore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përcaktohet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që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në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varreza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vendosen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shporta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mbeturinave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dhe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zbrazja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908D1">
        <w:rPr>
          <w:rFonts w:ascii="Times New Roman" w:hAnsi="Times New Roman" w:cs="Times New Roman"/>
          <w:color w:val="auto"/>
        </w:rPr>
        <w:t>tyre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të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bëhet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nga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kompania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908D1">
        <w:rPr>
          <w:rFonts w:ascii="Times New Roman" w:hAnsi="Times New Roman" w:cs="Times New Roman"/>
          <w:color w:val="auto"/>
        </w:rPr>
        <w:t>cila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bënë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908D1">
        <w:rPr>
          <w:rFonts w:ascii="Times New Roman" w:hAnsi="Times New Roman" w:cs="Times New Roman"/>
          <w:color w:val="auto"/>
        </w:rPr>
        <w:t>mirëmbajtjen</w:t>
      </w:r>
      <w:proofErr w:type="spellEnd"/>
      <w:r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908D1">
        <w:rPr>
          <w:rFonts w:ascii="Times New Roman" w:hAnsi="Times New Roman" w:cs="Times New Roman"/>
          <w:color w:val="auto"/>
        </w:rPr>
        <w:t>varrezave</w:t>
      </w:r>
      <w:proofErr w:type="spellEnd"/>
      <w:r w:rsidRPr="006908D1">
        <w:rPr>
          <w:rFonts w:ascii="Times New Roman" w:hAnsi="Times New Roman" w:cs="Times New Roman"/>
          <w:color w:val="auto"/>
        </w:rPr>
        <w:t>.</w:t>
      </w:r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Ndërsa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Rafete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Retkoceri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kryesuese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komisonit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i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sqaruar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qytetares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dhe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të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pranishmëve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kompanija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kontraktuar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nga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Komuna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cila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bënë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mirëmbajtjen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varrezave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kryesisht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ka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për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detyrë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kositjen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tyre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dy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 xml:space="preserve"> here ne </w:t>
      </w:r>
      <w:proofErr w:type="spellStart"/>
      <w:r w:rsidR="006908D1" w:rsidRPr="006908D1">
        <w:rPr>
          <w:rFonts w:ascii="Times New Roman" w:hAnsi="Times New Roman" w:cs="Times New Roman"/>
          <w:color w:val="auto"/>
        </w:rPr>
        <w:t>vit</w:t>
      </w:r>
      <w:proofErr w:type="spellEnd"/>
      <w:r w:rsidR="006908D1" w:rsidRPr="006908D1">
        <w:rPr>
          <w:rFonts w:ascii="Times New Roman" w:hAnsi="Times New Roman" w:cs="Times New Roman"/>
          <w:color w:val="auto"/>
        </w:rPr>
        <w:t>.</w:t>
      </w:r>
    </w:p>
    <w:p w:rsidR="00E50A89" w:rsidRDefault="00E50A89" w:rsidP="009A160F">
      <w:pPr>
        <w:pStyle w:val="Normal1"/>
        <w:jc w:val="both"/>
        <w:rPr>
          <w:lang w:eastAsia="ja-JP"/>
        </w:rPr>
      </w:pPr>
    </w:p>
    <w:p w:rsidR="009A160F" w:rsidRDefault="009A160F" w:rsidP="009A160F">
      <w:pPr>
        <w:pStyle w:val="Normal1"/>
        <w:jc w:val="both"/>
        <w:rPr>
          <w:lang w:eastAsia="ja-JP"/>
        </w:rPr>
      </w:pPr>
    </w:p>
    <w:p w:rsidR="006908D1" w:rsidRDefault="006908D1" w:rsidP="009A160F">
      <w:pPr>
        <w:pStyle w:val="Normal1"/>
        <w:jc w:val="both"/>
        <w:rPr>
          <w:lang w:eastAsia="ja-JP"/>
        </w:rPr>
      </w:pPr>
    </w:p>
    <w:p w:rsidR="006908D1" w:rsidRDefault="006908D1" w:rsidP="009A160F">
      <w:pPr>
        <w:pStyle w:val="Normal1"/>
        <w:jc w:val="both"/>
        <w:rPr>
          <w:lang w:eastAsia="ja-JP"/>
        </w:rPr>
      </w:pPr>
    </w:p>
    <w:p w:rsidR="00932360" w:rsidRDefault="00932360" w:rsidP="00932360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këtë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takim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konsultativ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kanë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marrë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pjesë</w:t>
      </w:r>
      <w:proofErr w:type="spellEnd"/>
      <w:r w:rsidRPr="00932360">
        <w:rPr>
          <w:rFonts w:ascii="Times New Roman" w:hAnsi="Times New Roman" w:cs="Times New Roman"/>
          <w:color w:val="auto"/>
          <w:szCs w:val="24"/>
          <w:u w:val="single"/>
        </w:rPr>
        <w:t xml:space="preserve"> </w:t>
      </w:r>
      <w:r w:rsidRPr="00932360">
        <w:rPr>
          <w:rFonts w:ascii="Times New Roman" w:hAnsi="Times New Roman" w:cs="Times New Roman"/>
          <w:b/>
          <w:color w:val="auto"/>
          <w:szCs w:val="24"/>
          <w:u w:val="single"/>
        </w:rPr>
        <w:t>33</w:t>
      </w:r>
      <w:r w:rsidRPr="00932360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pjesëmarrës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,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prej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tyre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r w:rsidRPr="00932360">
        <w:rPr>
          <w:rFonts w:ascii="Times New Roman" w:hAnsi="Times New Roman" w:cs="Times New Roman"/>
          <w:b/>
          <w:color w:val="auto"/>
          <w:szCs w:val="24"/>
          <w:u w:val="single"/>
        </w:rPr>
        <w:t>15</w:t>
      </w:r>
      <w:r w:rsidRPr="00932360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femra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proofErr w:type="gramStart"/>
      <w:r w:rsidRPr="00932360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 xml:space="preserve">  </w:t>
      </w:r>
      <w:r w:rsidRPr="00932360">
        <w:rPr>
          <w:rFonts w:ascii="Times New Roman" w:hAnsi="Times New Roman" w:cs="Times New Roman"/>
          <w:b/>
          <w:color w:val="auto"/>
          <w:szCs w:val="24"/>
          <w:u w:val="single"/>
        </w:rPr>
        <w:t>16</w:t>
      </w:r>
      <w:proofErr w:type="gramEnd"/>
      <w:r w:rsidRPr="00932360">
        <w:rPr>
          <w:rFonts w:ascii="Times New Roman" w:hAnsi="Times New Roman" w:cs="Times New Roman"/>
          <w:b/>
          <w:color w:val="auto"/>
          <w:szCs w:val="24"/>
        </w:rPr>
        <w:t xml:space="preserve"> </w:t>
      </w:r>
      <w:proofErr w:type="spellStart"/>
      <w:r w:rsidRPr="00932360">
        <w:rPr>
          <w:rFonts w:ascii="Times New Roman" w:hAnsi="Times New Roman" w:cs="Times New Roman"/>
          <w:color w:val="auto"/>
          <w:szCs w:val="24"/>
        </w:rPr>
        <w:t>meshkuj</w:t>
      </w:r>
      <w:proofErr w:type="spellEnd"/>
      <w:r w:rsidRPr="00932360">
        <w:rPr>
          <w:rFonts w:ascii="Times New Roman" w:hAnsi="Times New Roman" w:cs="Times New Roman"/>
          <w:color w:val="auto"/>
          <w:szCs w:val="24"/>
        </w:rPr>
        <w:t>.</w:t>
      </w:r>
    </w:p>
    <w:p w:rsidR="006908D1" w:rsidRDefault="006908D1" w:rsidP="00932360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908D1" w:rsidRDefault="006908D1" w:rsidP="00932360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908D1" w:rsidRPr="009A160F" w:rsidRDefault="006908D1" w:rsidP="006908D1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lastRenderedPageBreak/>
        <w:t>NGA DISKUTIMI PUBLIK- RREGULORJA PËR VARREZAT, OFRIMIN E SHËRBIMEVE TË VARRIMIT, RREGULLIMIN DHE MIRËMBAJTJEN E TYRE</w:t>
      </w:r>
    </w:p>
    <w:p w:rsidR="006908D1" w:rsidRDefault="006908D1" w:rsidP="006908D1">
      <w:pPr>
        <w:rPr>
          <w:b/>
          <w:color w:val="auto"/>
          <w:u w:val="single"/>
        </w:rPr>
      </w:pPr>
      <w:r w:rsidRPr="009A160F">
        <w:rPr>
          <w:b/>
          <w:color w:val="auto"/>
          <w:highlight w:val="darkGray"/>
          <w:u w:val="single"/>
        </w:rPr>
        <w:t>KONSULTIMI PUBLIK</w:t>
      </w:r>
      <w:r w:rsidRPr="009A160F">
        <w:rPr>
          <w:b/>
          <w:color w:val="auto"/>
          <w:u w:val="single"/>
        </w:rPr>
        <w:t xml:space="preserve"> </w:t>
      </w:r>
    </w:p>
    <w:p w:rsidR="006908D1" w:rsidRPr="006908D1" w:rsidRDefault="006908D1" w:rsidP="006908D1"/>
    <w:p w:rsidR="009A160F" w:rsidRPr="006908D1" w:rsidRDefault="009A160F" w:rsidP="006908D1"/>
    <w:p w:rsidR="009A160F" w:rsidRPr="006908D1" w:rsidRDefault="009A160F" w:rsidP="006908D1">
      <w:r w:rsidRPr="006908D1">
        <w:drawing>
          <wp:inline distT="0" distB="0" distL="0" distR="0" wp14:anchorId="1656029F" wp14:editId="7CAF4116">
            <wp:extent cx="3288503" cy="1685676"/>
            <wp:effectExtent l="0" t="0" r="7620" b="0"/>
            <wp:docPr id="7" name="Picture 7" descr="C:\Users\Bukurie.Zejnullahu\Desktop\299868758_434738938680460_66384107010155236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urie.Zejnullahu\Desktop\299868758_434738938680460_6638410701015523651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99" cy="171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8D1">
        <w:drawing>
          <wp:inline distT="0" distB="0" distL="0" distR="0" wp14:anchorId="0DA4A568" wp14:editId="006A420E">
            <wp:extent cx="2561366" cy="1749287"/>
            <wp:effectExtent l="0" t="0" r="0" b="3810"/>
            <wp:docPr id="1" name="Picture 1" descr="C:\Users\Bukurie.Zejnullahu\Desktop\299790314_434739505347070_4391391280179869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299790314_434739505347070_439139128017986924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91" cy="17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60F" w:rsidRPr="00932360" w:rsidRDefault="00932360" w:rsidP="00A66B18">
      <w:pPr>
        <w:pStyle w:val="Recipient"/>
        <w:rPr>
          <w:rFonts w:ascii="Times New Roman" w:hAnsi="Times New Roman" w:cs="Times New Roman"/>
          <w:b w:val="0"/>
          <w:u w:val="single"/>
        </w:rPr>
      </w:pPr>
      <w:proofErr w:type="spellStart"/>
      <w:r w:rsidRPr="00932360">
        <w:rPr>
          <w:rFonts w:ascii="Times New Roman" w:hAnsi="Times New Roman" w:cs="Times New Roman"/>
          <w:b w:val="0"/>
        </w:rPr>
        <w:t>Të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gjitha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k</w:t>
      </w:r>
      <w:r w:rsidRPr="00932360">
        <w:rPr>
          <w:rFonts w:ascii="Times New Roman" w:hAnsi="Times New Roman" w:cs="Times New Roman"/>
          <w:b w:val="0"/>
        </w:rPr>
        <w:t>omente</w:t>
      </w:r>
      <w:r w:rsidRPr="00932360">
        <w:rPr>
          <w:rFonts w:ascii="Times New Roman" w:hAnsi="Times New Roman" w:cs="Times New Roman"/>
          <w:b w:val="0"/>
        </w:rPr>
        <w:t>t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që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janë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paraqitur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në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këtë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 w:rsidRPr="00932360">
        <w:rPr>
          <w:rFonts w:ascii="Times New Roman" w:hAnsi="Times New Roman" w:cs="Times New Roman"/>
          <w:b w:val="0"/>
        </w:rPr>
        <w:t>takim</w:t>
      </w:r>
      <w:proofErr w:type="spellEnd"/>
      <w:r w:rsidR="006908D1">
        <w:rPr>
          <w:rFonts w:ascii="Times New Roman" w:hAnsi="Times New Roman" w:cs="Times New Roman"/>
          <w:b w:val="0"/>
        </w:rPr>
        <w:t xml:space="preserve"> </w:t>
      </w:r>
      <w:proofErr w:type="spellStart"/>
      <w:r w:rsidR="006908D1">
        <w:rPr>
          <w:rFonts w:ascii="Times New Roman" w:hAnsi="Times New Roman" w:cs="Times New Roman"/>
          <w:b w:val="0"/>
        </w:rPr>
        <w:t>lidhur</w:t>
      </w:r>
      <w:proofErr w:type="spellEnd"/>
      <w:r w:rsidR="006908D1">
        <w:rPr>
          <w:rFonts w:ascii="Times New Roman" w:hAnsi="Times New Roman" w:cs="Times New Roman"/>
          <w:b w:val="0"/>
        </w:rPr>
        <w:t xml:space="preserve"> me </w:t>
      </w:r>
      <w:proofErr w:type="spellStart"/>
      <w:r w:rsidR="006908D1">
        <w:rPr>
          <w:rFonts w:ascii="Times New Roman" w:hAnsi="Times New Roman" w:cs="Times New Roman"/>
          <w:b w:val="0"/>
        </w:rPr>
        <w:t>këtë</w:t>
      </w:r>
      <w:proofErr w:type="spellEnd"/>
      <w:r w:rsidR="006908D1">
        <w:rPr>
          <w:rFonts w:ascii="Times New Roman" w:hAnsi="Times New Roman" w:cs="Times New Roman"/>
          <w:b w:val="0"/>
        </w:rPr>
        <w:t xml:space="preserve"> </w:t>
      </w:r>
      <w:proofErr w:type="spellStart"/>
      <w:r w:rsidR="006908D1">
        <w:rPr>
          <w:rFonts w:ascii="Times New Roman" w:hAnsi="Times New Roman" w:cs="Times New Roman"/>
          <w:b w:val="0"/>
        </w:rPr>
        <w:t>rregullore</w:t>
      </w:r>
      <w:proofErr w:type="spellEnd"/>
      <w:r w:rsidRPr="00932360"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janë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paraqitur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rraportin</w:t>
      </w:r>
      <w:proofErr w:type="spellEnd"/>
      <w:r>
        <w:rPr>
          <w:rFonts w:ascii="Times New Roman" w:hAnsi="Times New Roman" w:cs="Times New Roman"/>
          <w:b w:val="0"/>
        </w:rPr>
        <w:t xml:space="preserve"> e </w:t>
      </w:r>
      <w:proofErr w:type="spellStart"/>
      <w:r>
        <w:rPr>
          <w:rFonts w:ascii="Times New Roman" w:hAnsi="Times New Roman" w:cs="Times New Roman"/>
          <w:b w:val="0"/>
        </w:rPr>
        <w:t>konsultimeve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publike</w:t>
      </w:r>
      <w:proofErr w:type="spellEnd"/>
      <w:r>
        <w:rPr>
          <w:rFonts w:ascii="Times New Roman" w:hAnsi="Times New Roman" w:cs="Times New Roman"/>
          <w:b w:val="0"/>
        </w:rPr>
        <w:t xml:space="preserve"> se a </w:t>
      </w:r>
      <w:proofErr w:type="spellStart"/>
      <w:r>
        <w:rPr>
          <w:rFonts w:ascii="Times New Roman" w:hAnsi="Times New Roman" w:cs="Times New Roman"/>
          <w:b w:val="0"/>
        </w:rPr>
        <w:t>janë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pranuar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pjesërisht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apo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tërsisht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së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bashku</w:t>
      </w:r>
      <w:proofErr w:type="spellEnd"/>
      <w:r>
        <w:rPr>
          <w:rFonts w:ascii="Times New Roman" w:hAnsi="Times New Roman" w:cs="Times New Roman"/>
          <w:b w:val="0"/>
        </w:rPr>
        <w:t xml:space="preserve"> me </w:t>
      </w:r>
      <w:proofErr w:type="spellStart"/>
      <w:r>
        <w:rPr>
          <w:rFonts w:ascii="Times New Roman" w:hAnsi="Times New Roman" w:cs="Times New Roman"/>
          <w:b w:val="0"/>
        </w:rPr>
        <w:t>komentet</w:t>
      </w:r>
      <w:proofErr w:type="spellEnd"/>
      <w:r>
        <w:rPr>
          <w:rFonts w:ascii="Times New Roman" w:hAnsi="Times New Roman" w:cs="Times New Roman"/>
          <w:b w:val="0"/>
        </w:rPr>
        <w:t xml:space="preserve"> e </w:t>
      </w:r>
      <w:proofErr w:type="spellStart"/>
      <w:r>
        <w:rPr>
          <w:rFonts w:ascii="Times New Roman" w:hAnsi="Times New Roman" w:cs="Times New Roman"/>
          <w:b w:val="0"/>
        </w:rPr>
        <w:t>pranuara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në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mënyrë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elektronike</w:t>
      </w:r>
      <w:proofErr w:type="spellEnd"/>
      <w:r>
        <w:rPr>
          <w:rFonts w:ascii="Times New Roman" w:hAnsi="Times New Roman" w:cs="Times New Roman"/>
          <w:b w:val="0"/>
        </w:rPr>
        <w:t xml:space="preserve">.  </w:t>
      </w:r>
    </w:p>
    <w:p w:rsidR="00BE7DD2" w:rsidRPr="0084396B" w:rsidRDefault="00BE7DD2" w:rsidP="007F692F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6908D1" w:rsidRDefault="006908D1" w:rsidP="008279F6">
      <w:pPr>
        <w:rPr>
          <w:color w:val="000000" w:themeColor="text1"/>
        </w:rPr>
      </w:pPr>
    </w:p>
    <w:p w:rsidR="006908D1" w:rsidRDefault="006908D1" w:rsidP="008279F6">
      <w:pPr>
        <w:rPr>
          <w:color w:val="000000" w:themeColor="text1"/>
        </w:rPr>
      </w:pPr>
    </w:p>
    <w:p w:rsidR="006908D1" w:rsidRDefault="006908D1" w:rsidP="008279F6">
      <w:pPr>
        <w:rPr>
          <w:color w:val="000000" w:themeColor="text1"/>
        </w:rPr>
      </w:pPr>
    </w:p>
    <w:p w:rsidR="00DB442A" w:rsidRDefault="00DB442A" w:rsidP="008279F6">
      <w:pPr>
        <w:rPr>
          <w:color w:val="000000" w:themeColor="text1"/>
        </w:rPr>
      </w:pPr>
    </w:p>
    <w:p w:rsidR="00DB442A" w:rsidRDefault="00DB442A" w:rsidP="00DB442A">
      <w:pPr>
        <w:spacing w:after="0"/>
        <w:rPr>
          <w:b/>
          <w:color w:val="000000" w:themeColor="text1"/>
        </w:rPr>
      </w:pPr>
      <w:r w:rsidRPr="00DB442A">
        <w:rPr>
          <w:b/>
          <w:color w:val="000000" w:themeColor="text1"/>
        </w:rPr>
        <w:t>Bukurie Zejnullahu-Jashari</w:t>
      </w:r>
    </w:p>
    <w:p w:rsidR="00DB442A" w:rsidRPr="00DB442A" w:rsidRDefault="00DB442A" w:rsidP="00DB442A">
      <w:pPr>
        <w:spacing w:after="0"/>
        <w:rPr>
          <w:b/>
          <w:color w:val="000000" w:themeColor="text1"/>
        </w:rPr>
      </w:pPr>
    </w:p>
    <w:p w:rsidR="007A0C62" w:rsidRPr="00DB442A" w:rsidRDefault="00DB442A" w:rsidP="00DB442A">
      <w:pPr>
        <w:spacing w:after="0"/>
        <w:rPr>
          <w:b/>
          <w:color w:val="000000" w:themeColor="text1"/>
        </w:rPr>
      </w:pPr>
      <w:proofErr w:type="spellStart"/>
      <w:r w:rsidRPr="00DB442A">
        <w:rPr>
          <w:b/>
          <w:color w:val="000000" w:themeColor="text1"/>
        </w:rPr>
        <w:t>Zyrtare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përgjegjëse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për</w:t>
      </w:r>
      <w:proofErr w:type="spellEnd"/>
      <w:r w:rsidRPr="00DB442A">
        <w:rPr>
          <w:b/>
          <w:color w:val="000000" w:themeColor="text1"/>
        </w:rPr>
        <w:t xml:space="preserve"> </w:t>
      </w:r>
      <w:proofErr w:type="spellStart"/>
      <w:r w:rsidRPr="00DB442A">
        <w:rPr>
          <w:b/>
          <w:color w:val="000000" w:themeColor="text1"/>
        </w:rPr>
        <w:t>ko</w:t>
      </w:r>
      <w:r>
        <w:rPr>
          <w:b/>
          <w:color w:val="000000" w:themeColor="text1"/>
        </w:rPr>
        <w:t>rdinimin</w:t>
      </w:r>
      <w:proofErr w:type="spellEnd"/>
      <w:r>
        <w:rPr>
          <w:b/>
          <w:color w:val="000000" w:themeColor="text1"/>
        </w:rPr>
        <w:t xml:space="preserve"> e </w:t>
      </w:r>
      <w:proofErr w:type="spellStart"/>
      <w:r>
        <w:rPr>
          <w:b/>
          <w:color w:val="000000" w:themeColor="text1"/>
        </w:rPr>
        <w:t>konsultimeve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publike</w:t>
      </w:r>
      <w:proofErr w:type="spellEnd"/>
      <w:r w:rsidRPr="00DB442A">
        <w:rPr>
          <w:b/>
          <w:color w:val="000000" w:themeColor="text1"/>
        </w:rPr>
        <w:t xml:space="preserve"> </w:t>
      </w:r>
    </w:p>
    <w:sectPr w:rsidR="007A0C62" w:rsidRPr="00DB442A" w:rsidSect="00A66B18">
      <w:head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9F" w:rsidRDefault="00194F9F" w:rsidP="00A66B18">
      <w:pPr>
        <w:spacing w:before="0" w:after="0"/>
      </w:pPr>
      <w:r>
        <w:separator/>
      </w:r>
    </w:p>
  </w:endnote>
  <w:endnote w:type="continuationSeparator" w:id="0">
    <w:p w:rsidR="00194F9F" w:rsidRDefault="00194F9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9F" w:rsidRDefault="00194F9F" w:rsidP="00A66B18">
      <w:pPr>
        <w:spacing w:before="0" w:after="0"/>
      </w:pPr>
      <w:r>
        <w:separator/>
      </w:r>
    </w:p>
  </w:footnote>
  <w:footnote w:type="continuationSeparator" w:id="0">
    <w:p w:rsidR="00194F9F" w:rsidRDefault="00194F9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Header"/>
    </w:pPr>
    <w:r w:rsidRPr="0041428F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1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7AFC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45BA"/>
    <w:multiLevelType w:val="hybridMultilevel"/>
    <w:tmpl w:val="526E9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339A8"/>
    <w:multiLevelType w:val="hybridMultilevel"/>
    <w:tmpl w:val="4B16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D1187"/>
    <w:multiLevelType w:val="hybridMultilevel"/>
    <w:tmpl w:val="5B02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4"/>
    <w:rsid w:val="00083BAA"/>
    <w:rsid w:val="0010680C"/>
    <w:rsid w:val="00152B0B"/>
    <w:rsid w:val="00171620"/>
    <w:rsid w:val="001766D6"/>
    <w:rsid w:val="00192419"/>
    <w:rsid w:val="00194F9F"/>
    <w:rsid w:val="001C270D"/>
    <w:rsid w:val="001E2320"/>
    <w:rsid w:val="00214E28"/>
    <w:rsid w:val="00230C64"/>
    <w:rsid w:val="002C22B5"/>
    <w:rsid w:val="00352B81"/>
    <w:rsid w:val="00394757"/>
    <w:rsid w:val="003A0150"/>
    <w:rsid w:val="003E24DF"/>
    <w:rsid w:val="0041428F"/>
    <w:rsid w:val="004A2B0D"/>
    <w:rsid w:val="004E6444"/>
    <w:rsid w:val="00573539"/>
    <w:rsid w:val="005C2210"/>
    <w:rsid w:val="00613D17"/>
    <w:rsid w:val="00615018"/>
    <w:rsid w:val="0062123A"/>
    <w:rsid w:val="006335AF"/>
    <w:rsid w:val="00646E75"/>
    <w:rsid w:val="006908D1"/>
    <w:rsid w:val="006F6F10"/>
    <w:rsid w:val="00783E79"/>
    <w:rsid w:val="007A0C62"/>
    <w:rsid w:val="007B5AE8"/>
    <w:rsid w:val="007F5192"/>
    <w:rsid w:val="007F692F"/>
    <w:rsid w:val="008279F6"/>
    <w:rsid w:val="0084396B"/>
    <w:rsid w:val="008E0040"/>
    <w:rsid w:val="00932360"/>
    <w:rsid w:val="009A160F"/>
    <w:rsid w:val="00A26FE7"/>
    <w:rsid w:val="00A66B18"/>
    <w:rsid w:val="00A6783B"/>
    <w:rsid w:val="00A96CF8"/>
    <w:rsid w:val="00AA089B"/>
    <w:rsid w:val="00AB1EEF"/>
    <w:rsid w:val="00AE1388"/>
    <w:rsid w:val="00AF3982"/>
    <w:rsid w:val="00B423DA"/>
    <w:rsid w:val="00B50294"/>
    <w:rsid w:val="00B57D6E"/>
    <w:rsid w:val="00B670A6"/>
    <w:rsid w:val="00B72F56"/>
    <w:rsid w:val="00B84631"/>
    <w:rsid w:val="00BA0795"/>
    <w:rsid w:val="00BE0FDA"/>
    <w:rsid w:val="00BE7DD2"/>
    <w:rsid w:val="00C701F7"/>
    <w:rsid w:val="00C70786"/>
    <w:rsid w:val="00D10958"/>
    <w:rsid w:val="00D66593"/>
    <w:rsid w:val="00D770BF"/>
    <w:rsid w:val="00DA1CA0"/>
    <w:rsid w:val="00DB442A"/>
    <w:rsid w:val="00DE6056"/>
    <w:rsid w:val="00DE6DA2"/>
    <w:rsid w:val="00DF2D30"/>
    <w:rsid w:val="00E4786A"/>
    <w:rsid w:val="00E50A89"/>
    <w:rsid w:val="00E55D74"/>
    <w:rsid w:val="00E6540C"/>
    <w:rsid w:val="00E81E2A"/>
    <w:rsid w:val="00E94B24"/>
    <w:rsid w:val="00EC08E6"/>
    <w:rsid w:val="00EE0952"/>
    <w:rsid w:val="00F20F1C"/>
    <w:rsid w:val="00FE0F43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1DDE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94B24"/>
    <w:rPr>
      <w:color w:val="F49100" w:themeColor="hyperlink"/>
      <w:u w:val="single"/>
    </w:rPr>
  </w:style>
  <w:style w:type="paragraph" w:customStyle="1" w:styleId="Normal1">
    <w:name w:val="Normal1"/>
    <w:basedOn w:val="Normal"/>
    <w:rsid w:val="00BE7DD2"/>
    <w:pPr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semiHidden/>
    <w:rsid w:val="00DB442A"/>
    <w:pPr>
      <w:contextualSpacing/>
    </w:pPr>
  </w:style>
  <w:style w:type="table" w:styleId="TableGrid">
    <w:name w:val="Table Grid"/>
    <w:basedOn w:val="TableNormal"/>
    <w:uiPriority w:val="39"/>
    <w:rsid w:val="00E50A89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k.rks-gov.net/lipjan/shqyrtimet-publik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sultimet.rks-gov.net/viewConsult.php?ConsultationID=4149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art.Troshupa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7970B6A-395F-45CD-82DD-580C4DF4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2022-10-18T13:01:00Z</dcterms:created>
  <dcterms:modified xsi:type="dcterms:W3CDTF">2022-10-18T13:28:00Z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