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FC" w:rsidRPr="00075AA8" w:rsidRDefault="00A66BFC" w:rsidP="00A66BFC">
      <w:pPr>
        <w:jc w:val="both"/>
        <w:rPr>
          <w:rFonts w:ascii="Times New Roman" w:hAnsi="Times New Roman" w:cs="Times New Roman"/>
        </w:rPr>
      </w:pPr>
      <w:r w:rsidRPr="002459D4">
        <w:rPr>
          <w:b/>
          <w:bCs/>
          <w:noProof/>
          <w:lang w:val="en-US"/>
        </w:rPr>
        <w:drawing>
          <wp:anchor distT="0" distB="0" distL="114300" distR="114300" simplePos="0" relativeHeight="251659264" behindDoc="0" locked="0" layoutInCell="1" allowOverlap="1" wp14:anchorId="379B2277" wp14:editId="5585FF7A">
            <wp:simplePos x="0" y="0"/>
            <wp:positionH relativeFrom="column">
              <wp:posOffset>0</wp:posOffset>
            </wp:positionH>
            <wp:positionV relativeFrom="paragraph">
              <wp:posOffset>276225</wp:posOffset>
            </wp:positionV>
            <wp:extent cx="102870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pic:spPr>
                </pic:pic>
              </a:graphicData>
            </a:graphic>
            <wp14:sizeRelH relativeFrom="page">
              <wp14:pctWidth>0</wp14:pctWidth>
            </wp14:sizeRelH>
            <wp14:sizeRelV relativeFrom="page">
              <wp14:pctHeight>0</wp14:pctHeight>
            </wp14:sizeRelV>
          </wp:anchor>
        </w:drawing>
      </w:r>
    </w:p>
    <w:p w:rsidR="00A66BFC" w:rsidRPr="00075AA8" w:rsidRDefault="00504655" w:rsidP="00A66BFC">
      <w:pPr>
        <w:jc w:val="both"/>
        <w:rPr>
          <w:rFonts w:ascii="Times New Roman" w:hAnsi="Times New Roman" w:cs="Times New Roman"/>
        </w:rPr>
      </w:pPr>
      <w:r>
        <w:rPr>
          <w:rFonts w:ascii="Times New Roman" w:hAnsi="Times New Roman" w:cs="Times New Roman"/>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75pt;margin-top:-5.3pt;width:52.5pt;height:61.8pt;z-index:251658240">
            <v:imagedata r:id="rId5" o:title=""/>
            <w10:wrap type="square" side="left"/>
          </v:shape>
          <o:OLEObject Type="Embed" ProgID="PBrush" ShapeID="_x0000_s1026" DrawAspect="Content" ObjectID="_1713782216" r:id="rId6"/>
        </w:object>
      </w:r>
      <w:r w:rsidR="00A66BFC">
        <w:rPr>
          <w:rFonts w:ascii="Times New Roman" w:hAnsi="Times New Roman" w:cs="Times New Roman"/>
        </w:rPr>
        <w:t xml:space="preserve">                                                                                                </w:t>
      </w:r>
    </w:p>
    <w:p w:rsidR="00A66BFC" w:rsidRPr="00075AA8" w:rsidRDefault="00A66BFC" w:rsidP="00A66BFC">
      <w:pPr>
        <w:jc w:val="both"/>
        <w:rPr>
          <w:rFonts w:ascii="Times New Roman" w:hAnsi="Times New Roman" w:cs="Times New Roman"/>
          <w:b/>
          <w:sz w:val="28"/>
          <w:szCs w:val="28"/>
        </w:rPr>
      </w:pPr>
      <w:r w:rsidRPr="00075AA8">
        <w:rPr>
          <w:rFonts w:ascii="Times New Roman" w:hAnsi="Times New Roman" w:cs="Times New Roman"/>
          <w:b/>
          <w:sz w:val="28"/>
          <w:szCs w:val="28"/>
        </w:rPr>
        <w:t xml:space="preserve">              </w:t>
      </w:r>
    </w:p>
    <w:p w:rsidR="00A66BFC" w:rsidRDefault="00A66BFC" w:rsidP="00A66BFC">
      <w:pPr>
        <w:jc w:val="both"/>
        <w:rPr>
          <w:rFonts w:ascii="Times New Roman" w:hAnsi="Times New Roman" w:cs="Times New Roman"/>
          <w:b/>
          <w:sz w:val="28"/>
          <w:szCs w:val="28"/>
        </w:rPr>
      </w:pPr>
    </w:p>
    <w:p w:rsidR="00A66BFC" w:rsidRPr="00075AA8" w:rsidRDefault="00A66BFC" w:rsidP="00A66BFC">
      <w:pPr>
        <w:jc w:val="both"/>
        <w:rPr>
          <w:rFonts w:ascii="Times New Roman" w:hAnsi="Times New Roman" w:cs="Times New Roman"/>
          <w:b/>
          <w:sz w:val="28"/>
          <w:szCs w:val="28"/>
        </w:rPr>
      </w:pPr>
    </w:p>
    <w:p w:rsidR="00A66BFC" w:rsidRPr="00075AA8" w:rsidRDefault="00A66BFC" w:rsidP="00A66BFC">
      <w:pPr>
        <w:jc w:val="both"/>
        <w:rPr>
          <w:rFonts w:ascii="Times New Roman" w:hAnsi="Times New Roman" w:cs="Times New Roman"/>
          <w:b/>
          <w:sz w:val="28"/>
          <w:szCs w:val="28"/>
        </w:rPr>
      </w:pPr>
      <w:r w:rsidRPr="00075AA8">
        <w:rPr>
          <w:rFonts w:ascii="Times New Roman" w:hAnsi="Times New Roman" w:cs="Times New Roman"/>
          <w:b/>
          <w:sz w:val="28"/>
          <w:szCs w:val="28"/>
        </w:rPr>
        <w:t xml:space="preserve">               Buxhetimi i </w:t>
      </w:r>
      <w:r>
        <w:rPr>
          <w:rFonts w:ascii="Times New Roman" w:hAnsi="Times New Roman" w:cs="Times New Roman"/>
          <w:b/>
          <w:sz w:val="28"/>
          <w:szCs w:val="28"/>
        </w:rPr>
        <w:t>Përgjegj</w:t>
      </w:r>
      <w:r w:rsidRPr="00075AA8">
        <w:rPr>
          <w:rFonts w:ascii="Times New Roman" w:hAnsi="Times New Roman" w:cs="Times New Roman"/>
          <w:b/>
          <w:sz w:val="28"/>
          <w:szCs w:val="28"/>
        </w:rPr>
        <w:t>shëm Gjinor</w:t>
      </w:r>
      <w:r>
        <w:rPr>
          <w:rFonts w:ascii="Times New Roman" w:hAnsi="Times New Roman" w:cs="Times New Roman"/>
          <w:b/>
          <w:sz w:val="28"/>
          <w:szCs w:val="28"/>
        </w:rPr>
        <w:t xml:space="preserve"> (BPGJ) 2021</w:t>
      </w:r>
      <w:r w:rsidRPr="00075AA8">
        <w:rPr>
          <w:rFonts w:ascii="Times New Roman" w:hAnsi="Times New Roman" w:cs="Times New Roman"/>
          <w:b/>
          <w:sz w:val="28"/>
          <w:szCs w:val="28"/>
        </w:rPr>
        <w:t xml:space="preserve"> Komuna Lipjan </w:t>
      </w:r>
    </w:p>
    <w:p w:rsidR="00A66BFC" w:rsidRPr="00075AA8" w:rsidRDefault="00A66BFC" w:rsidP="00A66BFC">
      <w:pPr>
        <w:jc w:val="both"/>
        <w:rPr>
          <w:rFonts w:ascii="Times New Roman" w:hAnsi="Times New Roman" w:cs="Times New Roman"/>
        </w:rPr>
      </w:pPr>
    </w:p>
    <w:p w:rsidR="00A66BFC" w:rsidRDefault="00A66BFC" w:rsidP="00A66BFC">
      <w:pPr>
        <w:jc w:val="both"/>
        <w:rPr>
          <w:rFonts w:ascii="Times New Roman" w:hAnsi="Times New Roman" w:cs="Times New Roman"/>
        </w:rPr>
      </w:pPr>
      <w:r w:rsidRPr="00075AA8">
        <w:rPr>
          <w:rFonts w:ascii="Times New Roman" w:hAnsi="Times New Roman" w:cs="Times New Roman"/>
        </w:rPr>
        <w:t xml:space="preserve">                    </w:t>
      </w:r>
      <w:r>
        <w:rPr>
          <w:rFonts w:ascii="Times New Roman" w:hAnsi="Times New Roman" w:cs="Times New Roman"/>
        </w:rPr>
        <w:t>Paga dhe Mëditje</w:t>
      </w:r>
      <w:r w:rsidRPr="00075AA8">
        <w:rPr>
          <w:rFonts w:ascii="Times New Roman" w:hAnsi="Times New Roman" w:cs="Times New Roman"/>
        </w:rPr>
        <w:t xml:space="preserve">  Buxhetimi i  </w:t>
      </w:r>
      <w:r>
        <w:rPr>
          <w:rFonts w:ascii="Times New Roman" w:hAnsi="Times New Roman" w:cs="Times New Roman"/>
        </w:rPr>
        <w:t>Përgjegj</w:t>
      </w:r>
      <w:r w:rsidR="00F5651F">
        <w:rPr>
          <w:rFonts w:ascii="Times New Roman" w:hAnsi="Times New Roman" w:cs="Times New Roman"/>
        </w:rPr>
        <w:t>shëm  Gjinor (BPGJ) 2021</w:t>
      </w:r>
      <w:r>
        <w:rPr>
          <w:rFonts w:ascii="Times New Roman" w:hAnsi="Times New Roman" w:cs="Times New Roman"/>
        </w:rPr>
        <w:t>,</w:t>
      </w:r>
      <w:r w:rsidRPr="00075AA8">
        <w:rPr>
          <w:rFonts w:ascii="Times New Roman" w:hAnsi="Times New Roman" w:cs="Times New Roman"/>
        </w:rPr>
        <w:t>Komuna e Lipjanit</w:t>
      </w:r>
    </w:p>
    <w:p w:rsidR="00A66BFC" w:rsidRPr="00075AA8" w:rsidRDefault="00A66BFC" w:rsidP="006F53A5">
      <w:pPr>
        <w:jc w:val="both"/>
        <w:rPr>
          <w:rFonts w:ascii="Times New Roman" w:hAnsi="Times New Roman" w:cs="Times New Roman"/>
        </w:rPr>
      </w:pPr>
      <w:r>
        <w:rPr>
          <w:rFonts w:ascii="Times New Roman" w:hAnsi="Times New Roman" w:cs="Times New Roman"/>
        </w:rPr>
        <w:t xml:space="preserve">   </w:t>
      </w:r>
    </w:p>
    <w:p w:rsidR="00A66BFC" w:rsidRPr="00075AA8" w:rsidRDefault="004E069D" w:rsidP="00A66BFC">
      <w:pPr>
        <w:jc w:val="both"/>
        <w:rPr>
          <w:rFonts w:ascii="Times New Roman" w:hAnsi="Times New Roman" w:cs="Times New Roman"/>
        </w:rPr>
      </w:pPr>
      <w:r>
        <w:rPr>
          <w:rFonts w:ascii="Times New Roman" w:hAnsi="Times New Roman" w:cs="Times New Roman"/>
        </w:rPr>
        <w:t xml:space="preserve">                                            </w:t>
      </w:r>
      <w:r w:rsidR="00A66BFC" w:rsidRPr="00075AA8">
        <w:rPr>
          <w:rFonts w:ascii="Times New Roman" w:hAnsi="Times New Roman" w:cs="Times New Roman"/>
        </w:rPr>
        <w:t xml:space="preserve"> Buxhetimi i Përgjegjshëm Gjinor (PGJ)</w:t>
      </w:r>
    </w:p>
    <w:p w:rsidR="00252DCD" w:rsidRDefault="00A66BFC" w:rsidP="00A66BFC">
      <w:pPr>
        <w:jc w:val="both"/>
        <w:rPr>
          <w:rFonts w:ascii="Times New Roman" w:hAnsi="Times New Roman" w:cs="Times New Roman"/>
        </w:rPr>
      </w:pPr>
      <w:r w:rsidRPr="00075AA8">
        <w:rPr>
          <w:rFonts w:ascii="Times New Roman" w:hAnsi="Times New Roman" w:cs="Times New Roman"/>
        </w:rPr>
        <w:t xml:space="preserve"> Ne procesin e planifikim</w:t>
      </w:r>
      <w:r w:rsidR="006F53A5">
        <w:rPr>
          <w:rFonts w:ascii="Times New Roman" w:hAnsi="Times New Roman" w:cs="Times New Roman"/>
        </w:rPr>
        <w:t>it dhe shpenzimit për vitin 2021</w:t>
      </w:r>
      <w:r w:rsidRPr="00075AA8">
        <w:rPr>
          <w:rFonts w:ascii="Times New Roman" w:hAnsi="Times New Roman" w:cs="Times New Roman"/>
        </w:rPr>
        <w:t xml:space="preserve">, Komuna e Lipjanit duke u bazuar </w:t>
      </w:r>
      <w:r>
        <w:rPr>
          <w:rFonts w:ascii="Times New Roman" w:hAnsi="Times New Roman" w:cs="Times New Roman"/>
        </w:rPr>
        <w:t xml:space="preserve">në </w:t>
      </w:r>
      <w:r w:rsidRPr="00075AA8">
        <w:rPr>
          <w:rFonts w:ascii="Times New Roman" w:hAnsi="Times New Roman" w:cs="Times New Roman"/>
        </w:rPr>
        <w:t>Ligjin për Barazi Gjinore Nr.05/L-020 (2015), një k</w:t>
      </w:r>
      <w:r>
        <w:rPr>
          <w:rFonts w:ascii="Times New Roman" w:hAnsi="Times New Roman" w:cs="Times New Roman"/>
        </w:rPr>
        <w:t>ujdes të veçante i ka kushtuar b</w:t>
      </w:r>
      <w:r w:rsidRPr="00075AA8">
        <w:rPr>
          <w:rFonts w:ascii="Times New Roman" w:hAnsi="Times New Roman" w:cs="Times New Roman"/>
        </w:rPr>
        <w:t>uxhetimit gjinor. Komuna e Lipjanit</w:t>
      </w:r>
      <w:r>
        <w:rPr>
          <w:rFonts w:ascii="Times New Roman" w:hAnsi="Times New Roman" w:cs="Times New Roman"/>
        </w:rPr>
        <w:t>,</w:t>
      </w:r>
      <w:r w:rsidRPr="00075AA8">
        <w:rPr>
          <w:rFonts w:ascii="Times New Roman" w:hAnsi="Times New Roman" w:cs="Times New Roman"/>
        </w:rPr>
        <w:t xml:space="preserve"> do të ketë në fokus të vazhdueshëm edhe parash</w:t>
      </w:r>
      <w:r>
        <w:rPr>
          <w:rFonts w:ascii="Times New Roman" w:hAnsi="Times New Roman" w:cs="Times New Roman"/>
        </w:rPr>
        <w:t>ikimin dhe Buxhetimin e Përgjegj</w:t>
      </w:r>
      <w:r w:rsidRPr="00075AA8">
        <w:rPr>
          <w:rFonts w:ascii="Times New Roman" w:hAnsi="Times New Roman" w:cs="Times New Roman"/>
        </w:rPr>
        <w:t>shëm Gjinor (BPGj), dhe atë sipas praktikave më të mira, të femrave dhe meshkujve, djemve dhe vajzave në mënyrë që të kontribuohet në efektivitetin dhe transparencën e menaxhimit të financave publike duke bërë të dukshëm efektet</w:t>
      </w:r>
      <w:r>
        <w:rPr>
          <w:rFonts w:ascii="Times New Roman" w:hAnsi="Times New Roman" w:cs="Times New Roman"/>
        </w:rPr>
        <w:t xml:space="preserve"> e shpenzimeve publike . Duhet të</w:t>
      </w:r>
      <w:r w:rsidRPr="00075AA8">
        <w:rPr>
          <w:rFonts w:ascii="Times New Roman" w:hAnsi="Times New Roman" w:cs="Times New Roman"/>
        </w:rPr>
        <w:t xml:space="preserve">  kuptojmë çështjet gjinore  brenda komunës</w:t>
      </w:r>
      <w:r>
        <w:rPr>
          <w:rFonts w:ascii="Times New Roman" w:hAnsi="Times New Roman" w:cs="Times New Roman"/>
        </w:rPr>
        <w:t xml:space="preserve"> si ballancë mes gjinive të të gjitha grup</w:t>
      </w:r>
      <w:r w:rsidRPr="00075AA8">
        <w:rPr>
          <w:rFonts w:ascii="Times New Roman" w:hAnsi="Times New Roman" w:cs="Times New Roman"/>
        </w:rPr>
        <w:t>moshave që përfshihen në planifikim të buxhetit. Me an</w:t>
      </w:r>
      <w:r>
        <w:rPr>
          <w:rFonts w:ascii="Times New Roman" w:hAnsi="Times New Roman" w:cs="Times New Roman"/>
        </w:rPr>
        <w:t>ë të</w:t>
      </w:r>
      <w:r w:rsidRPr="00075AA8">
        <w:rPr>
          <w:rFonts w:ascii="Times New Roman" w:hAnsi="Times New Roman" w:cs="Times New Roman"/>
        </w:rPr>
        <w:t xml:space="preserve"> një analize gjinore g</w:t>
      </w:r>
      <w:r>
        <w:rPr>
          <w:rFonts w:ascii="Times New Roman" w:hAnsi="Times New Roman" w:cs="Times New Roman"/>
        </w:rPr>
        <w:t>jithëpërfshirëse, komuna mund të</w:t>
      </w:r>
      <w:r w:rsidRPr="00075AA8">
        <w:rPr>
          <w:rFonts w:ascii="Times New Roman" w:hAnsi="Times New Roman" w:cs="Times New Roman"/>
        </w:rPr>
        <w:t xml:space="preserve"> kuptoj se ku është i nevojshëm ndryshimi, dhe si buxhetet dhe programet ekzistuese ndikojnë tek meshkujt</w:t>
      </w:r>
      <w:r>
        <w:rPr>
          <w:rFonts w:ascii="Times New Roman" w:hAnsi="Times New Roman" w:cs="Times New Roman"/>
        </w:rPr>
        <w:t>, femrat, vajzat, dhe djemtë dhe a kanë fituar njëjti</w:t>
      </w:r>
      <w:r w:rsidRPr="00075AA8">
        <w:rPr>
          <w:rFonts w:ascii="Times New Roman" w:hAnsi="Times New Roman" w:cs="Times New Roman"/>
        </w:rPr>
        <w:t>t nga programet e Komunës. Kjo mund të bë</w:t>
      </w:r>
      <w:r>
        <w:rPr>
          <w:rFonts w:ascii="Times New Roman" w:hAnsi="Times New Roman" w:cs="Times New Roman"/>
        </w:rPr>
        <w:t xml:space="preserve">het në faza ata caktuara duke ,dentifikua  </w:t>
      </w:r>
      <w:r w:rsidRPr="00075AA8">
        <w:rPr>
          <w:rFonts w:ascii="Times New Roman" w:hAnsi="Times New Roman" w:cs="Times New Roman"/>
        </w:rPr>
        <w:t xml:space="preserve">qëllimet </w:t>
      </w:r>
      <w:r>
        <w:rPr>
          <w:rFonts w:ascii="Times New Roman" w:hAnsi="Times New Roman" w:cs="Times New Roman"/>
        </w:rPr>
        <w:t xml:space="preserve"> për të rritur barazinë në</w:t>
      </w:r>
      <w:r w:rsidRPr="00075AA8">
        <w:rPr>
          <w:rFonts w:ascii="Times New Roman" w:hAnsi="Times New Roman" w:cs="Times New Roman"/>
        </w:rPr>
        <w:t xml:space="preserve"> mes meshkujve dhe femrav</w:t>
      </w:r>
      <w:r>
        <w:rPr>
          <w:rFonts w:ascii="Times New Roman" w:hAnsi="Times New Roman" w:cs="Times New Roman"/>
        </w:rPr>
        <w:t>e. Me mbledhjen e informatave të nevojshme të shpërndarjes së buxhetit komunal, ne mund të identifikojmë ku mund të</w:t>
      </w:r>
      <w:r w:rsidRPr="00075AA8">
        <w:rPr>
          <w:rFonts w:ascii="Times New Roman" w:hAnsi="Times New Roman" w:cs="Times New Roman"/>
        </w:rPr>
        <w:t xml:space="preserve"> ekzistojnë pabarazitë gjinor ne secilën fazë, dhe pastaj se si ti adresojmë këto pabarazi, te konstatuara gjatë fazës të përpilimit  (planifikimit) buxhetor duke përdorur analiza sasiore dhe cilësore nga të gjitha Drejtoritë (Programet buxhetor</w:t>
      </w:r>
      <w:r w:rsidR="00252DCD">
        <w:rPr>
          <w:rFonts w:ascii="Times New Roman" w:hAnsi="Times New Roman" w:cs="Times New Roman"/>
        </w:rPr>
        <w:t>e)</w:t>
      </w:r>
    </w:p>
    <w:p w:rsidR="00A66BFC" w:rsidRPr="00252DCD" w:rsidRDefault="00252DCD" w:rsidP="00A66BFC">
      <w:pPr>
        <w:jc w:val="both"/>
        <w:rPr>
          <w:rFonts w:ascii="Times New Roman" w:hAnsi="Times New Roman" w:cs="Times New Roman"/>
        </w:rPr>
      </w:pPr>
      <w:r>
        <w:rPr>
          <w:rFonts w:ascii="Times New Roman" w:hAnsi="Times New Roman" w:cs="Times New Roman"/>
        </w:rPr>
        <w:t xml:space="preserve">                     </w:t>
      </w:r>
      <w:r w:rsidR="00A66BFC" w:rsidRPr="00075AA8">
        <w:rPr>
          <w:rFonts w:ascii="Times New Roman" w:hAnsi="Times New Roman" w:cs="Times New Roman"/>
          <w:b/>
        </w:rPr>
        <w:t xml:space="preserve">  Numri i punëtoreve në programin bux</w:t>
      </w:r>
      <w:r w:rsidR="00F5651F">
        <w:rPr>
          <w:rFonts w:ascii="Times New Roman" w:hAnsi="Times New Roman" w:cs="Times New Roman"/>
          <w:b/>
        </w:rPr>
        <w:t>hetor ne Komunën e Lipjanit 2021</w:t>
      </w:r>
    </w:p>
    <w:p w:rsidR="00A66BFC" w:rsidRPr="00075AA8" w:rsidRDefault="00252DCD" w:rsidP="00A66BFC">
      <w:pPr>
        <w:jc w:val="both"/>
        <w:rPr>
          <w:rFonts w:ascii="Times New Roman" w:hAnsi="Times New Roman" w:cs="Times New Roman"/>
          <w:b/>
        </w:rPr>
      </w:pPr>
      <w:r>
        <w:rPr>
          <w:rFonts w:ascii="Times New Roman" w:hAnsi="Times New Roman" w:cs="Times New Roman"/>
        </w:rPr>
        <w:t xml:space="preserve">                                                         </w:t>
      </w:r>
      <w:r w:rsidR="00A66BFC" w:rsidRPr="00075AA8">
        <w:rPr>
          <w:rFonts w:ascii="Times New Roman" w:hAnsi="Times New Roman" w:cs="Times New Roman"/>
          <w:b/>
        </w:rPr>
        <w:t xml:space="preserve">   Zyra e kryetarit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Periudha</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 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p w:rsidR="00A66BFC" w:rsidRPr="00075AA8" w:rsidRDefault="00A66BFC" w:rsidP="00D05A67">
            <w:pPr>
              <w:jc w:val="both"/>
              <w:rPr>
                <w:rFonts w:ascii="Times New Roman" w:hAnsi="Times New Roman" w:cs="Times New Roman"/>
              </w:rPr>
            </w:pP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26</w:t>
            </w:r>
          </w:p>
        </w:tc>
        <w:tc>
          <w:tcPr>
            <w:tcW w:w="1336" w:type="dxa"/>
          </w:tcPr>
          <w:p w:rsidR="00A66BFC" w:rsidRPr="00075AA8" w:rsidRDefault="00515B9B" w:rsidP="00D05A67">
            <w:pPr>
              <w:jc w:val="both"/>
              <w:rPr>
                <w:rFonts w:ascii="Times New Roman" w:hAnsi="Times New Roman" w:cs="Times New Roman"/>
              </w:rPr>
            </w:pPr>
            <w:r>
              <w:rPr>
                <w:rFonts w:ascii="Times New Roman" w:hAnsi="Times New Roman" w:cs="Times New Roman"/>
              </w:rPr>
              <w:t>10</w:t>
            </w:r>
          </w:p>
        </w:tc>
        <w:tc>
          <w:tcPr>
            <w:tcW w:w="1336" w:type="dxa"/>
          </w:tcPr>
          <w:p w:rsidR="00A66BFC" w:rsidRPr="00075AA8" w:rsidRDefault="00515B9B" w:rsidP="00D05A67">
            <w:pPr>
              <w:jc w:val="both"/>
              <w:rPr>
                <w:rFonts w:ascii="Times New Roman" w:hAnsi="Times New Roman" w:cs="Times New Roman"/>
              </w:rPr>
            </w:pPr>
            <w:r>
              <w:rPr>
                <w:rFonts w:ascii="Times New Roman" w:hAnsi="Times New Roman" w:cs="Times New Roman"/>
              </w:rPr>
              <w:t>16</w:t>
            </w:r>
          </w:p>
        </w:tc>
        <w:tc>
          <w:tcPr>
            <w:tcW w:w="1336" w:type="dxa"/>
            <w:vAlign w:val="bottom"/>
          </w:tcPr>
          <w:p w:rsidR="00A66BFC" w:rsidRPr="00075AA8" w:rsidRDefault="00515B9B" w:rsidP="00D05A67">
            <w:pPr>
              <w:jc w:val="both"/>
              <w:rPr>
                <w:rFonts w:ascii="Times New Roman" w:hAnsi="Times New Roman" w:cs="Times New Roman"/>
                <w:color w:val="000000"/>
                <w:lang w:val="en-US"/>
              </w:rPr>
            </w:pPr>
            <w:r>
              <w:rPr>
                <w:rFonts w:ascii="Times New Roman" w:hAnsi="Times New Roman" w:cs="Times New Roman"/>
                <w:color w:val="000000"/>
              </w:rPr>
              <w:t>78.,032.03</w:t>
            </w:r>
          </w:p>
        </w:tc>
        <w:tc>
          <w:tcPr>
            <w:tcW w:w="1336" w:type="dxa"/>
            <w:vAlign w:val="bottom"/>
          </w:tcPr>
          <w:p w:rsidR="00A66BFC" w:rsidRPr="00075AA8" w:rsidRDefault="00515B9B" w:rsidP="00D05A67">
            <w:pPr>
              <w:jc w:val="both"/>
              <w:rPr>
                <w:rFonts w:ascii="Times New Roman" w:hAnsi="Times New Roman" w:cs="Times New Roman"/>
                <w:color w:val="000000"/>
              </w:rPr>
            </w:pPr>
            <w:r>
              <w:rPr>
                <w:rFonts w:ascii="Times New Roman" w:hAnsi="Times New Roman" w:cs="Times New Roman"/>
                <w:color w:val="000000"/>
              </w:rPr>
              <w:t>1240851.25</w:t>
            </w:r>
          </w:p>
        </w:tc>
        <w:tc>
          <w:tcPr>
            <w:tcW w:w="1336" w:type="dxa"/>
            <w:vAlign w:val="bottom"/>
          </w:tcPr>
          <w:p w:rsidR="00A66BFC" w:rsidRPr="00075AA8" w:rsidRDefault="00515B9B" w:rsidP="00D05A67">
            <w:pPr>
              <w:jc w:val="both"/>
              <w:rPr>
                <w:rFonts w:ascii="Times New Roman" w:hAnsi="Times New Roman" w:cs="Times New Roman"/>
                <w:color w:val="000000"/>
              </w:rPr>
            </w:pPr>
            <w:r>
              <w:rPr>
                <w:rFonts w:ascii="Times New Roman" w:hAnsi="Times New Roman" w:cs="Times New Roman"/>
                <w:color w:val="000000"/>
              </w:rPr>
              <w:t>202,883.28</w:t>
            </w:r>
          </w:p>
        </w:tc>
      </w:tr>
    </w:tbl>
    <w:p w:rsidR="00A66BFC" w:rsidRPr="00075AA8" w:rsidRDefault="00A66BFC" w:rsidP="00A66BFC">
      <w:pPr>
        <w:jc w:val="both"/>
        <w:rPr>
          <w:rFonts w:ascii="Times New Roman" w:hAnsi="Times New Roman" w:cs="Times New Roman"/>
          <w:b/>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Administrata</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 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Totali, paga dhe mëditje</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335" w:type="dxa"/>
          </w:tcPr>
          <w:p w:rsidR="00A66BFC" w:rsidRPr="00075AA8" w:rsidRDefault="00613404" w:rsidP="00D05A67">
            <w:pPr>
              <w:jc w:val="both"/>
              <w:rPr>
                <w:rFonts w:ascii="Times New Roman" w:hAnsi="Times New Roman" w:cs="Times New Roman"/>
              </w:rPr>
            </w:pPr>
            <w:r>
              <w:rPr>
                <w:rFonts w:ascii="Times New Roman" w:hAnsi="Times New Roman" w:cs="Times New Roman"/>
              </w:rPr>
              <w:t>32</w:t>
            </w:r>
          </w:p>
        </w:tc>
        <w:tc>
          <w:tcPr>
            <w:tcW w:w="1336" w:type="dxa"/>
          </w:tcPr>
          <w:p w:rsidR="00A66BFC" w:rsidRPr="00075AA8" w:rsidRDefault="00613404" w:rsidP="00D05A67">
            <w:pPr>
              <w:jc w:val="both"/>
              <w:rPr>
                <w:rFonts w:ascii="Times New Roman" w:hAnsi="Times New Roman" w:cs="Times New Roman"/>
              </w:rPr>
            </w:pPr>
            <w:r>
              <w:rPr>
                <w:rFonts w:ascii="Times New Roman" w:hAnsi="Times New Roman" w:cs="Times New Roman"/>
              </w:rPr>
              <w:t>12</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20</w:t>
            </w:r>
          </w:p>
        </w:tc>
        <w:tc>
          <w:tcPr>
            <w:tcW w:w="1336" w:type="dxa"/>
            <w:vAlign w:val="bottom"/>
          </w:tcPr>
          <w:p w:rsidR="00A66BFC" w:rsidRPr="00075AA8" w:rsidRDefault="00613404" w:rsidP="00D05A67">
            <w:pPr>
              <w:jc w:val="both"/>
              <w:rPr>
                <w:rFonts w:ascii="Times New Roman" w:hAnsi="Times New Roman" w:cs="Times New Roman"/>
                <w:color w:val="000000"/>
                <w:lang w:val="en-US"/>
              </w:rPr>
            </w:pPr>
            <w:r>
              <w:rPr>
                <w:rFonts w:ascii="Times New Roman" w:hAnsi="Times New Roman" w:cs="Times New Roman"/>
                <w:color w:val="000000"/>
              </w:rPr>
              <w:t>70,824.75</w:t>
            </w:r>
          </w:p>
        </w:tc>
        <w:tc>
          <w:tcPr>
            <w:tcW w:w="1336" w:type="dxa"/>
            <w:vAlign w:val="bottom"/>
          </w:tcPr>
          <w:p w:rsidR="00A66BFC" w:rsidRPr="00075AA8" w:rsidRDefault="00613404" w:rsidP="00D05A67">
            <w:pPr>
              <w:jc w:val="both"/>
              <w:rPr>
                <w:rFonts w:ascii="Times New Roman" w:hAnsi="Times New Roman" w:cs="Times New Roman"/>
                <w:color w:val="000000"/>
              </w:rPr>
            </w:pPr>
            <w:r>
              <w:rPr>
                <w:rFonts w:ascii="Times New Roman" w:hAnsi="Times New Roman" w:cs="Times New Roman"/>
                <w:color w:val="000000"/>
              </w:rPr>
              <w:t>108,321.08</w:t>
            </w:r>
          </w:p>
        </w:tc>
        <w:tc>
          <w:tcPr>
            <w:tcW w:w="1336" w:type="dxa"/>
            <w:vAlign w:val="bottom"/>
          </w:tcPr>
          <w:p w:rsidR="00A66BFC" w:rsidRPr="00075AA8" w:rsidRDefault="00613404" w:rsidP="00D05A67">
            <w:pPr>
              <w:jc w:val="both"/>
              <w:rPr>
                <w:rFonts w:ascii="Times New Roman" w:hAnsi="Times New Roman" w:cs="Times New Roman"/>
                <w:color w:val="000000"/>
              </w:rPr>
            </w:pPr>
            <w:r>
              <w:rPr>
                <w:rFonts w:ascii="Times New Roman" w:hAnsi="Times New Roman" w:cs="Times New Roman"/>
                <w:color w:val="000000"/>
              </w:rPr>
              <w:t>184,145.83</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lastRenderedPageBreak/>
        <w:t xml:space="preserve">                                                                   Prokurimi</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Nr.total stafi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femra</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7</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5</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12,015.67</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30,039.17</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42,054.84</w:t>
            </w:r>
          </w:p>
        </w:tc>
      </w:tr>
    </w:tbl>
    <w:p w:rsidR="00A66BFC" w:rsidRPr="00075AA8" w:rsidRDefault="00A66BFC" w:rsidP="00A66BFC">
      <w:pPr>
        <w:jc w:val="both"/>
        <w:rPr>
          <w:rFonts w:ascii="Times New Roman" w:hAnsi="Times New Roman" w:cs="Times New Roman"/>
          <w:b/>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Inspektorati</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Periudha</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 Total stafi</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335" w:type="dxa"/>
          </w:tcPr>
          <w:p w:rsidR="00A66BFC" w:rsidRPr="00075AA8" w:rsidRDefault="00B35651" w:rsidP="00D05A67">
            <w:pPr>
              <w:jc w:val="both"/>
              <w:rPr>
                <w:rFonts w:ascii="Times New Roman" w:hAnsi="Times New Roman" w:cs="Times New Roman"/>
              </w:rPr>
            </w:pPr>
            <w:r>
              <w:rPr>
                <w:rFonts w:ascii="Times New Roman" w:hAnsi="Times New Roman" w:cs="Times New Roman"/>
              </w:rPr>
              <w:t>11</w:t>
            </w:r>
          </w:p>
        </w:tc>
        <w:tc>
          <w:tcPr>
            <w:tcW w:w="1336" w:type="dxa"/>
          </w:tcPr>
          <w:p w:rsidR="00A66BFC" w:rsidRPr="00075AA8" w:rsidRDefault="00B35651" w:rsidP="00D05A67">
            <w:pPr>
              <w:jc w:val="both"/>
              <w:rPr>
                <w:rFonts w:ascii="Times New Roman" w:hAnsi="Times New Roman" w:cs="Times New Roman"/>
              </w:rPr>
            </w:pPr>
            <w:r>
              <w:rPr>
                <w:rFonts w:ascii="Times New Roman" w:hAnsi="Times New Roman" w:cs="Times New Roman"/>
              </w:rPr>
              <w:t>1</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10</w:t>
            </w:r>
          </w:p>
        </w:tc>
        <w:tc>
          <w:tcPr>
            <w:tcW w:w="1336" w:type="dxa"/>
            <w:vAlign w:val="bottom"/>
          </w:tcPr>
          <w:p w:rsidR="00A66BFC" w:rsidRPr="00075AA8" w:rsidRDefault="00B35651" w:rsidP="00D05A67">
            <w:pPr>
              <w:jc w:val="both"/>
              <w:rPr>
                <w:rFonts w:ascii="Times New Roman" w:hAnsi="Times New Roman" w:cs="Times New Roman"/>
                <w:color w:val="000000"/>
                <w:lang w:val="en-US"/>
              </w:rPr>
            </w:pPr>
            <w:r>
              <w:rPr>
                <w:rFonts w:ascii="Times New Roman" w:hAnsi="Times New Roman" w:cs="Times New Roman"/>
                <w:color w:val="000000"/>
                <w:lang w:val="en-US"/>
              </w:rPr>
              <w:t>5,178.63</w:t>
            </w:r>
          </w:p>
        </w:tc>
        <w:tc>
          <w:tcPr>
            <w:tcW w:w="1336" w:type="dxa"/>
            <w:vAlign w:val="bottom"/>
          </w:tcPr>
          <w:p w:rsidR="00A66BFC" w:rsidRPr="00075AA8" w:rsidRDefault="00B35651" w:rsidP="00D05A67">
            <w:pPr>
              <w:jc w:val="both"/>
              <w:rPr>
                <w:rFonts w:ascii="Times New Roman" w:hAnsi="Times New Roman" w:cs="Times New Roman"/>
                <w:color w:val="000000"/>
              </w:rPr>
            </w:pPr>
            <w:r>
              <w:rPr>
                <w:rFonts w:ascii="Times New Roman" w:hAnsi="Times New Roman" w:cs="Times New Roman"/>
                <w:color w:val="000000"/>
              </w:rPr>
              <w:t>51,786.</w:t>
            </w:r>
            <w:r w:rsidR="00CC796A">
              <w:rPr>
                <w:rFonts w:ascii="Times New Roman" w:hAnsi="Times New Roman" w:cs="Times New Roman"/>
                <w:color w:val="000000"/>
              </w:rPr>
              <w:t>33</w:t>
            </w:r>
          </w:p>
        </w:tc>
        <w:tc>
          <w:tcPr>
            <w:tcW w:w="1336" w:type="dxa"/>
            <w:vAlign w:val="bottom"/>
          </w:tcPr>
          <w:p w:rsidR="00A66BFC" w:rsidRPr="00075AA8" w:rsidRDefault="00CC796A" w:rsidP="00D05A67">
            <w:pPr>
              <w:jc w:val="both"/>
              <w:rPr>
                <w:rFonts w:ascii="Times New Roman" w:hAnsi="Times New Roman" w:cs="Times New Roman"/>
                <w:color w:val="000000"/>
              </w:rPr>
            </w:pPr>
            <w:r>
              <w:rPr>
                <w:rFonts w:ascii="Times New Roman" w:hAnsi="Times New Roman" w:cs="Times New Roman"/>
                <w:color w:val="000000"/>
              </w:rPr>
              <w:t>56,964.96</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r w:rsidR="00252DCD">
        <w:rPr>
          <w:rFonts w:ascii="Times New Roman" w:hAnsi="Times New Roman" w:cs="Times New Roman"/>
          <w:b/>
        </w:rPr>
        <w:t xml:space="preserve">                      </w:t>
      </w:r>
      <w:r w:rsidRPr="00075AA8">
        <w:rPr>
          <w:rFonts w:ascii="Times New Roman" w:hAnsi="Times New Roman" w:cs="Times New Roman"/>
          <w:b/>
        </w:rPr>
        <w:t xml:space="preserve">Buxhet dhe Financa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Periudha</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stafi</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Vitit,2021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17</w:t>
            </w:r>
          </w:p>
        </w:tc>
        <w:tc>
          <w:tcPr>
            <w:tcW w:w="1336" w:type="dxa"/>
          </w:tcPr>
          <w:p w:rsidR="00A66BFC" w:rsidRPr="00075AA8" w:rsidRDefault="000B036A" w:rsidP="00D05A67">
            <w:pPr>
              <w:jc w:val="both"/>
              <w:rPr>
                <w:rFonts w:ascii="Times New Roman" w:hAnsi="Times New Roman" w:cs="Times New Roman"/>
              </w:rPr>
            </w:pPr>
            <w:r>
              <w:rPr>
                <w:rFonts w:ascii="Times New Roman" w:hAnsi="Times New Roman" w:cs="Times New Roman"/>
              </w:rPr>
              <w:t>5</w:t>
            </w:r>
          </w:p>
        </w:tc>
        <w:tc>
          <w:tcPr>
            <w:tcW w:w="1336" w:type="dxa"/>
          </w:tcPr>
          <w:p w:rsidR="00A66BFC" w:rsidRPr="00075AA8" w:rsidRDefault="000B036A" w:rsidP="00D05A67">
            <w:pPr>
              <w:jc w:val="both"/>
              <w:rPr>
                <w:rFonts w:ascii="Times New Roman" w:hAnsi="Times New Roman" w:cs="Times New Roman"/>
              </w:rPr>
            </w:pPr>
            <w:r>
              <w:rPr>
                <w:rFonts w:ascii="Times New Roman" w:hAnsi="Times New Roman" w:cs="Times New Roman"/>
              </w:rPr>
              <w:t>12</w:t>
            </w:r>
          </w:p>
        </w:tc>
        <w:tc>
          <w:tcPr>
            <w:tcW w:w="1336" w:type="dxa"/>
            <w:vAlign w:val="bottom"/>
          </w:tcPr>
          <w:p w:rsidR="00A66BFC" w:rsidRPr="00075AA8" w:rsidRDefault="004B153A" w:rsidP="00D05A67">
            <w:pPr>
              <w:jc w:val="both"/>
              <w:rPr>
                <w:rFonts w:ascii="Times New Roman" w:hAnsi="Times New Roman" w:cs="Times New Roman"/>
                <w:color w:val="000000"/>
                <w:lang w:val="en-US"/>
              </w:rPr>
            </w:pPr>
            <w:r>
              <w:rPr>
                <w:rFonts w:ascii="Times New Roman" w:hAnsi="Times New Roman" w:cs="Times New Roman"/>
                <w:color w:val="000000"/>
              </w:rPr>
              <w:t>23,513.42</w:t>
            </w:r>
          </w:p>
        </w:tc>
        <w:tc>
          <w:tcPr>
            <w:tcW w:w="1336" w:type="dxa"/>
            <w:vAlign w:val="bottom"/>
          </w:tcPr>
          <w:p w:rsidR="00A66BFC" w:rsidRPr="00075AA8" w:rsidRDefault="004B153A" w:rsidP="00D05A67">
            <w:pPr>
              <w:jc w:val="both"/>
              <w:rPr>
                <w:rFonts w:ascii="Times New Roman" w:hAnsi="Times New Roman" w:cs="Times New Roman"/>
                <w:color w:val="000000"/>
              </w:rPr>
            </w:pPr>
            <w:r>
              <w:rPr>
                <w:rFonts w:ascii="Times New Roman" w:hAnsi="Times New Roman" w:cs="Times New Roman"/>
                <w:color w:val="000000"/>
              </w:rPr>
              <w:t>76,418.62</w:t>
            </w:r>
          </w:p>
        </w:tc>
        <w:tc>
          <w:tcPr>
            <w:tcW w:w="1336" w:type="dxa"/>
            <w:vAlign w:val="bottom"/>
          </w:tcPr>
          <w:p w:rsidR="00A66BFC" w:rsidRPr="00075AA8" w:rsidRDefault="004B153A" w:rsidP="00D05A67">
            <w:pPr>
              <w:jc w:val="both"/>
              <w:rPr>
                <w:rFonts w:ascii="Times New Roman" w:hAnsi="Times New Roman" w:cs="Times New Roman"/>
                <w:color w:val="000000"/>
              </w:rPr>
            </w:pPr>
            <w:r>
              <w:rPr>
                <w:rFonts w:ascii="Times New Roman" w:hAnsi="Times New Roman" w:cs="Times New Roman"/>
                <w:color w:val="000000"/>
              </w:rPr>
              <w:t>99,932.04</w:t>
            </w:r>
          </w:p>
        </w:tc>
      </w:tr>
    </w:tbl>
    <w:p w:rsidR="00252DCD" w:rsidRDefault="00252DCD" w:rsidP="00A66BFC">
      <w:pPr>
        <w:jc w:val="both"/>
        <w:rPr>
          <w:rFonts w:ascii="Times New Roman" w:hAnsi="Times New Roman" w:cs="Times New Roman"/>
          <w:b/>
        </w:rPr>
      </w:pPr>
    </w:p>
    <w:p w:rsidR="00A66BFC" w:rsidRPr="00075AA8" w:rsidRDefault="00252DCD" w:rsidP="00A66BFC">
      <w:pPr>
        <w:jc w:val="both"/>
        <w:rPr>
          <w:rFonts w:ascii="Times New Roman" w:hAnsi="Times New Roman" w:cs="Times New Roman"/>
          <w:b/>
        </w:rPr>
      </w:pPr>
      <w:r>
        <w:rPr>
          <w:rFonts w:ascii="Times New Roman" w:hAnsi="Times New Roman" w:cs="Times New Roman"/>
          <w:b/>
        </w:rPr>
        <w:t xml:space="preserve">                                                  </w:t>
      </w:r>
      <w:r w:rsidR="00A66BFC" w:rsidRPr="00075AA8">
        <w:rPr>
          <w:rFonts w:ascii="Times New Roman" w:hAnsi="Times New Roman" w:cs="Times New Roman"/>
          <w:b/>
        </w:rPr>
        <w:t xml:space="preserve">  </w:t>
      </w:r>
      <w:r>
        <w:rPr>
          <w:rFonts w:ascii="Times New Roman" w:hAnsi="Times New Roman" w:cs="Times New Roman"/>
          <w:b/>
        </w:rPr>
        <w:t xml:space="preserve">                </w:t>
      </w:r>
      <w:r w:rsidR="00A66BFC" w:rsidRPr="00075AA8">
        <w:rPr>
          <w:rFonts w:ascii="Times New Roman" w:hAnsi="Times New Roman" w:cs="Times New Roman"/>
          <w:b/>
        </w:rPr>
        <w:t xml:space="preserve"> Shërbimet publike </w:t>
      </w:r>
    </w:p>
    <w:p w:rsidR="00A66BFC" w:rsidRPr="00075AA8" w:rsidRDefault="00A66BFC" w:rsidP="00A66BFC">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 Total i stafit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11</w:t>
            </w:r>
          </w:p>
        </w:tc>
        <w:tc>
          <w:tcPr>
            <w:tcW w:w="1336" w:type="dxa"/>
          </w:tcPr>
          <w:p w:rsidR="00A66BFC" w:rsidRPr="00075AA8" w:rsidRDefault="00F443CF" w:rsidP="00D05A67">
            <w:pPr>
              <w:jc w:val="both"/>
              <w:rPr>
                <w:rFonts w:ascii="Times New Roman" w:hAnsi="Times New Roman" w:cs="Times New Roman"/>
              </w:rPr>
            </w:pPr>
            <w:r>
              <w:rPr>
                <w:rFonts w:ascii="Times New Roman" w:hAnsi="Times New Roman" w:cs="Times New Roman"/>
              </w:rPr>
              <w:t>3</w:t>
            </w:r>
          </w:p>
        </w:tc>
        <w:tc>
          <w:tcPr>
            <w:tcW w:w="1336" w:type="dxa"/>
          </w:tcPr>
          <w:p w:rsidR="00A66BFC" w:rsidRPr="00075AA8" w:rsidRDefault="00F443CF" w:rsidP="00D05A67">
            <w:pPr>
              <w:jc w:val="both"/>
              <w:rPr>
                <w:rFonts w:ascii="Times New Roman" w:hAnsi="Times New Roman" w:cs="Times New Roman"/>
              </w:rPr>
            </w:pPr>
            <w:r>
              <w:rPr>
                <w:rFonts w:ascii="Times New Roman" w:hAnsi="Times New Roman" w:cs="Times New Roman"/>
              </w:rPr>
              <w:t>8</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11,305.37</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50,874.19</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62,179.56</w:t>
            </w:r>
          </w:p>
        </w:tc>
      </w:tr>
    </w:tbl>
    <w:p w:rsidR="00A66BFC" w:rsidRPr="00075AA8" w:rsidRDefault="00A66BFC" w:rsidP="00A66BFC">
      <w:pPr>
        <w:jc w:val="both"/>
        <w:rPr>
          <w:rFonts w:ascii="Times New Roman" w:hAnsi="Times New Roman" w:cs="Times New Roman"/>
          <w:b/>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Shërbimet e zjarrfikësve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 Total i stafit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23</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23</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0.00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149,241.00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149,241.00</w:t>
            </w:r>
          </w:p>
        </w:tc>
      </w:tr>
    </w:tbl>
    <w:p w:rsidR="00A66BFC" w:rsidRPr="00075AA8" w:rsidRDefault="00A66BFC" w:rsidP="00A66BFC">
      <w:pPr>
        <w:jc w:val="both"/>
        <w:rPr>
          <w:rFonts w:ascii="Times New Roman" w:hAnsi="Times New Roman" w:cs="Times New Roman"/>
        </w:rPr>
      </w:pPr>
      <w:r w:rsidRPr="00075AA8">
        <w:rPr>
          <w:rFonts w:ascii="Times New Roman" w:hAnsi="Times New Roman" w:cs="Times New Roman"/>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Zyra Lokale e komuniteteve </w:t>
      </w:r>
    </w:p>
    <w:tbl>
      <w:tblPr>
        <w:tblStyle w:val="TableGrid"/>
        <w:tblW w:w="0" w:type="auto"/>
        <w:tblLook w:val="04A0" w:firstRow="1" w:lastRow="0" w:firstColumn="1" w:lastColumn="0" w:noHBand="0" w:noVBand="1"/>
      </w:tblPr>
      <w:tblGrid>
        <w:gridCol w:w="1237"/>
        <w:gridCol w:w="1140"/>
        <w:gridCol w:w="1158"/>
        <w:gridCol w:w="1223"/>
        <w:gridCol w:w="969"/>
        <w:gridCol w:w="1200"/>
        <w:gridCol w:w="1223"/>
        <w:gridCol w:w="1200"/>
      </w:tblGrid>
      <w:tr w:rsidR="00A66BFC" w:rsidRPr="00075AA8" w:rsidTr="00D05A67">
        <w:tc>
          <w:tcPr>
            <w:tcW w:w="1237"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14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 Total istafit </w:t>
            </w:r>
          </w:p>
        </w:tc>
        <w:tc>
          <w:tcPr>
            <w:tcW w:w="1158"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223"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969" w:type="dxa"/>
          </w:tcPr>
          <w:p w:rsidR="00A66BFC" w:rsidRPr="00075AA8" w:rsidRDefault="00A66BFC" w:rsidP="00D05A67">
            <w:pPr>
              <w:jc w:val="both"/>
              <w:rPr>
                <w:rFonts w:ascii="Times New Roman" w:hAnsi="Times New Roman" w:cs="Times New Roman"/>
              </w:rPr>
            </w:pPr>
          </w:p>
        </w:tc>
        <w:tc>
          <w:tcPr>
            <w:tcW w:w="120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223"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20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237"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 2021</w:t>
            </w:r>
          </w:p>
        </w:tc>
        <w:tc>
          <w:tcPr>
            <w:tcW w:w="114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7</w:t>
            </w:r>
          </w:p>
        </w:tc>
        <w:tc>
          <w:tcPr>
            <w:tcW w:w="1158"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3</w:t>
            </w:r>
          </w:p>
        </w:tc>
        <w:tc>
          <w:tcPr>
            <w:tcW w:w="1223"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4</w:t>
            </w:r>
          </w:p>
        </w:tc>
        <w:tc>
          <w:tcPr>
            <w:tcW w:w="969" w:type="dxa"/>
          </w:tcPr>
          <w:p w:rsidR="00A66BFC" w:rsidRPr="00075AA8" w:rsidRDefault="00A66BFC" w:rsidP="00D05A67">
            <w:pPr>
              <w:jc w:val="both"/>
              <w:rPr>
                <w:rFonts w:ascii="Times New Roman" w:hAnsi="Times New Roman" w:cs="Times New Roman"/>
              </w:rPr>
            </w:pPr>
          </w:p>
        </w:tc>
        <w:tc>
          <w:tcPr>
            <w:tcW w:w="1200"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14,946.33</w:t>
            </w:r>
          </w:p>
        </w:tc>
        <w:tc>
          <w:tcPr>
            <w:tcW w:w="1223"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19,928.43</w:t>
            </w:r>
          </w:p>
        </w:tc>
        <w:tc>
          <w:tcPr>
            <w:tcW w:w="1200"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34,874.76</w:t>
            </w:r>
          </w:p>
        </w:tc>
      </w:tr>
    </w:tbl>
    <w:p w:rsidR="00A66BFC" w:rsidRPr="00075AA8" w:rsidRDefault="00A66BFC" w:rsidP="00A66BFC">
      <w:pPr>
        <w:jc w:val="both"/>
        <w:rPr>
          <w:rFonts w:ascii="Times New Roman" w:hAnsi="Times New Roman" w:cs="Times New Roman"/>
        </w:rPr>
      </w:pPr>
    </w:p>
    <w:p w:rsidR="00504655" w:rsidRDefault="00A66BFC" w:rsidP="00A66BFC">
      <w:pPr>
        <w:jc w:val="both"/>
        <w:rPr>
          <w:rFonts w:ascii="Times New Roman" w:hAnsi="Times New Roman" w:cs="Times New Roman"/>
          <w:b/>
        </w:rPr>
      </w:pPr>
      <w:r w:rsidRPr="00075AA8">
        <w:rPr>
          <w:rFonts w:ascii="Times New Roman" w:hAnsi="Times New Roman" w:cs="Times New Roman"/>
          <w:b/>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lastRenderedPageBreak/>
        <w:t xml:space="preserve">      Ekonomi dhe Zhvillim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mëditje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mëditje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mëditje </w:t>
            </w:r>
          </w:p>
        </w:tc>
      </w:tr>
      <w:tr w:rsidR="00A66BFC" w:rsidRPr="00075AA8" w:rsidTr="00D05A67">
        <w:tc>
          <w:tcPr>
            <w:tcW w:w="1335" w:type="dxa"/>
          </w:tcPr>
          <w:p w:rsidR="00A66BFC" w:rsidRPr="00075AA8" w:rsidRDefault="00FF723F"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8</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7</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1</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32,775.30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10,925.10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43,700.40</w:t>
            </w:r>
          </w:p>
        </w:tc>
      </w:tr>
    </w:tbl>
    <w:p w:rsidR="00A66BFC" w:rsidRPr="00075AA8" w:rsidRDefault="00A66BFC" w:rsidP="00A66BFC">
      <w:pPr>
        <w:jc w:val="both"/>
        <w:rPr>
          <w:rFonts w:ascii="Times New Roman" w:hAnsi="Times New Roman" w:cs="Times New Roman"/>
        </w:rPr>
      </w:pPr>
      <w:r w:rsidRPr="00075AA8">
        <w:rPr>
          <w:rFonts w:ascii="Times New Roman" w:hAnsi="Times New Roman" w:cs="Times New Roman"/>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Bujqësia</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 xml:space="preserve">Periudha </w:t>
            </w:r>
          </w:p>
        </w:tc>
        <w:tc>
          <w:tcPr>
            <w:tcW w:w="1335"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Nr. Total i stafit</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 xml:space="preserve">Femra </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meshkuj</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 xml:space="preserve">Paga dhe mëditje femra </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Paga dhe mëditja meshkuj</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 xml:space="preserve">Totali paga dhe mëditja </w:t>
            </w:r>
          </w:p>
        </w:tc>
      </w:tr>
      <w:tr w:rsidR="00A66BFC" w:rsidRPr="00075AA8" w:rsidTr="00D05A67">
        <w:tc>
          <w:tcPr>
            <w:tcW w:w="1335" w:type="dxa"/>
          </w:tcPr>
          <w:p w:rsidR="00A66BFC" w:rsidRPr="00075AA8" w:rsidRDefault="00FF723F" w:rsidP="00D05A67">
            <w:pPr>
              <w:jc w:val="both"/>
              <w:rPr>
                <w:rFonts w:ascii="Times New Roman" w:hAnsi="Times New Roman" w:cs="Times New Roman"/>
                <w:b/>
              </w:rPr>
            </w:pPr>
            <w:r>
              <w:rPr>
                <w:rFonts w:ascii="Times New Roman" w:hAnsi="Times New Roman" w:cs="Times New Roman"/>
                <w:b/>
              </w:rPr>
              <w:t>Viti,2021</w:t>
            </w:r>
          </w:p>
        </w:tc>
        <w:tc>
          <w:tcPr>
            <w:tcW w:w="1335"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4</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1</w:t>
            </w:r>
          </w:p>
        </w:tc>
        <w:tc>
          <w:tcPr>
            <w:tcW w:w="1336" w:type="dxa"/>
          </w:tcPr>
          <w:p w:rsidR="00A66BFC" w:rsidRPr="00075AA8" w:rsidRDefault="00A66BFC" w:rsidP="00D05A67">
            <w:pPr>
              <w:jc w:val="both"/>
              <w:rPr>
                <w:rFonts w:ascii="Times New Roman" w:hAnsi="Times New Roman" w:cs="Times New Roman"/>
                <w:b/>
              </w:rPr>
            </w:pPr>
            <w:r w:rsidRPr="00075AA8">
              <w:rPr>
                <w:rFonts w:ascii="Times New Roman" w:hAnsi="Times New Roman" w:cs="Times New Roman"/>
                <w:b/>
              </w:rPr>
              <w:t>3</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6,468.72</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19,406.16</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25,874.88</w:t>
            </w:r>
          </w:p>
        </w:tc>
      </w:tr>
    </w:tbl>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r w:rsidR="00252DCD">
        <w:rPr>
          <w:rFonts w:ascii="Times New Roman" w:hAnsi="Times New Roman" w:cs="Times New Roman"/>
          <w:b/>
        </w:rPr>
        <w:t xml:space="preserve">                                   </w:t>
      </w:r>
      <w:r w:rsidRPr="00075AA8">
        <w:rPr>
          <w:rFonts w:ascii="Times New Roman" w:hAnsi="Times New Roman" w:cs="Times New Roman"/>
          <w:b/>
        </w:rPr>
        <w:t xml:space="preserve"> Pylltaria </w:t>
      </w:r>
    </w:p>
    <w:p w:rsidR="00A66BFC" w:rsidRPr="00075AA8" w:rsidRDefault="00A66BFC" w:rsidP="00A66BFC">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Nr.total i stafit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Paga dhe mëditja 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9</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9</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0.00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400,200.24</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400,200.24</w:t>
            </w:r>
          </w:p>
        </w:tc>
      </w:tr>
    </w:tbl>
    <w:p w:rsidR="00A66BFC" w:rsidRPr="00075AA8" w:rsidRDefault="00A66BFC" w:rsidP="00A66BFC">
      <w:pPr>
        <w:jc w:val="both"/>
        <w:rPr>
          <w:rFonts w:ascii="Times New Roman" w:hAnsi="Times New Roman" w:cs="Times New Roman"/>
        </w:rPr>
      </w:pPr>
    </w:p>
    <w:p w:rsidR="00A66BFC" w:rsidRPr="00075AA8" w:rsidRDefault="00252DCD" w:rsidP="00A66BFC">
      <w:pPr>
        <w:jc w:val="both"/>
        <w:rPr>
          <w:rFonts w:ascii="Times New Roman" w:hAnsi="Times New Roman" w:cs="Times New Roman"/>
          <w:b/>
        </w:rPr>
      </w:pPr>
      <w:r>
        <w:rPr>
          <w:rFonts w:ascii="Times New Roman" w:hAnsi="Times New Roman" w:cs="Times New Roman"/>
          <w:b/>
        </w:rPr>
        <w:t xml:space="preserve">                                                          </w:t>
      </w:r>
      <w:r w:rsidR="00A66BFC" w:rsidRPr="00075AA8">
        <w:rPr>
          <w:rFonts w:ascii="Times New Roman" w:hAnsi="Times New Roman" w:cs="Times New Roman"/>
          <w:b/>
        </w:rPr>
        <w:t xml:space="preserve">  Planifikim dhe urbanizëm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6</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4</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23,119.84</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11,559.92</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34,679.76</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Gjeodezi dhe Kadastër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10</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3</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7</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16,826.62</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39,262.10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56,088.72</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Administrata shëndetësi</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4</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2</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13,001.46</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13,001.46</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26,002.92</w:t>
            </w:r>
          </w:p>
        </w:tc>
      </w:tr>
    </w:tbl>
    <w:p w:rsidR="00A66BFC" w:rsidRPr="00075AA8" w:rsidRDefault="00A66BFC" w:rsidP="00A66BFC">
      <w:pPr>
        <w:jc w:val="both"/>
        <w:rPr>
          <w:rFonts w:ascii="Times New Roman" w:hAnsi="Times New Roman" w:cs="Times New Roman"/>
        </w:rPr>
      </w:pPr>
    </w:p>
    <w:p w:rsidR="00504655" w:rsidRDefault="00A66BFC" w:rsidP="00A66BFC">
      <w:pPr>
        <w:jc w:val="both"/>
        <w:rPr>
          <w:rFonts w:ascii="Times New Roman" w:hAnsi="Times New Roman" w:cs="Times New Roman"/>
          <w:b/>
        </w:rPr>
      </w:pPr>
      <w:r w:rsidRPr="00075AA8">
        <w:rPr>
          <w:rFonts w:ascii="Times New Roman" w:hAnsi="Times New Roman" w:cs="Times New Roman"/>
          <w:b/>
        </w:rPr>
        <w:t xml:space="preserve">                                                              </w:t>
      </w:r>
    </w:p>
    <w:p w:rsidR="00504655" w:rsidRDefault="00504655" w:rsidP="00A66BFC">
      <w:pPr>
        <w:jc w:val="both"/>
        <w:rPr>
          <w:rFonts w:ascii="Times New Roman" w:hAnsi="Times New Roman" w:cs="Times New Roman"/>
          <w:b/>
        </w:rPr>
      </w:pPr>
    </w:p>
    <w:p w:rsidR="00A66BFC" w:rsidRPr="00075AA8" w:rsidRDefault="00A66BFC" w:rsidP="00504655">
      <w:pPr>
        <w:jc w:val="center"/>
        <w:rPr>
          <w:rFonts w:ascii="Times New Roman" w:hAnsi="Times New Roman" w:cs="Times New Roman"/>
          <w:b/>
        </w:rPr>
      </w:pPr>
      <w:bookmarkStart w:id="0" w:name="_GoBack"/>
      <w:bookmarkEnd w:id="0"/>
      <w:r w:rsidRPr="00075AA8">
        <w:rPr>
          <w:rFonts w:ascii="Times New Roman" w:hAnsi="Times New Roman" w:cs="Times New Roman"/>
          <w:b/>
        </w:rPr>
        <w:lastRenderedPageBreak/>
        <w:t>Qendra për Punë Sociale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987DD8" w:rsidP="00D05A67">
            <w:pPr>
              <w:jc w:val="both"/>
              <w:rPr>
                <w:rFonts w:ascii="Times New Roman" w:hAnsi="Times New Roman" w:cs="Times New Roman"/>
              </w:rPr>
            </w:pPr>
            <w:r>
              <w:rPr>
                <w:rFonts w:ascii="Times New Roman" w:hAnsi="Times New Roman" w:cs="Times New Roman"/>
              </w:rPr>
              <w:t>11</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8</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3</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15,995.90</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63,983.62</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79,979.52</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r w:rsidR="00252DCD">
        <w:rPr>
          <w:rFonts w:ascii="Times New Roman" w:hAnsi="Times New Roman" w:cs="Times New Roman"/>
          <w:b/>
        </w:rPr>
        <w:t xml:space="preserve">                               </w:t>
      </w:r>
      <w:r w:rsidRPr="00075AA8">
        <w:rPr>
          <w:rFonts w:ascii="Times New Roman" w:hAnsi="Times New Roman" w:cs="Times New Roman"/>
          <w:b/>
        </w:rPr>
        <w:t xml:space="preserve">  Qendra rezidencial</w:t>
      </w:r>
    </w:p>
    <w:tbl>
      <w:tblPr>
        <w:tblStyle w:val="TableGrid"/>
        <w:tblW w:w="0" w:type="auto"/>
        <w:tblLook w:val="04A0" w:firstRow="1" w:lastRow="0" w:firstColumn="1" w:lastColumn="0" w:noHBand="0" w:noVBand="1"/>
      </w:tblPr>
      <w:tblGrid>
        <w:gridCol w:w="1330"/>
        <w:gridCol w:w="1328"/>
        <w:gridCol w:w="1327"/>
        <w:gridCol w:w="1330"/>
        <w:gridCol w:w="1332"/>
        <w:gridCol w:w="1332"/>
        <w:gridCol w:w="1371"/>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902A47" w:rsidP="00D05A67">
            <w:pPr>
              <w:jc w:val="both"/>
              <w:rPr>
                <w:rFonts w:ascii="Times New Roman" w:hAnsi="Times New Roman" w:cs="Times New Roman"/>
              </w:rPr>
            </w:pPr>
            <w:r>
              <w:rPr>
                <w:rFonts w:ascii="Times New Roman" w:hAnsi="Times New Roman" w:cs="Times New Roman"/>
              </w:rPr>
              <w:t>10</w:t>
            </w:r>
          </w:p>
        </w:tc>
        <w:tc>
          <w:tcPr>
            <w:tcW w:w="1336" w:type="dxa"/>
          </w:tcPr>
          <w:p w:rsidR="00A66BFC" w:rsidRPr="00075AA8" w:rsidRDefault="00902A47" w:rsidP="00D05A67">
            <w:pPr>
              <w:jc w:val="both"/>
              <w:rPr>
                <w:rFonts w:ascii="Times New Roman" w:hAnsi="Times New Roman" w:cs="Times New Roman"/>
              </w:rPr>
            </w:pPr>
            <w:r>
              <w:rPr>
                <w:rFonts w:ascii="Times New Roman" w:hAnsi="Times New Roman" w:cs="Times New Roman"/>
              </w:rPr>
              <w:t>8</w:t>
            </w:r>
          </w:p>
        </w:tc>
        <w:tc>
          <w:tcPr>
            <w:tcW w:w="1336" w:type="dxa"/>
          </w:tcPr>
          <w:p w:rsidR="00A66BFC" w:rsidRPr="00075AA8" w:rsidRDefault="00902A47" w:rsidP="00D05A67">
            <w:pPr>
              <w:jc w:val="both"/>
              <w:rPr>
                <w:rFonts w:ascii="Times New Roman" w:hAnsi="Times New Roman" w:cs="Times New Roman"/>
              </w:rPr>
            </w:pPr>
            <w:r>
              <w:rPr>
                <w:rFonts w:ascii="Times New Roman" w:hAnsi="Times New Roman" w:cs="Times New Roman"/>
              </w:rPr>
              <w:t>2</w:t>
            </w:r>
          </w:p>
        </w:tc>
        <w:tc>
          <w:tcPr>
            <w:tcW w:w="1336" w:type="dxa"/>
            <w:vAlign w:val="bottom"/>
          </w:tcPr>
          <w:p w:rsidR="00A66BFC" w:rsidRPr="00075AA8" w:rsidRDefault="00DA6ADD" w:rsidP="00D05A67">
            <w:pPr>
              <w:jc w:val="both"/>
              <w:rPr>
                <w:rFonts w:ascii="Times New Roman" w:hAnsi="Times New Roman" w:cs="Times New Roman"/>
                <w:color w:val="000000"/>
                <w:lang w:val="en-US"/>
              </w:rPr>
            </w:pPr>
            <w:r>
              <w:rPr>
                <w:rFonts w:ascii="Times New Roman" w:hAnsi="Times New Roman" w:cs="Times New Roman"/>
                <w:color w:val="000000"/>
              </w:rPr>
              <w:t>30,112.00</w:t>
            </w:r>
          </w:p>
        </w:tc>
        <w:tc>
          <w:tcPr>
            <w:tcW w:w="1336" w:type="dxa"/>
            <w:vAlign w:val="bottom"/>
          </w:tcPr>
          <w:p w:rsidR="00A66BFC" w:rsidRPr="00075AA8" w:rsidRDefault="00DA6ADD" w:rsidP="00D05A67">
            <w:pPr>
              <w:jc w:val="both"/>
              <w:rPr>
                <w:rFonts w:ascii="Times New Roman" w:hAnsi="Times New Roman" w:cs="Times New Roman"/>
                <w:color w:val="000000"/>
              </w:rPr>
            </w:pPr>
            <w:r>
              <w:rPr>
                <w:rFonts w:ascii="Times New Roman" w:hAnsi="Times New Roman" w:cs="Times New Roman"/>
                <w:color w:val="000000"/>
              </w:rPr>
              <w:t>37,640.00</w:t>
            </w:r>
          </w:p>
        </w:tc>
        <w:tc>
          <w:tcPr>
            <w:tcW w:w="1336" w:type="dxa"/>
            <w:vAlign w:val="bottom"/>
          </w:tcPr>
          <w:p w:rsidR="00A66BFC" w:rsidRPr="00075AA8" w:rsidRDefault="00DA6ADD" w:rsidP="00D05A67">
            <w:pPr>
              <w:jc w:val="both"/>
              <w:rPr>
                <w:rFonts w:ascii="Times New Roman" w:hAnsi="Times New Roman" w:cs="Times New Roman"/>
                <w:color w:val="000000"/>
              </w:rPr>
            </w:pPr>
            <w:r>
              <w:rPr>
                <w:rFonts w:ascii="Times New Roman" w:hAnsi="Times New Roman" w:cs="Times New Roman"/>
                <w:color w:val="000000"/>
              </w:rPr>
              <w:t>6,265.105.87</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r w:rsidR="00252DCD">
        <w:rPr>
          <w:rFonts w:ascii="Times New Roman" w:hAnsi="Times New Roman" w:cs="Times New Roman"/>
          <w:b/>
        </w:rPr>
        <w:t xml:space="preserve">                                 </w:t>
      </w:r>
      <w:r w:rsidRPr="00075AA8">
        <w:rPr>
          <w:rFonts w:ascii="Times New Roman" w:hAnsi="Times New Roman" w:cs="Times New Roman"/>
          <w:b/>
        </w:rPr>
        <w:t xml:space="preserve">   Administrata e Arsimit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7</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4</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3</w:t>
            </w:r>
          </w:p>
        </w:tc>
        <w:tc>
          <w:tcPr>
            <w:tcW w:w="1336" w:type="dxa"/>
            <w:vAlign w:val="bottom"/>
          </w:tcPr>
          <w:p w:rsidR="00A66BFC" w:rsidRPr="00075AA8" w:rsidRDefault="00A66BFC" w:rsidP="00D05A67">
            <w:pPr>
              <w:jc w:val="both"/>
              <w:rPr>
                <w:rFonts w:ascii="Times New Roman" w:hAnsi="Times New Roman" w:cs="Times New Roman"/>
                <w:color w:val="000000"/>
                <w:lang w:val="en-US"/>
              </w:rPr>
            </w:pPr>
            <w:r w:rsidRPr="00075AA8">
              <w:rPr>
                <w:rFonts w:ascii="Times New Roman" w:hAnsi="Times New Roman" w:cs="Times New Roman"/>
                <w:color w:val="000000"/>
              </w:rPr>
              <w:t>25,218.72</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18,914.04</w:t>
            </w:r>
          </w:p>
        </w:tc>
        <w:tc>
          <w:tcPr>
            <w:tcW w:w="1336" w:type="dxa"/>
            <w:vAlign w:val="bottom"/>
          </w:tcPr>
          <w:p w:rsidR="00A66BFC" w:rsidRPr="00075AA8" w:rsidRDefault="00A66BFC" w:rsidP="00D05A67">
            <w:pPr>
              <w:jc w:val="both"/>
              <w:rPr>
                <w:rFonts w:ascii="Times New Roman" w:hAnsi="Times New Roman" w:cs="Times New Roman"/>
                <w:color w:val="000000"/>
              </w:rPr>
            </w:pPr>
            <w:r w:rsidRPr="00075AA8">
              <w:rPr>
                <w:rFonts w:ascii="Times New Roman" w:hAnsi="Times New Roman" w:cs="Times New Roman"/>
                <w:color w:val="000000"/>
              </w:rPr>
              <w:t>44,132.76</w:t>
            </w:r>
          </w:p>
        </w:tc>
      </w:tr>
    </w:tbl>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w:t>
      </w: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Rinia dhe Kultura dhe Sporti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66BF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Nr.total i stafit</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meshkuj</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w:t>
            </w:r>
            <w:r w:rsidR="00FF723F">
              <w:rPr>
                <w:rFonts w:ascii="Times New Roman" w:hAnsi="Times New Roman" w:cs="Times New Roman"/>
              </w:rPr>
              <w:t>2</w:t>
            </w:r>
            <w:r>
              <w:rPr>
                <w:rFonts w:ascii="Times New Roman" w:hAnsi="Times New Roman" w:cs="Times New Roman"/>
              </w:rPr>
              <w:t>1</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15</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5</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110</w:t>
            </w:r>
          </w:p>
        </w:tc>
        <w:tc>
          <w:tcPr>
            <w:tcW w:w="1336" w:type="dxa"/>
            <w:vAlign w:val="bottom"/>
          </w:tcPr>
          <w:p w:rsidR="00A66BFC" w:rsidRPr="00075AA8" w:rsidRDefault="00DA6ADD" w:rsidP="00D05A67">
            <w:pPr>
              <w:jc w:val="both"/>
              <w:rPr>
                <w:rFonts w:ascii="Times New Roman" w:hAnsi="Times New Roman" w:cs="Times New Roman"/>
                <w:color w:val="000000"/>
                <w:lang w:val="en-US"/>
              </w:rPr>
            </w:pPr>
            <w:r>
              <w:rPr>
                <w:rFonts w:ascii="Times New Roman" w:hAnsi="Times New Roman" w:cs="Times New Roman"/>
                <w:color w:val="000000"/>
                <w:lang w:val="en-US"/>
              </w:rPr>
              <w:t>21,359.87</w:t>
            </w:r>
          </w:p>
        </w:tc>
        <w:tc>
          <w:tcPr>
            <w:tcW w:w="1336" w:type="dxa"/>
            <w:vAlign w:val="bottom"/>
          </w:tcPr>
          <w:p w:rsidR="00A66BFC" w:rsidRPr="00075AA8" w:rsidRDefault="00DA6ADD" w:rsidP="00D05A67">
            <w:pPr>
              <w:jc w:val="both"/>
              <w:rPr>
                <w:rFonts w:ascii="Times New Roman" w:hAnsi="Times New Roman" w:cs="Times New Roman"/>
                <w:color w:val="000000"/>
              </w:rPr>
            </w:pPr>
            <w:r>
              <w:rPr>
                <w:rFonts w:ascii="Times New Roman" w:hAnsi="Times New Roman" w:cs="Times New Roman"/>
                <w:color w:val="000000"/>
              </w:rPr>
              <w:t>58,739.85</w:t>
            </w:r>
          </w:p>
        </w:tc>
        <w:tc>
          <w:tcPr>
            <w:tcW w:w="1336" w:type="dxa"/>
            <w:vAlign w:val="bottom"/>
          </w:tcPr>
          <w:p w:rsidR="00A66BFC" w:rsidRPr="00075AA8" w:rsidRDefault="00DA6ADD" w:rsidP="00D05A67">
            <w:pPr>
              <w:jc w:val="both"/>
              <w:rPr>
                <w:rFonts w:ascii="Times New Roman" w:hAnsi="Times New Roman" w:cs="Times New Roman"/>
                <w:color w:val="000000"/>
              </w:rPr>
            </w:pPr>
            <w:r>
              <w:rPr>
                <w:rFonts w:ascii="Times New Roman" w:hAnsi="Times New Roman" w:cs="Times New Roman"/>
                <w:color w:val="000000"/>
              </w:rPr>
              <w:t>80,099.52</w:t>
            </w:r>
          </w:p>
        </w:tc>
      </w:tr>
    </w:tbl>
    <w:p w:rsidR="00252DCD" w:rsidRDefault="00252DCD" w:rsidP="00A66BFC">
      <w:pPr>
        <w:jc w:val="both"/>
        <w:rPr>
          <w:rFonts w:ascii="Times New Roman" w:hAnsi="Times New Roman" w:cs="Times New Roman"/>
        </w:rPr>
      </w:pPr>
    </w:p>
    <w:p w:rsidR="00A66BFC" w:rsidRPr="00075AA8" w:rsidRDefault="00252DCD" w:rsidP="00A66BFC">
      <w:pPr>
        <w:jc w:val="both"/>
        <w:rPr>
          <w:rFonts w:ascii="Times New Roman" w:hAnsi="Times New Roman" w:cs="Times New Roman"/>
          <w:b/>
        </w:rPr>
      </w:pPr>
      <w:r>
        <w:rPr>
          <w:rFonts w:ascii="Times New Roman" w:hAnsi="Times New Roman" w:cs="Times New Roman"/>
        </w:rPr>
        <w:t xml:space="preserve">                    </w:t>
      </w:r>
      <w:r w:rsidR="00A66BFC" w:rsidRPr="00075AA8">
        <w:rPr>
          <w:rFonts w:ascii="Times New Roman" w:hAnsi="Times New Roman" w:cs="Times New Roman"/>
          <w:b/>
        </w:rPr>
        <w:t>Numri i punëtoreve në programin buxhetor Shërbimet Shëndetësisë Primare.</w:t>
      </w:r>
    </w:p>
    <w:tbl>
      <w:tblPr>
        <w:tblStyle w:val="TableGrid"/>
        <w:tblW w:w="0" w:type="auto"/>
        <w:tblLook w:val="04A0" w:firstRow="1" w:lastRow="0" w:firstColumn="1" w:lastColumn="0" w:noHBand="0" w:noVBand="1"/>
      </w:tblPr>
      <w:tblGrid>
        <w:gridCol w:w="1315"/>
        <w:gridCol w:w="1304"/>
        <w:gridCol w:w="1296"/>
        <w:gridCol w:w="1311"/>
        <w:gridCol w:w="1371"/>
        <w:gridCol w:w="1327"/>
        <w:gridCol w:w="1426"/>
      </w:tblGrid>
      <w:tr w:rsidR="00C21ABC" w:rsidRPr="00075AA8" w:rsidTr="00D05A67">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35"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Nr.total i stafit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36"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C21ABC" w:rsidRPr="00075AA8" w:rsidTr="00D05A67">
        <w:tc>
          <w:tcPr>
            <w:tcW w:w="1335"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35" w:type="dxa"/>
          </w:tcPr>
          <w:p w:rsidR="00A66BFC" w:rsidRPr="00075AA8" w:rsidRDefault="00987DD8" w:rsidP="00D05A67">
            <w:pPr>
              <w:jc w:val="both"/>
              <w:rPr>
                <w:rFonts w:ascii="Times New Roman" w:hAnsi="Times New Roman" w:cs="Times New Roman"/>
              </w:rPr>
            </w:pPr>
            <w:r>
              <w:rPr>
                <w:rFonts w:ascii="Times New Roman" w:hAnsi="Times New Roman" w:cs="Times New Roman"/>
              </w:rPr>
              <w:t>228</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136</w:t>
            </w:r>
          </w:p>
        </w:tc>
        <w:tc>
          <w:tcPr>
            <w:tcW w:w="1336" w:type="dxa"/>
          </w:tcPr>
          <w:p w:rsidR="00A66BFC" w:rsidRPr="00075AA8" w:rsidRDefault="00987DD8" w:rsidP="00D05A67">
            <w:pPr>
              <w:jc w:val="both"/>
              <w:rPr>
                <w:rFonts w:ascii="Times New Roman" w:hAnsi="Times New Roman" w:cs="Times New Roman"/>
              </w:rPr>
            </w:pPr>
            <w:r>
              <w:rPr>
                <w:rFonts w:ascii="Times New Roman" w:hAnsi="Times New Roman" w:cs="Times New Roman"/>
              </w:rPr>
              <w:t>92</w:t>
            </w:r>
          </w:p>
        </w:tc>
        <w:tc>
          <w:tcPr>
            <w:tcW w:w="1336" w:type="dxa"/>
            <w:vAlign w:val="bottom"/>
          </w:tcPr>
          <w:p w:rsidR="00A66BFC" w:rsidRPr="00075AA8" w:rsidRDefault="00817F1B" w:rsidP="00D05A67">
            <w:pPr>
              <w:jc w:val="both"/>
              <w:rPr>
                <w:rFonts w:ascii="Times New Roman" w:hAnsi="Times New Roman" w:cs="Times New Roman"/>
                <w:color w:val="000000"/>
                <w:lang w:val="en-US"/>
              </w:rPr>
            </w:pPr>
            <w:r>
              <w:rPr>
                <w:rFonts w:ascii="Times New Roman" w:hAnsi="Times New Roman" w:cs="Times New Roman"/>
                <w:color w:val="000000"/>
              </w:rPr>
              <w:t>1,260.365.02</w:t>
            </w:r>
          </w:p>
        </w:tc>
        <w:tc>
          <w:tcPr>
            <w:tcW w:w="1336" w:type="dxa"/>
            <w:vAlign w:val="bottom"/>
          </w:tcPr>
          <w:p w:rsidR="00A66BFC" w:rsidRPr="00075AA8" w:rsidRDefault="00817F1B" w:rsidP="00D05A67">
            <w:pPr>
              <w:jc w:val="both"/>
              <w:rPr>
                <w:rFonts w:ascii="Times New Roman" w:hAnsi="Times New Roman" w:cs="Times New Roman"/>
                <w:color w:val="000000"/>
              </w:rPr>
            </w:pPr>
            <w:r>
              <w:rPr>
                <w:rFonts w:ascii="Times New Roman" w:hAnsi="Times New Roman" w:cs="Times New Roman"/>
                <w:color w:val="000000"/>
              </w:rPr>
              <w:t>883,525.85</w:t>
            </w:r>
          </w:p>
        </w:tc>
        <w:tc>
          <w:tcPr>
            <w:tcW w:w="1336" w:type="dxa"/>
            <w:vAlign w:val="bottom"/>
          </w:tcPr>
          <w:p w:rsidR="00A66BFC" w:rsidRPr="00075AA8" w:rsidRDefault="00817F1B" w:rsidP="00D05A67">
            <w:pPr>
              <w:jc w:val="both"/>
              <w:rPr>
                <w:rFonts w:ascii="Times New Roman" w:hAnsi="Times New Roman" w:cs="Times New Roman"/>
                <w:color w:val="000000"/>
              </w:rPr>
            </w:pPr>
            <w:r>
              <w:rPr>
                <w:rFonts w:ascii="Times New Roman" w:hAnsi="Times New Roman" w:cs="Times New Roman"/>
                <w:color w:val="000000"/>
              </w:rPr>
              <w:t>2,144.390087</w:t>
            </w:r>
          </w:p>
        </w:tc>
      </w:tr>
    </w:tbl>
    <w:p w:rsidR="00A66BFC" w:rsidRPr="00075AA8" w:rsidRDefault="00A66BFC" w:rsidP="00A66BFC">
      <w:pPr>
        <w:jc w:val="both"/>
        <w:rPr>
          <w:rFonts w:ascii="Times New Roman" w:hAnsi="Times New Roman" w:cs="Times New Roman"/>
        </w:rPr>
      </w:pPr>
    </w:p>
    <w:p w:rsidR="00A66BFC" w:rsidRPr="00252DCD" w:rsidRDefault="00A66BFC" w:rsidP="00A66BFC">
      <w:pPr>
        <w:jc w:val="both"/>
        <w:rPr>
          <w:rFonts w:ascii="Times New Roman" w:hAnsi="Times New Roman" w:cs="Times New Roman"/>
          <w:b/>
        </w:rPr>
      </w:pPr>
      <w:r w:rsidRPr="00075AA8">
        <w:rPr>
          <w:rFonts w:ascii="Times New Roman" w:hAnsi="Times New Roman" w:cs="Times New Roman"/>
          <w:b/>
        </w:rPr>
        <w:t xml:space="preserve">                                                       Numri i punëtoreve programi buxhetor drejtoratin e Arsimit </w:t>
      </w:r>
    </w:p>
    <w:tbl>
      <w:tblPr>
        <w:tblStyle w:val="TableGrid"/>
        <w:tblW w:w="0" w:type="auto"/>
        <w:tblLook w:val="04A0" w:firstRow="1" w:lastRow="0" w:firstColumn="1" w:lastColumn="0" w:noHBand="0" w:noVBand="1"/>
      </w:tblPr>
      <w:tblGrid>
        <w:gridCol w:w="1309"/>
        <w:gridCol w:w="1296"/>
        <w:gridCol w:w="1286"/>
        <w:gridCol w:w="1304"/>
        <w:gridCol w:w="1385"/>
        <w:gridCol w:w="1385"/>
        <w:gridCol w:w="1385"/>
      </w:tblGrid>
      <w:tr w:rsidR="00A66BFC" w:rsidRPr="00075AA8" w:rsidTr="00D05A67">
        <w:tc>
          <w:tcPr>
            <w:tcW w:w="1317"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307"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Nr.total i stafit </w:t>
            </w:r>
          </w:p>
        </w:tc>
        <w:tc>
          <w:tcPr>
            <w:tcW w:w="130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313"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Meshkuj </w:t>
            </w:r>
          </w:p>
        </w:tc>
        <w:tc>
          <w:tcPr>
            <w:tcW w:w="137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7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37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paga dhe mëditja </w:t>
            </w:r>
          </w:p>
        </w:tc>
      </w:tr>
      <w:tr w:rsidR="00A66BFC" w:rsidRPr="00075AA8" w:rsidTr="00D05A67">
        <w:tc>
          <w:tcPr>
            <w:tcW w:w="1317" w:type="dxa"/>
          </w:tcPr>
          <w:p w:rsidR="00A66BFC" w:rsidRPr="00075AA8" w:rsidRDefault="00C21ABC" w:rsidP="00D05A67">
            <w:pPr>
              <w:jc w:val="both"/>
              <w:rPr>
                <w:rFonts w:ascii="Times New Roman" w:hAnsi="Times New Roman" w:cs="Times New Roman"/>
              </w:rPr>
            </w:pPr>
            <w:r>
              <w:rPr>
                <w:rFonts w:ascii="Times New Roman" w:hAnsi="Times New Roman" w:cs="Times New Roman"/>
              </w:rPr>
              <w:t>Viti,2021</w:t>
            </w:r>
          </w:p>
        </w:tc>
        <w:tc>
          <w:tcPr>
            <w:tcW w:w="1307" w:type="dxa"/>
          </w:tcPr>
          <w:p w:rsidR="00A66BFC" w:rsidRPr="00075AA8" w:rsidRDefault="00B554A7" w:rsidP="00D05A67">
            <w:pPr>
              <w:jc w:val="both"/>
              <w:rPr>
                <w:rFonts w:ascii="Times New Roman" w:hAnsi="Times New Roman" w:cs="Times New Roman"/>
              </w:rPr>
            </w:pPr>
            <w:r>
              <w:rPr>
                <w:rFonts w:ascii="Times New Roman" w:hAnsi="Times New Roman" w:cs="Times New Roman"/>
              </w:rPr>
              <w:t>1059</w:t>
            </w:r>
          </w:p>
        </w:tc>
        <w:tc>
          <w:tcPr>
            <w:tcW w:w="1300" w:type="dxa"/>
          </w:tcPr>
          <w:p w:rsidR="00A66BFC" w:rsidRPr="00075AA8" w:rsidRDefault="00B554A7" w:rsidP="00D05A67">
            <w:pPr>
              <w:jc w:val="both"/>
              <w:rPr>
                <w:rFonts w:ascii="Times New Roman" w:hAnsi="Times New Roman" w:cs="Times New Roman"/>
              </w:rPr>
            </w:pPr>
            <w:r>
              <w:rPr>
                <w:rFonts w:ascii="Times New Roman" w:hAnsi="Times New Roman" w:cs="Times New Roman"/>
              </w:rPr>
              <w:t>545</w:t>
            </w:r>
          </w:p>
        </w:tc>
        <w:tc>
          <w:tcPr>
            <w:tcW w:w="1313" w:type="dxa"/>
          </w:tcPr>
          <w:p w:rsidR="00A66BFC" w:rsidRPr="00075AA8" w:rsidRDefault="00B554A7" w:rsidP="00D05A67">
            <w:pPr>
              <w:jc w:val="both"/>
              <w:rPr>
                <w:rFonts w:ascii="Times New Roman" w:hAnsi="Times New Roman" w:cs="Times New Roman"/>
              </w:rPr>
            </w:pPr>
            <w:r>
              <w:rPr>
                <w:rFonts w:ascii="Times New Roman" w:hAnsi="Times New Roman" w:cs="Times New Roman"/>
              </w:rPr>
              <w:t>514</w:t>
            </w:r>
          </w:p>
        </w:tc>
        <w:tc>
          <w:tcPr>
            <w:tcW w:w="1371" w:type="dxa"/>
            <w:vAlign w:val="bottom"/>
          </w:tcPr>
          <w:p w:rsidR="00574473" w:rsidRDefault="00574473" w:rsidP="00574473">
            <w:pPr>
              <w:jc w:val="right"/>
              <w:rPr>
                <w:rFonts w:ascii="Calibri" w:hAnsi="Calibri" w:cs="Calibri"/>
                <w:color w:val="000000"/>
                <w:lang w:val="en-US"/>
              </w:rPr>
            </w:pPr>
            <w:r>
              <w:rPr>
                <w:rFonts w:ascii="Calibri" w:hAnsi="Calibri" w:cs="Calibri"/>
                <w:color w:val="000000"/>
              </w:rPr>
              <w:t>3,224,251.84</w:t>
            </w:r>
          </w:p>
          <w:p w:rsidR="00A66BFC" w:rsidRDefault="00A66BFC" w:rsidP="00D05A67">
            <w:pPr>
              <w:jc w:val="right"/>
              <w:rPr>
                <w:rFonts w:ascii="Calibri" w:hAnsi="Calibri" w:cs="Calibri"/>
                <w:color w:val="000000"/>
                <w:lang w:val="en-US"/>
              </w:rPr>
            </w:pPr>
          </w:p>
        </w:tc>
        <w:tc>
          <w:tcPr>
            <w:tcW w:w="1371" w:type="dxa"/>
            <w:vAlign w:val="bottom"/>
          </w:tcPr>
          <w:p w:rsidR="00574473" w:rsidRDefault="00574473" w:rsidP="00574473">
            <w:pPr>
              <w:jc w:val="right"/>
              <w:rPr>
                <w:rFonts w:ascii="Calibri" w:hAnsi="Calibri" w:cs="Calibri"/>
                <w:color w:val="000000"/>
                <w:lang w:val="en-US"/>
              </w:rPr>
            </w:pPr>
            <w:r>
              <w:rPr>
                <w:rFonts w:ascii="Calibri" w:hAnsi="Calibri" w:cs="Calibri"/>
                <w:color w:val="000000"/>
              </w:rPr>
              <w:t>3,040,854.03</w:t>
            </w:r>
          </w:p>
          <w:p w:rsidR="00A66BFC" w:rsidRDefault="00A66BFC" w:rsidP="00D05A67">
            <w:pPr>
              <w:jc w:val="right"/>
              <w:rPr>
                <w:rFonts w:ascii="Calibri" w:hAnsi="Calibri" w:cs="Calibri"/>
                <w:color w:val="000000"/>
              </w:rPr>
            </w:pPr>
          </w:p>
        </w:tc>
        <w:tc>
          <w:tcPr>
            <w:tcW w:w="1371" w:type="dxa"/>
            <w:vAlign w:val="bottom"/>
          </w:tcPr>
          <w:p w:rsidR="00574473" w:rsidRDefault="00574473" w:rsidP="00574473">
            <w:pPr>
              <w:jc w:val="right"/>
              <w:rPr>
                <w:rFonts w:ascii="Calibri" w:hAnsi="Calibri" w:cs="Calibri"/>
                <w:color w:val="000000"/>
                <w:lang w:val="en-US"/>
              </w:rPr>
            </w:pPr>
            <w:r>
              <w:rPr>
                <w:rFonts w:ascii="Calibri" w:hAnsi="Calibri" w:cs="Calibri"/>
                <w:color w:val="000000"/>
              </w:rPr>
              <w:t>6,265,105.87</w:t>
            </w:r>
          </w:p>
          <w:p w:rsidR="00A66BFC" w:rsidRDefault="00A66BFC" w:rsidP="00D05A67">
            <w:pPr>
              <w:jc w:val="right"/>
              <w:rPr>
                <w:rFonts w:ascii="Calibri" w:hAnsi="Calibri" w:cs="Calibri"/>
                <w:color w:val="000000"/>
                <w:lang w:val="en-US"/>
              </w:rPr>
            </w:pP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b/>
        </w:rPr>
      </w:pPr>
      <w:r w:rsidRPr="00075AA8">
        <w:rPr>
          <w:rFonts w:ascii="Times New Roman" w:hAnsi="Times New Roman" w:cs="Times New Roman"/>
          <w:b/>
        </w:rPr>
        <w:t xml:space="preserve">                                 Numri total i punëtorëve në Organizatën Buxhetore Komuna e Lipjanit</w:t>
      </w:r>
    </w:p>
    <w:tbl>
      <w:tblPr>
        <w:tblStyle w:val="TableGrid"/>
        <w:tblW w:w="0" w:type="auto"/>
        <w:tblLook w:val="04A0" w:firstRow="1" w:lastRow="0" w:firstColumn="1" w:lastColumn="0" w:noHBand="0" w:noVBand="1"/>
      </w:tblPr>
      <w:tblGrid>
        <w:gridCol w:w="1290"/>
        <w:gridCol w:w="1264"/>
        <w:gridCol w:w="1246"/>
        <w:gridCol w:w="1280"/>
        <w:gridCol w:w="1386"/>
        <w:gridCol w:w="1386"/>
        <w:gridCol w:w="1498"/>
      </w:tblGrid>
      <w:tr w:rsidR="00A66BFC" w:rsidRPr="00075AA8" w:rsidTr="00D05A67">
        <w:tc>
          <w:tcPr>
            <w:tcW w:w="1298"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Periudha </w:t>
            </w:r>
          </w:p>
        </w:tc>
        <w:tc>
          <w:tcPr>
            <w:tcW w:w="1277"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Nr.total i stafit </w:t>
            </w:r>
          </w:p>
        </w:tc>
        <w:tc>
          <w:tcPr>
            <w:tcW w:w="1262"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Femra </w:t>
            </w:r>
          </w:p>
        </w:tc>
        <w:tc>
          <w:tcPr>
            <w:tcW w:w="1290"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Meshkuj </w:t>
            </w:r>
          </w:p>
        </w:tc>
        <w:tc>
          <w:tcPr>
            <w:tcW w:w="137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femra </w:t>
            </w:r>
          </w:p>
        </w:tc>
        <w:tc>
          <w:tcPr>
            <w:tcW w:w="137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Paga dhe mëditja meshkuj </w:t>
            </w:r>
          </w:p>
        </w:tc>
        <w:tc>
          <w:tcPr>
            <w:tcW w:w="1481" w:type="dxa"/>
          </w:tcPr>
          <w:p w:rsidR="00A66BFC" w:rsidRPr="00075AA8" w:rsidRDefault="00A66BFC" w:rsidP="00D05A67">
            <w:pPr>
              <w:jc w:val="both"/>
              <w:rPr>
                <w:rFonts w:ascii="Times New Roman" w:hAnsi="Times New Roman" w:cs="Times New Roman"/>
              </w:rPr>
            </w:pPr>
            <w:r w:rsidRPr="00075AA8">
              <w:rPr>
                <w:rFonts w:ascii="Times New Roman" w:hAnsi="Times New Roman" w:cs="Times New Roman"/>
              </w:rPr>
              <w:t xml:space="preserve">Totali i pagave dhe mëditjeve </w:t>
            </w:r>
          </w:p>
        </w:tc>
      </w:tr>
      <w:tr w:rsidR="00A66BFC" w:rsidRPr="00075AA8" w:rsidTr="00D05A67">
        <w:tc>
          <w:tcPr>
            <w:tcW w:w="1298" w:type="dxa"/>
          </w:tcPr>
          <w:p w:rsidR="00A66BFC" w:rsidRPr="00075AA8" w:rsidRDefault="00C21ABC" w:rsidP="00D05A67">
            <w:pPr>
              <w:jc w:val="both"/>
              <w:rPr>
                <w:rFonts w:ascii="Times New Roman" w:hAnsi="Times New Roman" w:cs="Times New Roman"/>
              </w:rPr>
            </w:pPr>
            <w:r>
              <w:rPr>
                <w:rFonts w:ascii="Times New Roman" w:hAnsi="Times New Roman" w:cs="Times New Roman"/>
              </w:rPr>
              <w:lastRenderedPageBreak/>
              <w:t>Viti,2021</w:t>
            </w:r>
          </w:p>
        </w:tc>
        <w:tc>
          <w:tcPr>
            <w:tcW w:w="1277" w:type="dxa"/>
          </w:tcPr>
          <w:p w:rsidR="00A66BFC" w:rsidRPr="00075AA8" w:rsidRDefault="00694678" w:rsidP="00D05A67">
            <w:pPr>
              <w:jc w:val="both"/>
              <w:rPr>
                <w:rFonts w:ascii="Times New Roman" w:hAnsi="Times New Roman" w:cs="Times New Roman"/>
              </w:rPr>
            </w:pPr>
            <w:r>
              <w:rPr>
                <w:rFonts w:ascii="Times New Roman" w:hAnsi="Times New Roman" w:cs="Times New Roman"/>
              </w:rPr>
              <w:t>1505</w:t>
            </w:r>
          </w:p>
        </w:tc>
        <w:tc>
          <w:tcPr>
            <w:tcW w:w="1262" w:type="dxa"/>
          </w:tcPr>
          <w:p w:rsidR="00A66BFC" w:rsidRPr="00075AA8" w:rsidRDefault="00694678" w:rsidP="00D05A67">
            <w:pPr>
              <w:jc w:val="both"/>
              <w:rPr>
                <w:rFonts w:ascii="Times New Roman" w:hAnsi="Times New Roman" w:cs="Times New Roman"/>
              </w:rPr>
            </w:pPr>
            <w:r>
              <w:rPr>
                <w:rFonts w:ascii="Times New Roman" w:hAnsi="Times New Roman" w:cs="Times New Roman"/>
              </w:rPr>
              <w:t>711</w:t>
            </w:r>
          </w:p>
        </w:tc>
        <w:tc>
          <w:tcPr>
            <w:tcW w:w="1290" w:type="dxa"/>
          </w:tcPr>
          <w:p w:rsidR="00A66BFC" w:rsidRPr="00075AA8" w:rsidRDefault="00694678" w:rsidP="00D05A67">
            <w:pPr>
              <w:jc w:val="both"/>
              <w:rPr>
                <w:rFonts w:ascii="Times New Roman" w:hAnsi="Times New Roman" w:cs="Times New Roman"/>
              </w:rPr>
            </w:pPr>
            <w:r>
              <w:rPr>
                <w:rFonts w:ascii="Times New Roman" w:hAnsi="Times New Roman" w:cs="Times New Roman"/>
              </w:rPr>
              <w:t>794</w:t>
            </w:r>
          </w:p>
        </w:tc>
        <w:tc>
          <w:tcPr>
            <w:tcW w:w="1371" w:type="dxa"/>
            <w:vAlign w:val="bottom"/>
          </w:tcPr>
          <w:p w:rsidR="00A66BFC" w:rsidRDefault="008375FF" w:rsidP="00D05A67">
            <w:pPr>
              <w:jc w:val="right"/>
              <w:rPr>
                <w:rFonts w:ascii="Calibri" w:hAnsi="Calibri" w:cs="Calibri"/>
                <w:color w:val="000000"/>
                <w:lang w:val="en-US"/>
              </w:rPr>
            </w:pPr>
            <w:r>
              <w:rPr>
                <w:rFonts w:ascii="Calibri" w:hAnsi="Calibri" w:cs="Calibri"/>
                <w:color w:val="000000"/>
              </w:rPr>
              <w:t>5,174.325.99</w:t>
            </w:r>
          </w:p>
        </w:tc>
        <w:tc>
          <w:tcPr>
            <w:tcW w:w="1371" w:type="dxa"/>
            <w:vAlign w:val="bottom"/>
          </w:tcPr>
          <w:p w:rsidR="00A66BFC" w:rsidRDefault="008375FF" w:rsidP="00D05A67">
            <w:pPr>
              <w:jc w:val="right"/>
              <w:rPr>
                <w:rFonts w:ascii="Calibri" w:hAnsi="Calibri" w:cs="Calibri"/>
                <w:color w:val="000000"/>
              </w:rPr>
            </w:pPr>
            <w:r>
              <w:rPr>
                <w:rFonts w:ascii="Calibri" w:hAnsi="Calibri" w:cs="Calibri"/>
                <w:color w:val="000000"/>
              </w:rPr>
              <w:t>5,209.334.96</w:t>
            </w:r>
          </w:p>
        </w:tc>
        <w:tc>
          <w:tcPr>
            <w:tcW w:w="1481" w:type="dxa"/>
            <w:vAlign w:val="bottom"/>
          </w:tcPr>
          <w:p w:rsidR="00A66BFC" w:rsidRDefault="008375FF" w:rsidP="00D05A67">
            <w:pPr>
              <w:jc w:val="right"/>
              <w:rPr>
                <w:rFonts w:ascii="Calibri" w:hAnsi="Calibri" w:cs="Calibri"/>
                <w:color w:val="000000"/>
              </w:rPr>
            </w:pPr>
            <w:r>
              <w:rPr>
                <w:rFonts w:ascii="Calibri" w:hAnsi="Calibri" w:cs="Calibri"/>
                <w:color w:val="000000"/>
              </w:rPr>
              <w:t>10,383.660.94</w:t>
            </w:r>
          </w:p>
        </w:tc>
      </w:tr>
    </w:tbl>
    <w:p w:rsidR="00A66BFC" w:rsidRPr="00075AA8" w:rsidRDefault="00A66BFC" w:rsidP="00A66BFC">
      <w:pPr>
        <w:jc w:val="both"/>
        <w:rPr>
          <w:rFonts w:ascii="Times New Roman" w:hAnsi="Times New Roman" w:cs="Times New Roman"/>
        </w:rPr>
      </w:pPr>
    </w:p>
    <w:p w:rsidR="00A66BFC" w:rsidRPr="00075AA8" w:rsidRDefault="00A66BFC" w:rsidP="00A66BFC">
      <w:pPr>
        <w:jc w:val="both"/>
        <w:rPr>
          <w:rFonts w:ascii="Times New Roman" w:hAnsi="Times New Roman" w:cs="Times New Roman"/>
        </w:rPr>
      </w:pPr>
    </w:p>
    <w:p w:rsidR="00AE61A5" w:rsidRDefault="00AE61A5"/>
    <w:sectPr w:rsidR="00AE6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FC"/>
    <w:rsid w:val="000B036A"/>
    <w:rsid w:val="00171150"/>
    <w:rsid w:val="00252DCD"/>
    <w:rsid w:val="004B153A"/>
    <w:rsid w:val="004E069D"/>
    <w:rsid w:val="004F4053"/>
    <w:rsid w:val="00504655"/>
    <w:rsid w:val="00515B9B"/>
    <w:rsid w:val="00574473"/>
    <w:rsid w:val="00613404"/>
    <w:rsid w:val="006210BA"/>
    <w:rsid w:val="00694678"/>
    <w:rsid w:val="006E7E98"/>
    <w:rsid w:val="006F53A5"/>
    <w:rsid w:val="00717E9C"/>
    <w:rsid w:val="00817F1B"/>
    <w:rsid w:val="008375FF"/>
    <w:rsid w:val="00902A47"/>
    <w:rsid w:val="00987DD8"/>
    <w:rsid w:val="00A66BFC"/>
    <w:rsid w:val="00AE61A5"/>
    <w:rsid w:val="00B35651"/>
    <w:rsid w:val="00B554A7"/>
    <w:rsid w:val="00C21ABC"/>
    <w:rsid w:val="00CC796A"/>
    <w:rsid w:val="00DA6ADD"/>
    <w:rsid w:val="00E4744C"/>
    <w:rsid w:val="00F443CF"/>
    <w:rsid w:val="00F5651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3D638"/>
  <w15:chartTrackingRefBased/>
  <w15:docId w15:val="{30A5C9DA-45C9-4A48-B747-12F9ACD3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FC"/>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73"/>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610">
      <w:bodyDiv w:val="1"/>
      <w:marLeft w:val="0"/>
      <w:marRight w:val="0"/>
      <w:marTop w:val="0"/>
      <w:marBottom w:val="0"/>
      <w:divBdr>
        <w:top w:val="none" w:sz="0" w:space="0" w:color="auto"/>
        <w:left w:val="none" w:sz="0" w:space="0" w:color="auto"/>
        <w:bottom w:val="none" w:sz="0" w:space="0" w:color="auto"/>
        <w:right w:val="none" w:sz="0" w:space="0" w:color="auto"/>
      </w:divBdr>
    </w:div>
    <w:div w:id="1024133055">
      <w:bodyDiv w:val="1"/>
      <w:marLeft w:val="0"/>
      <w:marRight w:val="0"/>
      <w:marTop w:val="0"/>
      <w:marBottom w:val="0"/>
      <w:divBdr>
        <w:top w:val="none" w:sz="0" w:space="0" w:color="auto"/>
        <w:left w:val="none" w:sz="0" w:space="0" w:color="auto"/>
        <w:bottom w:val="none" w:sz="0" w:space="0" w:color="auto"/>
        <w:right w:val="none" w:sz="0" w:space="0" w:color="auto"/>
      </w:divBdr>
    </w:div>
    <w:div w:id="19484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Luma</dc:creator>
  <cp:keywords/>
  <dc:description/>
  <cp:lastModifiedBy>Qendresa Jashanica</cp:lastModifiedBy>
  <cp:revision>2</cp:revision>
  <cp:lastPrinted>2022-05-11T07:39:00Z</cp:lastPrinted>
  <dcterms:created xsi:type="dcterms:W3CDTF">2022-05-11T11:51:00Z</dcterms:created>
  <dcterms:modified xsi:type="dcterms:W3CDTF">2022-05-11T11:51:00Z</dcterms:modified>
</cp:coreProperties>
</file>