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C" w:rsidRPr="00D80B2C" w:rsidRDefault="00D47AFD" w:rsidP="00C8157C">
      <w:pPr>
        <w:pStyle w:val="Header"/>
        <w:rPr>
          <w:rFonts w:ascii="Palatino Linotype" w:hAnsi="Palatino Linotype"/>
        </w:rPr>
      </w:pPr>
      <w:r w:rsidRPr="00D80B2C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0</wp:posOffset>
            </wp:positionV>
            <wp:extent cx="695325" cy="848360"/>
            <wp:effectExtent l="0" t="0" r="9525" b="8890"/>
            <wp:wrapSquare wrapText="bothSides"/>
            <wp:docPr id="4" name="Picture 4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157C" w:rsidRPr="00D80B2C">
        <w:rPr>
          <w:rFonts w:ascii="Palatino Linotype" w:hAnsi="Palatino Linotype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4198925</wp:posOffset>
            </wp:positionH>
            <wp:positionV relativeFrom="paragraph">
              <wp:posOffset>433</wp:posOffset>
            </wp:positionV>
            <wp:extent cx="685800" cy="921588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3" cy="92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157C" w:rsidRPr="00D80B2C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                             </w:t>
      </w:r>
    </w:p>
    <w:p w:rsidR="00C8157C" w:rsidRPr="00D80B2C" w:rsidRDefault="00C8157C" w:rsidP="00C8157C">
      <w:pPr>
        <w:pStyle w:val="Header"/>
        <w:rPr>
          <w:rFonts w:ascii="Palatino Linotype" w:hAnsi="Palatino Linotype"/>
        </w:rPr>
      </w:pPr>
    </w:p>
    <w:p w:rsidR="00C8157C" w:rsidRPr="00D80B2C" w:rsidRDefault="00C8157C" w:rsidP="00C8157C">
      <w:pPr>
        <w:pStyle w:val="Header"/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 xml:space="preserve">     </w:t>
      </w:r>
    </w:p>
    <w:p w:rsidR="00C8157C" w:rsidRPr="00D80B2C" w:rsidRDefault="00C8157C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 xml:space="preserve">        </w:t>
      </w:r>
    </w:p>
    <w:p w:rsidR="00C8157C" w:rsidRPr="00D80B2C" w:rsidRDefault="00C8157C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  </w:t>
      </w:r>
      <w:r w:rsidR="004C1B6F">
        <w:rPr>
          <w:rFonts w:ascii="Palatino Linotype" w:hAnsi="Palatino Linotype"/>
          <w:lang w:val="es-ES"/>
        </w:rPr>
        <w:t xml:space="preserve">                                         </w:t>
      </w:r>
    </w:p>
    <w:p w:rsidR="00D47AFD" w:rsidRPr="00D80B2C" w:rsidRDefault="004C1B6F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 xml:space="preserve">                                                                                                                       </w:t>
      </w:r>
    </w:p>
    <w:p w:rsidR="00C8157C" w:rsidRPr="00D80B2C" w:rsidRDefault="00C8157C" w:rsidP="00C8157C">
      <w:pPr>
        <w:tabs>
          <w:tab w:val="left" w:pos="187"/>
          <w:tab w:val="left" w:pos="2805"/>
          <w:tab w:val="left" w:pos="6171"/>
        </w:tabs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>REPUBLIK</w:t>
      </w:r>
      <w:r w:rsidR="000D4818" w:rsidRPr="00D80B2C">
        <w:rPr>
          <w:rFonts w:ascii="Palatino Linotype" w:hAnsi="Palatino Linotype"/>
          <w:lang w:val="es-ES"/>
        </w:rPr>
        <w:t xml:space="preserve">A E KOSOVËS                      </w:t>
      </w:r>
      <w:r w:rsidR="00971ACF">
        <w:rPr>
          <w:rFonts w:ascii="Palatino Linotype" w:hAnsi="Palatino Linotype"/>
          <w:lang w:val="es-ES"/>
        </w:rPr>
        <w:t xml:space="preserve">                              </w:t>
      </w:r>
      <w:r w:rsidR="000D4818" w:rsidRPr="00D80B2C">
        <w:rPr>
          <w:rFonts w:ascii="Palatino Linotype" w:hAnsi="Palatino Linotype"/>
          <w:lang w:val="es-ES"/>
        </w:rPr>
        <w:t xml:space="preserve"> KOMUNA E LIPJANIT </w:t>
      </w:r>
      <w:r w:rsidRPr="00D80B2C">
        <w:rPr>
          <w:rFonts w:ascii="Palatino Linotype" w:hAnsi="Palatino Linotype"/>
          <w:lang w:val="es-ES"/>
        </w:rPr>
        <w:t xml:space="preserve">                              </w:t>
      </w:r>
      <w:r w:rsidR="003B14E6" w:rsidRPr="00D80B2C">
        <w:rPr>
          <w:rFonts w:ascii="Palatino Linotype" w:hAnsi="Palatino Linotype"/>
          <w:lang w:val="es-ES"/>
        </w:rPr>
        <w:t xml:space="preserve">   </w:t>
      </w:r>
      <w:r w:rsidRPr="00D80B2C">
        <w:rPr>
          <w:rFonts w:ascii="Palatino Linotype" w:hAnsi="Palatino Linotype"/>
          <w:lang w:val="es-ES"/>
        </w:rPr>
        <w:t xml:space="preserve"> </w:t>
      </w:r>
      <w:r w:rsidR="000D4818" w:rsidRPr="00D80B2C">
        <w:rPr>
          <w:rFonts w:ascii="Palatino Linotype" w:hAnsi="Palatino Linotype"/>
          <w:lang w:val="es-ES"/>
        </w:rPr>
        <w:t xml:space="preserve">                    </w:t>
      </w:r>
    </w:p>
    <w:p w:rsidR="00C8157C" w:rsidRPr="00D80B2C" w:rsidRDefault="00C8157C" w:rsidP="00C8157C">
      <w:pPr>
        <w:tabs>
          <w:tab w:val="left" w:pos="6171"/>
        </w:tabs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REPUBLIKA KOSOVA                                  </w:t>
      </w:r>
      <w:r w:rsidR="00971ACF">
        <w:rPr>
          <w:rFonts w:ascii="Palatino Linotype" w:hAnsi="Palatino Linotype"/>
          <w:lang w:val="es-ES"/>
        </w:rPr>
        <w:t xml:space="preserve">                       </w:t>
      </w:r>
      <w:r w:rsidRPr="00D80B2C">
        <w:rPr>
          <w:rFonts w:ascii="Palatino Linotype" w:hAnsi="Palatino Linotype"/>
          <w:lang w:val="es-ES"/>
        </w:rPr>
        <w:t xml:space="preserve"> OPŠTINA LIPLJAN</w:t>
      </w:r>
    </w:p>
    <w:p w:rsidR="00C8157C" w:rsidRPr="00D80B2C" w:rsidRDefault="00C8157C" w:rsidP="00EA2140">
      <w:pPr>
        <w:pStyle w:val="Header"/>
        <w:pBdr>
          <w:bottom w:val="single" w:sz="4" w:space="1" w:color="auto"/>
        </w:pBdr>
        <w:rPr>
          <w:rFonts w:ascii="Palatino Linotype" w:hAnsi="Palatino Linotype"/>
          <w:lang w:val="es-ES"/>
        </w:rPr>
      </w:pPr>
      <w:r w:rsidRPr="00D80B2C">
        <w:rPr>
          <w:rFonts w:ascii="Palatino Linotype" w:hAnsi="Palatino Linotype"/>
          <w:lang w:val="es-ES"/>
        </w:rPr>
        <w:t xml:space="preserve">REPUBLIC OF KOSOVA                                                    </w:t>
      </w:r>
      <w:r w:rsidR="003D7948" w:rsidRPr="00D80B2C">
        <w:rPr>
          <w:rFonts w:ascii="Palatino Linotype" w:hAnsi="Palatino Linotype"/>
          <w:lang w:val="es-ES"/>
        </w:rPr>
        <w:t xml:space="preserve"> </w:t>
      </w:r>
      <w:r w:rsidR="001050B2">
        <w:rPr>
          <w:rFonts w:ascii="Palatino Linotype" w:hAnsi="Palatino Linotype"/>
          <w:lang w:val="es-ES"/>
        </w:rPr>
        <w:t xml:space="preserve"> </w:t>
      </w:r>
      <w:r w:rsidRPr="00D80B2C">
        <w:rPr>
          <w:rFonts w:ascii="Palatino Linotype" w:hAnsi="Palatino Linotype"/>
          <w:lang w:val="es-ES"/>
        </w:rPr>
        <w:t>MUNICIPALITY OF LIPJAN</w:t>
      </w: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15500C" w:rsidRPr="00D80B2C" w:rsidRDefault="0015500C" w:rsidP="00FF36AA">
      <w:pPr>
        <w:spacing w:line="276" w:lineRule="auto"/>
        <w:jc w:val="both"/>
        <w:rPr>
          <w:rFonts w:ascii="Palatino Linotype" w:hAnsi="Palatino Linotype"/>
          <w:noProof/>
        </w:rPr>
      </w:pPr>
    </w:p>
    <w:p w:rsidR="00EA2140" w:rsidRPr="00D80B2C" w:rsidRDefault="00EA2140" w:rsidP="00EA2140">
      <w:pPr>
        <w:jc w:val="right"/>
        <w:rPr>
          <w:rFonts w:ascii="Palatino Linotype" w:hAnsi="Palatino Linotype"/>
          <w:u w:val="single"/>
        </w:rPr>
      </w:pPr>
      <w:r w:rsidRPr="00D80B2C">
        <w:rPr>
          <w:rFonts w:ascii="Palatino Linotype" w:hAnsi="Palatino Linotype"/>
          <w:u w:val="single"/>
        </w:rPr>
        <w:t>PROPOZIM</w:t>
      </w: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6C5259" w:rsidRPr="006C5259" w:rsidRDefault="006C5259" w:rsidP="006C5259">
      <w:pPr>
        <w:jc w:val="center"/>
        <w:rPr>
          <w:rFonts w:ascii="Palatino Linotype" w:hAnsi="Palatino Linotype"/>
        </w:rPr>
      </w:pPr>
      <w:r w:rsidRPr="006C5259">
        <w:rPr>
          <w:rFonts w:ascii="Palatino Linotype" w:hAnsi="Palatino Linotype"/>
        </w:rPr>
        <w:t>RREGULLORE</w:t>
      </w:r>
    </w:p>
    <w:p w:rsidR="00EA2140" w:rsidRPr="00D80B2C" w:rsidRDefault="006C5259" w:rsidP="006C5259">
      <w:pPr>
        <w:jc w:val="center"/>
        <w:rPr>
          <w:rFonts w:ascii="Palatino Linotype" w:hAnsi="Palatino Linotype"/>
        </w:rPr>
      </w:pPr>
      <w:r w:rsidRPr="006C5259">
        <w:rPr>
          <w:rFonts w:ascii="Palatino Linotype" w:hAnsi="Palatino Linotype"/>
        </w:rPr>
        <w:t>PËR NDARJEN E BURSAVE PËR STUDENTË TË KOMUNËS SË LIPJANIT</w:t>
      </w: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Pr="00D80B2C" w:rsidRDefault="00EA2140" w:rsidP="00EA2140">
      <w:pPr>
        <w:jc w:val="both"/>
        <w:rPr>
          <w:rFonts w:ascii="Palatino Linotype" w:hAnsi="Palatino Linotype"/>
        </w:rPr>
      </w:pPr>
    </w:p>
    <w:p w:rsidR="00EA2140" w:rsidRDefault="00EA2140" w:rsidP="00EA2140">
      <w:pPr>
        <w:jc w:val="both"/>
        <w:rPr>
          <w:rFonts w:ascii="Palatino Linotype" w:hAnsi="Palatino Linotype"/>
        </w:rPr>
      </w:pPr>
    </w:p>
    <w:p w:rsidR="00C021E4" w:rsidRPr="00D80B2C" w:rsidRDefault="00C021E4" w:rsidP="00EA2140">
      <w:pPr>
        <w:jc w:val="both"/>
        <w:rPr>
          <w:rFonts w:ascii="Palatino Linotype" w:hAnsi="Palatino Linotype"/>
        </w:rPr>
      </w:pPr>
    </w:p>
    <w:p w:rsidR="00C021E4" w:rsidRDefault="00C021E4" w:rsidP="00EA2140">
      <w:pPr>
        <w:jc w:val="center"/>
        <w:rPr>
          <w:rFonts w:ascii="Palatino Linotype" w:hAnsi="Palatino Linotype"/>
        </w:rPr>
      </w:pPr>
    </w:p>
    <w:p w:rsidR="001F080E" w:rsidRDefault="001F080E" w:rsidP="00C021E4">
      <w:pPr>
        <w:jc w:val="center"/>
        <w:rPr>
          <w:rFonts w:ascii="Palatino Linotype" w:hAnsi="Palatino Linotype"/>
        </w:rPr>
      </w:pPr>
    </w:p>
    <w:p w:rsidR="00C021E4" w:rsidRDefault="00EA2140" w:rsidP="00C021E4">
      <w:pPr>
        <w:jc w:val="center"/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>Lipjan, 20</w:t>
      </w:r>
      <w:r w:rsidR="00EB3DF4">
        <w:rPr>
          <w:rFonts w:ascii="Palatino Linotype" w:hAnsi="Palatino Linotype"/>
        </w:rPr>
        <w:t>20</w:t>
      </w:r>
      <w:r w:rsidRPr="00D80B2C">
        <w:rPr>
          <w:rFonts w:ascii="Palatino Linotype" w:hAnsi="Palatino Linotype"/>
        </w:rPr>
        <w:t xml:space="preserve">                    </w:t>
      </w:r>
      <w:r w:rsidR="00C021E4">
        <w:rPr>
          <w:rFonts w:ascii="Palatino Linotype" w:hAnsi="Palatino Linotype"/>
        </w:rPr>
        <w:t xml:space="preserve">                               </w:t>
      </w:r>
    </w:p>
    <w:p w:rsidR="00812E44" w:rsidRPr="00D80B2C" w:rsidRDefault="00812E44" w:rsidP="00812E44">
      <w:pPr>
        <w:jc w:val="both"/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lastRenderedPageBreak/>
        <w:t xml:space="preserve">Në </w:t>
      </w:r>
      <w:r w:rsidR="00FC252A">
        <w:rPr>
          <w:rFonts w:ascii="Palatino Linotype" w:hAnsi="Palatino Linotype"/>
        </w:rPr>
        <w:t>bazë</w:t>
      </w:r>
      <w:r w:rsidRPr="00D80B2C">
        <w:rPr>
          <w:rFonts w:ascii="Palatino Linotype" w:hAnsi="Palatino Linotype"/>
        </w:rPr>
        <w:t xml:space="preserve"> të nenit 58 pika h.) të Ligjit për Vetëqeverisjen Lokale Nr.03/L-040, Gazeta Zyrtare e Republikës së Kosovës nr.28 të datës 4 qershor 2008  dhe nenit 40 pika h.) të Statutit të Komunës së Lipjanit 1Nr.110-623 të dates 26.09.2008, Kryetari i Komunës propozon:</w:t>
      </w:r>
    </w:p>
    <w:p w:rsidR="00812E44" w:rsidRPr="00D233DF" w:rsidRDefault="00812E44" w:rsidP="00812E44">
      <w:pPr>
        <w:jc w:val="both"/>
        <w:rPr>
          <w:rFonts w:ascii="Palatino Linotype" w:hAnsi="Palatino Linotype"/>
          <w:sz w:val="16"/>
          <w:szCs w:val="16"/>
        </w:rPr>
      </w:pPr>
      <w:r w:rsidRPr="00D80B2C">
        <w:rPr>
          <w:rFonts w:ascii="Palatino Linotype" w:hAnsi="Palatino Linotype"/>
        </w:rPr>
        <w:t xml:space="preserve"> </w:t>
      </w:r>
    </w:p>
    <w:p w:rsidR="00812E44" w:rsidRPr="00D80B2C" w:rsidRDefault="00C8157C" w:rsidP="00812E44">
      <w:pPr>
        <w:jc w:val="both"/>
        <w:rPr>
          <w:rFonts w:ascii="Palatino Linotype" w:hAnsi="Palatino Linotype"/>
        </w:rPr>
      </w:pPr>
      <w:r w:rsidRPr="00D80B2C">
        <w:rPr>
          <w:rFonts w:ascii="Palatino Linotype" w:hAnsi="Palatino Linotype"/>
          <w:noProof/>
        </w:rPr>
        <w:t xml:space="preserve">Në </w:t>
      </w:r>
      <w:r w:rsidR="00FC252A">
        <w:rPr>
          <w:rFonts w:ascii="Palatino Linotype" w:hAnsi="Palatino Linotype"/>
          <w:noProof/>
        </w:rPr>
        <w:t>bazë</w:t>
      </w:r>
      <w:r w:rsidRPr="00D80B2C">
        <w:rPr>
          <w:rFonts w:ascii="Palatino Linotype" w:hAnsi="Palatino Linotype"/>
          <w:noProof/>
        </w:rPr>
        <w:t xml:space="preserve"> të nen</w:t>
      </w:r>
      <w:r w:rsidR="001658F6">
        <w:rPr>
          <w:rFonts w:ascii="Palatino Linotype" w:hAnsi="Palatino Linotype"/>
          <w:noProof/>
        </w:rPr>
        <w:t>it</w:t>
      </w:r>
      <w:r w:rsidRPr="00D80B2C">
        <w:rPr>
          <w:rFonts w:ascii="Palatino Linotype" w:hAnsi="Palatino Linotype"/>
          <w:noProof/>
        </w:rPr>
        <w:t xml:space="preserve"> 12</w:t>
      </w:r>
      <w:r w:rsidR="001658F6">
        <w:rPr>
          <w:rFonts w:ascii="Palatino Linotype" w:hAnsi="Palatino Linotype"/>
          <w:noProof/>
        </w:rPr>
        <w:t xml:space="preserve"> paragrafi 12.2 pika c), nenit 17 pika c),</w:t>
      </w:r>
      <w:r w:rsidRPr="00D80B2C">
        <w:rPr>
          <w:rFonts w:ascii="Palatino Linotype" w:hAnsi="Palatino Linotype"/>
          <w:noProof/>
        </w:rPr>
        <w:t xml:space="preserve"> të Ligjit për Vetëqeverisje Lokale Nr.03/L-040, Gazeta Zyrtare e Republikës së Kosovës, nr. 28 e datës 4 qershor 2008, neneve </w:t>
      </w:r>
      <w:r w:rsidR="00931F18">
        <w:rPr>
          <w:rFonts w:ascii="Palatino Linotype" w:hAnsi="Palatino Linotype"/>
          <w:noProof/>
        </w:rPr>
        <w:t xml:space="preserve">9 dhe </w:t>
      </w:r>
      <w:r w:rsidRPr="00D80B2C">
        <w:rPr>
          <w:rFonts w:ascii="Palatino Linotype" w:hAnsi="Palatino Linotype"/>
          <w:noProof/>
        </w:rPr>
        <w:t>20, të Statutit të Komunës së Lipjanit 1Nr.110-623 të datës 26.09.2008</w:t>
      </w:r>
      <w:r w:rsidR="00BF2DFE" w:rsidRPr="00D80B2C">
        <w:rPr>
          <w:rFonts w:ascii="Palatino Linotype" w:hAnsi="Palatino Linotype"/>
          <w:noProof/>
        </w:rPr>
        <w:t xml:space="preserve"> </w:t>
      </w:r>
      <w:r w:rsidR="00812E44" w:rsidRPr="00D80B2C">
        <w:rPr>
          <w:rFonts w:ascii="Palatino Linotype" w:hAnsi="Palatino Linotype"/>
        </w:rPr>
        <w:t>Kuvendi i Komunës në mbledhjen e datës_______</w:t>
      </w:r>
      <w:r w:rsidR="00252AE0" w:rsidRPr="00D80B2C">
        <w:rPr>
          <w:rFonts w:ascii="Palatino Linotype" w:hAnsi="Palatino Linotype"/>
        </w:rPr>
        <w:t>______</w:t>
      </w:r>
      <w:r w:rsidR="00812E44" w:rsidRPr="00D80B2C">
        <w:rPr>
          <w:rFonts w:ascii="Palatino Linotype" w:hAnsi="Palatino Linotype"/>
        </w:rPr>
        <w:t xml:space="preserve"> të miratojë  këtë:</w:t>
      </w:r>
    </w:p>
    <w:p w:rsidR="00C53A82" w:rsidRPr="00D80B2C" w:rsidRDefault="00C53A82" w:rsidP="00812E44">
      <w:pPr>
        <w:jc w:val="right"/>
        <w:rPr>
          <w:rFonts w:ascii="Palatino Linotype" w:hAnsi="Palatino Linotype"/>
          <w:noProof/>
        </w:rPr>
      </w:pPr>
    </w:p>
    <w:p w:rsidR="00D61D00" w:rsidRPr="00D80B2C" w:rsidRDefault="00812E44" w:rsidP="00812E44">
      <w:pPr>
        <w:jc w:val="right"/>
        <w:rPr>
          <w:rFonts w:ascii="Palatino Linotype" w:hAnsi="Palatino Linotype"/>
          <w:noProof/>
        </w:rPr>
      </w:pPr>
      <w:r w:rsidRPr="00D80B2C">
        <w:rPr>
          <w:rFonts w:ascii="Palatino Linotype" w:hAnsi="Palatino Linotype"/>
          <w:noProof/>
        </w:rPr>
        <w:t xml:space="preserve"> </w:t>
      </w:r>
      <w:r w:rsidR="00C53A82" w:rsidRPr="00D80B2C">
        <w:rPr>
          <w:rFonts w:ascii="Palatino Linotype" w:hAnsi="Palatino Linotype"/>
          <w:noProof/>
        </w:rPr>
        <w:t>PROPOZIM</w:t>
      </w:r>
    </w:p>
    <w:p w:rsidR="00BB3A33" w:rsidRPr="00D80B2C" w:rsidRDefault="00BB3A33" w:rsidP="003E774E">
      <w:pPr>
        <w:autoSpaceDE w:val="0"/>
        <w:autoSpaceDN w:val="0"/>
        <w:adjustRightInd w:val="0"/>
        <w:rPr>
          <w:rFonts w:ascii="Palatino Linotype" w:hAnsi="Palatino Linotype"/>
          <w:bCs/>
          <w:lang w:val="sq-AL"/>
        </w:rPr>
      </w:pPr>
    </w:p>
    <w:p w:rsidR="00CE2D3F" w:rsidRPr="00CE2D3F" w:rsidRDefault="00CE2D3F" w:rsidP="00CE2D3F">
      <w:pPr>
        <w:autoSpaceDE w:val="0"/>
        <w:autoSpaceDN w:val="0"/>
        <w:adjustRightInd w:val="0"/>
        <w:jc w:val="center"/>
        <w:rPr>
          <w:rFonts w:ascii="Palatino Linotype" w:hAnsi="Palatino Linotype"/>
          <w:bCs/>
          <w:lang w:val="sq-AL"/>
        </w:rPr>
      </w:pPr>
      <w:r w:rsidRPr="00CE2D3F">
        <w:rPr>
          <w:rFonts w:ascii="Palatino Linotype" w:hAnsi="Palatino Linotype"/>
          <w:bCs/>
          <w:lang w:val="sq-AL"/>
        </w:rPr>
        <w:t>RREGULLORE</w:t>
      </w:r>
    </w:p>
    <w:p w:rsidR="00AE445F" w:rsidRDefault="00CE2D3F" w:rsidP="00CE2D3F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70C0"/>
          <w:lang w:val="sq-AL"/>
        </w:rPr>
      </w:pPr>
      <w:r w:rsidRPr="00CE2D3F">
        <w:rPr>
          <w:rFonts w:ascii="Palatino Linotype" w:hAnsi="Palatino Linotype"/>
          <w:bCs/>
          <w:lang w:val="sq-AL"/>
        </w:rPr>
        <w:t>PËR NDARJEN E BURSAVE PËR STUDENTË TË KOMUNËS SË LIPJANIT</w:t>
      </w:r>
    </w:p>
    <w:p w:rsidR="003E774E" w:rsidRPr="00D233DF" w:rsidRDefault="003E774E" w:rsidP="0015500C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70C0"/>
          <w:lang w:val="sq-AL"/>
        </w:rPr>
      </w:pPr>
    </w:p>
    <w:p w:rsidR="0003454D" w:rsidRPr="00393FE9" w:rsidRDefault="0003454D" w:rsidP="0003454D">
      <w:pPr>
        <w:jc w:val="both"/>
        <w:rPr>
          <w:rFonts w:ascii="Palatino Linotype" w:hAnsi="Palatino Linotype"/>
          <w:b/>
          <w:lang w:val="fi-FI"/>
        </w:rPr>
      </w:pPr>
      <w:r w:rsidRPr="00393FE9">
        <w:rPr>
          <w:rFonts w:ascii="Palatino Linotype" w:hAnsi="Palatino Linotype"/>
          <w:b/>
          <w:lang w:val="fi-FI"/>
        </w:rPr>
        <w:t>I. DISPOZITAT E PËRGJITHSHME</w:t>
      </w:r>
    </w:p>
    <w:p w:rsidR="0015500C" w:rsidRPr="0038520A" w:rsidRDefault="0015500C" w:rsidP="0003454D">
      <w:pPr>
        <w:autoSpaceDE w:val="0"/>
        <w:autoSpaceDN w:val="0"/>
        <w:adjustRightInd w:val="0"/>
        <w:rPr>
          <w:rFonts w:ascii="Palatino Linotype" w:hAnsi="Palatino Linotype"/>
          <w:b/>
          <w:bCs/>
          <w:lang w:val="sq-AL"/>
        </w:rPr>
      </w:pPr>
    </w:p>
    <w:p w:rsidR="0015500C" w:rsidRPr="00D80B2C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Neni 1</w:t>
      </w:r>
    </w:p>
    <w:p w:rsidR="0015500C" w:rsidRPr="00D80B2C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Qëllimi</w:t>
      </w:r>
    </w:p>
    <w:p w:rsidR="0015500C" w:rsidRPr="003E774E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Pr="00D80B2C" w:rsidRDefault="00CE2D3F" w:rsidP="0015500C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 xml:space="preserve">Me këtë </w:t>
      </w:r>
      <w:r w:rsidR="002221DF">
        <w:rPr>
          <w:rFonts w:ascii="Palatino Linotype" w:hAnsi="Palatino Linotype"/>
          <w:lang w:val="sq-AL"/>
        </w:rPr>
        <w:t>R</w:t>
      </w:r>
      <w:r w:rsidR="00621943">
        <w:rPr>
          <w:rFonts w:ascii="Palatino Linotype" w:hAnsi="Palatino Linotype"/>
          <w:lang w:val="sq-AL"/>
        </w:rPr>
        <w:t>regullore për</w:t>
      </w:r>
      <w:r>
        <w:rPr>
          <w:rFonts w:ascii="Palatino Linotype" w:hAnsi="Palatino Linotype"/>
          <w:lang w:val="sq-AL"/>
        </w:rPr>
        <w:t>caktohen kushtet, kriteret, kohëzgjatja e realizimit të bursës, lartësia e bursës dhe procedura për ndarjen</w:t>
      </w:r>
      <w:r w:rsidR="007A28C0">
        <w:rPr>
          <w:rFonts w:ascii="Palatino Linotype" w:hAnsi="Palatino Linotype"/>
          <w:lang w:val="sq-AL"/>
        </w:rPr>
        <w:t xml:space="preserve"> e bursave për studentë, të cilët studiojnë në </w:t>
      </w:r>
      <w:r w:rsidR="0034206B">
        <w:rPr>
          <w:rFonts w:ascii="Palatino Linotype" w:hAnsi="Palatino Linotype"/>
          <w:lang w:val="sq-AL"/>
        </w:rPr>
        <w:t>u</w:t>
      </w:r>
      <w:r w:rsidR="007A28C0">
        <w:rPr>
          <w:rFonts w:ascii="Palatino Linotype" w:hAnsi="Palatino Linotype"/>
          <w:lang w:val="sq-AL"/>
        </w:rPr>
        <w:t>niversitetet publike të Republikës së Kosovës.</w:t>
      </w:r>
    </w:p>
    <w:p w:rsidR="0015500C" w:rsidRPr="003E774E" w:rsidRDefault="0015500C" w:rsidP="0015500C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sq-AL"/>
        </w:rPr>
      </w:pPr>
    </w:p>
    <w:p w:rsidR="0015500C" w:rsidRPr="00D80B2C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Neni 2</w:t>
      </w:r>
    </w:p>
    <w:p w:rsidR="0015500C" w:rsidRPr="00D80B2C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Fushëveprimi</w:t>
      </w:r>
    </w:p>
    <w:p w:rsidR="0015500C" w:rsidRPr="00161024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Default="007A28C0" w:rsidP="007A28C0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 Komuna e Lipjanit, varësisht nga mjetet financiare që ka në dispozicion, ndan bursa për studentë të Komunës së Lipjanit.</w:t>
      </w:r>
    </w:p>
    <w:p w:rsidR="007A28C0" w:rsidRPr="00410D7B" w:rsidRDefault="007A28C0" w:rsidP="007A28C0">
      <w:pPr>
        <w:autoSpaceDE w:val="0"/>
        <w:autoSpaceDN w:val="0"/>
        <w:adjustRightInd w:val="0"/>
        <w:jc w:val="both"/>
        <w:rPr>
          <w:rFonts w:ascii="Segoe UI Symbol" w:hAnsi="Segoe UI Symbol"/>
          <w:lang w:val="sq-AL" w:eastAsia="ja-JP"/>
        </w:rPr>
      </w:pPr>
      <w:r w:rsidRPr="007A28C0">
        <w:rPr>
          <w:rFonts w:ascii="Palatino Linotype" w:hAnsi="Palatino Linotype"/>
          <w:lang w:val="sq-AL" w:eastAsia="ja-JP"/>
        </w:rPr>
        <w:t xml:space="preserve">2. Bursat </w:t>
      </w:r>
      <w:r w:rsidR="00410D7B">
        <w:rPr>
          <w:rFonts w:ascii="Palatino Linotype" w:hAnsi="Palatino Linotype"/>
          <w:lang w:val="sq-AL" w:eastAsia="ja-JP"/>
        </w:rPr>
        <w:t>ndahen p</w:t>
      </w:r>
      <w:r w:rsidR="008640B2">
        <w:rPr>
          <w:rFonts w:ascii="Palatino Linotype" w:hAnsi="Palatino Linotype"/>
          <w:lang w:val="sq-AL" w:eastAsia="ja-JP"/>
        </w:rPr>
        <w:t>ër periudhën kohore nga 1 tetori</w:t>
      </w:r>
      <w:r w:rsidR="00410D7B">
        <w:rPr>
          <w:rFonts w:ascii="Palatino Linotype" w:hAnsi="Palatino Linotype"/>
          <w:lang w:val="sq-AL" w:eastAsia="ja-JP"/>
        </w:rPr>
        <w:t xml:space="preserve"> deri më 30 shtator të vitit vijues akademik</w:t>
      </w:r>
      <w:r w:rsidR="008457D6">
        <w:rPr>
          <w:rFonts w:ascii="Palatino Linotype" w:hAnsi="Palatino Linotype"/>
          <w:lang w:val="sq-AL" w:eastAsia="ja-JP"/>
        </w:rPr>
        <w:t>-shkollor</w:t>
      </w:r>
      <w:r w:rsidR="00410D7B">
        <w:rPr>
          <w:rFonts w:ascii="Palatino Linotype" w:hAnsi="Palatino Linotype"/>
          <w:lang w:val="sq-AL" w:eastAsia="ja-JP"/>
        </w:rPr>
        <w:t>.</w:t>
      </w:r>
    </w:p>
    <w:p w:rsidR="00600690" w:rsidRPr="00161024" w:rsidRDefault="00600690" w:rsidP="007039EE">
      <w:pPr>
        <w:jc w:val="both"/>
        <w:rPr>
          <w:rFonts w:ascii="Palatino Linotype" w:hAnsi="Palatino Linotype"/>
          <w:sz w:val="16"/>
          <w:szCs w:val="16"/>
          <w:lang w:eastAsia="ja-JP"/>
        </w:rPr>
      </w:pPr>
    </w:p>
    <w:p w:rsidR="0015500C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3</w:t>
      </w:r>
    </w:p>
    <w:p w:rsidR="0015500C" w:rsidRPr="00D80B2C" w:rsidRDefault="00C34CD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Përfituesit e bursës</w:t>
      </w:r>
    </w:p>
    <w:p w:rsidR="0003454D" w:rsidRPr="00161024" w:rsidRDefault="0003454D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Default="0015500C" w:rsidP="00EF72A7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 w:rsidRPr="00D80B2C">
        <w:rPr>
          <w:rFonts w:ascii="Palatino Linotype" w:hAnsi="Palatino Linotype"/>
          <w:bCs/>
          <w:lang w:val="sq-AL"/>
        </w:rPr>
        <w:t>1</w:t>
      </w:r>
      <w:r w:rsidR="00206475" w:rsidRPr="00D80B2C">
        <w:rPr>
          <w:rFonts w:ascii="Palatino Linotype" w:hAnsi="Palatino Linotype"/>
          <w:bCs/>
          <w:lang w:val="sq-AL"/>
        </w:rPr>
        <w:t>.</w:t>
      </w:r>
      <w:r w:rsidRPr="00D80B2C">
        <w:rPr>
          <w:rFonts w:ascii="Palatino Linotype" w:hAnsi="Palatino Linotype"/>
          <w:bCs/>
          <w:lang w:val="sq-AL"/>
        </w:rPr>
        <w:t xml:space="preserve"> </w:t>
      </w:r>
      <w:r w:rsidR="00EF72A7">
        <w:rPr>
          <w:rFonts w:ascii="Palatino Linotype" w:hAnsi="Palatino Linotype"/>
          <w:bCs/>
          <w:lang w:val="sq-AL"/>
        </w:rPr>
        <w:t>Të gjithë studentë</w:t>
      </w:r>
      <w:r w:rsidR="00FE7E7A">
        <w:rPr>
          <w:rFonts w:ascii="Palatino Linotype" w:hAnsi="Palatino Linotype"/>
          <w:bCs/>
          <w:lang w:val="sq-AL"/>
        </w:rPr>
        <w:t>t</w:t>
      </w:r>
      <w:r w:rsidR="00C401E8">
        <w:rPr>
          <w:rFonts w:ascii="Palatino Linotype" w:hAnsi="Palatino Linotype"/>
          <w:bCs/>
          <w:lang w:val="sq-AL"/>
        </w:rPr>
        <w:t xml:space="preserve">, </w:t>
      </w:r>
      <w:r w:rsidR="00EF72A7">
        <w:rPr>
          <w:rFonts w:ascii="Palatino Linotype" w:hAnsi="Palatino Linotype"/>
          <w:bCs/>
          <w:lang w:val="sq-AL"/>
        </w:rPr>
        <w:t>pa dallime etnike, gjinore, racore, fetare sociale dhe politike, që janë të regjistruar në</w:t>
      </w:r>
      <w:r w:rsidR="002529E1">
        <w:rPr>
          <w:rFonts w:ascii="Palatino Linotype" w:hAnsi="Palatino Linotype"/>
          <w:bCs/>
          <w:lang w:val="sq-AL"/>
        </w:rPr>
        <w:t xml:space="preserve"> fakultetet e </w:t>
      </w:r>
      <w:r w:rsidR="00C401E8">
        <w:rPr>
          <w:rFonts w:ascii="Palatino Linotype" w:hAnsi="Palatino Linotype"/>
          <w:bCs/>
          <w:lang w:val="sq-AL"/>
        </w:rPr>
        <w:t>u</w:t>
      </w:r>
      <w:r w:rsidR="002529E1">
        <w:rPr>
          <w:rFonts w:ascii="Palatino Linotype" w:hAnsi="Palatino Linotype"/>
          <w:bCs/>
          <w:lang w:val="sq-AL"/>
        </w:rPr>
        <w:t>niversitet</w:t>
      </w:r>
      <w:r w:rsidR="00025772">
        <w:rPr>
          <w:rFonts w:ascii="Palatino Linotype" w:hAnsi="Palatino Linotype"/>
          <w:bCs/>
          <w:lang w:val="sq-AL"/>
        </w:rPr>
        <w:t>ev</w:t>
      </w:r>
      <w:r w:rsidR="002529E1">
        <w:rPr>
          <w:rFonts w:ascii="Palatino Linotype" w:hAnsi="Palatino Linotype"/>
          <w:bCs/>
          <w:lang w:val="sq-AL"/>
        </w:rPr>
        <w:t xml:space="preserve"> </w:t>
      </w:r>
      <w:r w:rsidR="00FE7E7A">
        <w:rPr>
          <w:rFonts w:ascii="Palatino Linotype" w:hAnsi="Palatino Linotype"/>
          <w:bCs/>
          <w:lang w:val="sq-AL"/>
        </w:rPr>
        <w:t>p</w:t>
      </w:r>
      <w:r w:rsidR="002529E1">
        <w:rPr>
          <w:rFonts w:ascii="Palatino Linotype" w:hAnsi="Palatino Linotype"/>
          <w:bCs/>
          <w:lang w:val="sq-AL"/>
        </w:rPr>
        <w:t>ublik</w:t>
      </w:r>
      <w:r w:rsidR="00025772">
        <w:rPr>
          <w:rFonts w:ascii="Palatino Linotype" w:hAnsi="Palatino Linotype"/>
          <w:bCs/>
          <w:lang w:val="sq-AL"/>
        </w:rPr>
        <w:t>e</w:t>
      </w:r>
      <w:r w:rsidR="002529E1">
        <w:rPr>
          <w:rFonts w:ascii="Palatino Linotype" w:hAnsi="Palatino Linotype"/>
          <w:bCs/>
          <w:lang w:val="sq-AL"/>
        </w:rPr>
        <w:t xml:space="preserve"> të Republikës së Kosovës, </w:t>
      </w:r>
      <w:r w:rsidR="00C401E8">
        <w:rPr>
          <w:rFonts w:ascii="Palatino Linotype" w:hAnsi="Palatino Linotype"/>
          <w:bCs/>
          <w:lang w:val="sq-AL"/>
        </w:rPr>
        <w:t>duke përjashtuar studentet në studime pasuniversitare – master dhe dokt</w:t>
      </w:r>
      <w:r w:rsidR="00FF24F2">
        <w:rPr>
          <w:rFonts w:ascii="Palatino Linotype" w:hAnsi="Palatino Linotype"/>
          <w:bCs/>
          <w:lang w:val="sq-AL"/>
        </w:rPr>
        <w:t>o</w:t>
      </w:r>
      <w:r w:rsidR="00C401E8">
        <w:rPr>
          <w:rFonts w:ascii="Palatino Linotype" w:hAnsi="Palatino Linotype"/>
          <w:bCs/>
          <w:lang w:val="sq-AL"/>
        </w:rPr>
        <w:t xml:space="preserve">ratur, </w:t>
      </w:r>
      <w:r w:rsidR="002529E1">
        <w:rPr>
          <w:rFonts w:ascii="Palatino Linotype" w:hAnsi="Palatino Linotype"/>
          <w:bCs/>
          <w:lang w:val="sq-AL"/>
        </w:rPr>
        <w:t>kanë të drejtë të konkurojnë për ndarjen e bursave të studimeve.</w:t>
      </w:r>
    </w:p>
    <w:p w:rsidR="00221D74" w:rsidRDefault="00BC72F0" w:rsidP="002529E1">
      <w:pPr>
        <w:tabs>
          <w:tab w:val="left" w:pos="726"/>
        </w:tabs>
        <w:autoSpaceDE w:val="0"/>
        <w:autoSpaceDN w:val="0"/>
        <w:adjustRightInd w:val="0"/>
        <w:jc w:val="both"/>
        <w:rPr>
          <w:rFonts w:ascii="Palatino Linotype" w:hAnsi="Palatino Linotype"/>
          <w:lang w:val="sq-AL" w:eastAsia="ja-JP"/>
        </w:rPr>
      </w:pPr>
      <w:r>
        <w:rPr>
          <w:rFonts w:ascii="Palatino Linotype" w:hAnsi="Palatino Linotype"/>
          <w:lang w:val="sq-AL" w:eastAsia="ja-JP"/>
        </w:rPr>
        <w:t>2</w:t>
      </w:r>
      <w:r w:rsidR="008573E0">
        <w:rPr>
          <w:rFonts w:ascii="Palatino Linotype" w:hAnsi="Palatino Linotype"/>
          <w:lang w:val="sq-AL" w:eastAsia="ja-JP"/>
        </w:rPr>
        <w:t>. Përparësi në fitimin e së drejtës për bursë do të kenë studentë</w:t>
      </w:r>
      <w:r w:rsidR="00FE7E7A">
        <w:rPr>
          <w:rFonts w:ascii="Palatino Linotype" w:hAnsi="Palatino Linotype"/>
          <w:lang w:val="sq-AL" w:eastAsia="ja-JP"/>
        </w:rPr>
        <w:t>t</w:t>
      </w:r>
      <w:r w:rsidR="00B4342F">
        <w:rPr>
          <w:rFonts w:ascii="Palatino Linotype" w:hAnsi="Palatino Linotype"/>
          <w:lang w:val="sq-AL" w:eastAsia="ja-JP"/>
        </w:rPr>
        <w:t xml:space="preserve"> që studiojnë në drejtime deficitare.</w:t>
      </w:r>
    </w:p>
    <w:p w:rsidR="00B4342F" w:rsidRDefault="00BC72F0" w:rsidP="002529E1">
      <w:pPr>
        <w:tabs>
          <w:tab w:val="left" w:pos="726"/>
        </w:tabs>
        <w:autoSpaceDE w:val="0"/>
        <w:autoSpaceDN w:val="0"/>
        <w:adjustRightInd w:val="0"/>
        <w:jc w:val="both"/>
        <w:rPr>
          <w:rFonts w:ascii="Palatino Linotype" w:hAnsi="Palatino Linotype"/>
          <w:lang w:val="sq-AL" w:eastAsia="ja-JP"/>
        </w:rPr>
      </w:pPr>
      <w:r>
        <w:rPr>
          <w:rFonts w:ascii="Palatino Linotype" w:hAnsi="Palatino Linotype"/>
          <w:lang w:val="sq-AL" w:eastAsia="ja-JP"/>
        </w:rPr>
        <w:t>3</w:t>
      </w:r>
      <w:r w:rsidR="00B4342F">
        <w:rPr>
          <w:rFonts w:ascii="Palatino Linotype" w:hAnsi="Palatino Linotype"/>
          <w:lang w:val="sq-AL" w:eastAsia="ja-JP"/>
        </w:rPr>
        <w:t>. Drejtimet deficitare përcaktohe</w:t>
      </w:r>
      <w:r w:rsidR="00C84EF8">
        <w:rPr>
          <w:rFonts w:ascii="Palatino Linotype" w:hAnsi="Palatino Linotype"/>
          <w:lang w:val="sq-AL" w:eastAsia="ja-JP"/>
        </w:rPr>
        <w:t>n</w:t>
      </w:r>
      <w:r w:rsidR="00B4342F">
        <w:rPr>
          <w:rFonts w:ascii="Palatino Linotype" w:hAnsi="Palatino Linotype"/>
          <w:lang w:val="sq-AL" w:eastAsia="ja-JP"/>
        </w:rPr>
        <w:t xml:space="preserve"> sipas thirrjes publike për aplikim nga ana e Drejtorati</w:t>
      </w:r>
      <w:r w:rsidR="00FF24F2">
        <w:rPr>
          <w:rFonts w:ascii="Palatino Linotype" w:hAnsi="Palatino Linotype"/>
          <w:lang w:val="sq-AL" w:eastAsia="ja-JP"/>
        </w:rPr>
        <w:t>t</w:t>
      </w:r>
      <w:r w:rsidR="00B4342F">
        <w:rPr>
          <w:rFonts w:ascii="Palatino Linotype" w:hAnsi="Palatino Linotype"/>
          <w:lang w:val="sq-AL" w:eastAsia="ja-JP"/>
        </w:rPr>
        <w:t xml:space="preserve"> për Arsim.</w:t>
      </w:r>
    </w:p>
    <w:p w:rsidR="00B4342F" w:rsidRPr="00221D74" w:rsidRDefault="00BC72F0" w:rsidP="002529E1">
      <w:pPr>
        <w:tabs>
          <w:tab w:val="left" w:pos="726"/>
        </w:tabs>
        <w:autoSpaceDE w:val="0"/>
        <w:autoSpaceDN w:val="0"/>
        <w:adjustRightInd w:val="0"/>
        <w:jc w:val="both"/>
        <w:rPr>
          <w:rFonts w:ascii="Segoe UI Symbol" w:hAnsi="Segoe UI Symbol"/>
          <w:lang w:val="sq-AL" w:eastAsia="ja-JP"/>
        </w:rPr>
      </w:pPr>
      <w:r>
        <w:rPr>
          <w:rFonts w:ascii="Palatino Linotype" w:hAnsi="Palatino Linotype"/>
          <w:lang w:val="sq-AL" w:eastAsia="ja-JP"/>
        </w:rPr>
        <w:t>4</w:t>
      </w:r>
      <w:r w:rsidR="00B4342F">
        <w:rPr>
          <w:rFonts w:ascii="Palatino Linotype" w:hAnsi="Palatino Linotype"/>
          <w:lang w:val="sq-AL" w:eastAsia="ja-JP"/>
        </w:rPr>
        <w:t xml:space="preserve">. Numri i bursave </w:t>
      </w:r>
      <w:r w:rsidR="004C0F89">
        <w:rPr>
          <w:rFonts w:ascii="Palatino Linotype" w:hAnsi="Palatino Linotype"/>
          <w:lang w:val="sq-AL" w:eastAsia="ja-JP"/>
        </w:rPr>
        <w:t>publikohet në thirrjen</w:t>
      </w:r>
      <w:r w:rsidR="00B4342F" w:rsidRPr="00B4342F">
        <w:rPr>
          <w:rFonts w:ascii="Palatino Linotype" w:hAnsi="Palatino Linotype"/>
          <w:lang w:val="sq-AL" w:eastAsia="ja-JP"/>
        </w:rPr>
        <w:t xml:space="preserve"> publike për aplikim </w:t>
      </w:r>
      <w:r w:rsidR="00C401E8">
        <w:rPr>
          <w:rFonts w:ascii="Palatino Linotype" w:hAnsi="Palatino Linotype"/>
          <w:lang w:val="sq-AL" w:eastAsia="ja-JP"/>
        </w:rPr>
        <w:t>për të gjitha katego</w:t>
      </w:r>
      <w:r w:rsidR="00B4342F">
        <w:rPr>
          <w:rFonts w:ascii="Palatino Linotype" w:hAnsi="Palatino Linotype"/>
          <w:lang w:val="sq-AL" w:eastAsia="ja-JP"/>
        </w:rPr>
        <w:t>rit.</w:t>
      </w:r>
    </w:p>
    <w:p w:rsidR="00C3011E" w:rsidRDefault="00C3011E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</w:p>
    <w:p w:rsidR="0015500C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lastRenderedPageBreak/>
        <w:t>Neni 4</w:t>
      </w:r>
    </w:p>
    <w:p w:rsidR="0015500C" w:rsidRPr="00D80B2C" w:rsidRDefault="00E95BB0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Pë</w:t>
      </w:r>
      <w:r w:rsidR="00156D76">
        <w:rPr>
          <w:rFonts w:ascii="Palatino Linotype" w:hAnsi="Palatino Linotype"/>
          <w:b/>
          <w:bCs/>
          <w:lang w:val="sq-AL"/>
        </w:rPr>
        <w:t>rfituesit e bursës me automatizëm</w:t>
      </w:r>
    </w:p>
    <w:p w:rsidR="0015500C" w:rsidRPr="002067DB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257401" w:rsidRPr="00D80B2C" w:rsidRDefault="00257401" w:rsidP="00156D76">
      <w:pPr>
        <w:autoSpaceDE w:val="0"/>
        <w:autoSpaceDN w:val="0"/>
        <w:adjustRightInd w:val="0"/>
        <w:jc w:val="both"/>
        <w:rPr>
          <w:rFonts w:ascii="Palatino Linotype" w:hAnsi="Palatino Linotype"/>
          <w:b/>
          <w:lang w:val="sq-AL"/>
        </w:rPr>
      </w:pPr>
      <w:r w:rsidRPr="00F01A82">
        <w:rPr>
          <w:rFonts w:ascii="Palatino Linotype" w:hAnsi="Palatino Linotype"/>
          <w:bCs/>
          <w:lang w:val="sq-AL"/>
        </w:rPr>
        <w:t xml:space="preserve">Fëmijët e Dëshmorëve bursën e përfitojnë </w:t>
      </w:r>
      <w:r w:rsidR="00F01A82" w:rsidRPr="00F01A82">
        <w:rPr>
          <w:rFonts w:ascii="Palatino Linotype" w:hAnsi="Palatino Linotype"/>
          <w:bCs/>
          <w:lang w:val="sq-AL"/>
        </w:rPr>
        <w:t xml:space="preserve">me automatizëm çdo herë kur Komuna shpallë thirrje publike për </w:t>
      </w:r>
      <w:r w:rsidR="0069242E">
        <w:rPr>
          <w:rFonts w:ascii="Palatino Linotype" w:hAnsi="Palatino Linotype"/>
          <w:bCs/>
          <w:lang w:val="sq-AL"/>
        </w:rPr>
        <w:t xml:space="preserve">ndarjen e </w:t>
      </w:r>
      <w:r w:rsidR="00F01A82" w:rsidRPr="00F01A82">
        <w:rPr>
          <w:rFonts w:ascii="Palatino Linotype" w:hAnsi="Palatino Linotype"/>
          <w:bCs/>
          <w:lang w:val="sq-AL"/>
        </w:rPr>
        <w:t>bursa</w:t>
      </w:r>
      <w:r w:rsidR="0069242E">
        <w:rPr>
          <w:rFonts w:ascii="Palatino Linotype" w:hAnsi="Palatino Linotype"/>
          <w:bCs/>
          <w:lang w:val="sq-AL"/>
        </w:rPr>
        <w:t>ve</w:t>
      </w:r>
      <w:r w:rsidR="00F01A82" w:rsidRPr="00F01A82">
        <w:rPr>
          <w:rFonts w:ascii="Palatino Linotype" w:hAnsi="Palatino Linotype"/>
          <w:bCs/>
          <w:lang w:val="sq-AL"/>
        </w:rPr>
        <w:t xml:space="preserve"> për student dhe </w:t>
      </w:r>
      <w:r w:rsidR="00137AFE">
        <w:rPr>
          <w:rFonts w:ascii="Palatino Linotype" w:hAnsi="Palatino Linotype"/>
          <w:bCs/>
          <w:lang w:val="sq-AL"/>
        </w:rPr>
        <w:t xml:space="preserve">të njejtit </w:t>
      </w:r>
      <w:r w:rsidR="0069242E">
        <w:rPr>
          <w:rFonts w:ascii="Palatino Linotype" w:hAnsi="Palatino Linotype"/>
          <w:bCs/>
          <w:lang w:val="sq-AL"/>
        </w:rPr>
        <w:t>duhet</w:t>
      </w:r>
      <w:r w:rsidR="00F51DE2">
        <w:rPr>
          <w:rFonts w:ascii="Palatino Linotype" w:hAnsi="Palatino Linotype"/>
          <w:bCs/>
          <w:lang w:val="sq-AL"/>
        </w:rPr>
        <w:t xml:space="preserve"> </w:t>
      </w:r>
      <w:r w:rsidR="00F01A82" w:rsidRPr="00F01A82">
        <w:rPr>
          <w:rFonts w:ascii="Palatino Linotype" w:hAnsi="Palatino Linotype"/>
          <w:bCs/>
          <w:lang w:val="sq-AL"/>
        </w:rPr>
        <w:t>t</w:t>
      </w:r>
      <w:r w:rsidR="00137AFE">
        <w:rPr>
          <w:rFonts w:ascii="Palatino Linotype" w:hAnsi="Palatino Linotype"/>
          <w:bCs/>
          <w:lang w:val="sq-AL"/>
        </w:rPr>
        <w:t xml:space="preserve">ë </w:t>
      </w:r>
      <w:r w:rsidR="0069242E">
        <w:rPr>
          <w:rFonts w:ascii="Palatino Linotype" w:hAnsi="Palatino Linotype"/>
          <w:bCs/>
          <w:lang w:val="sq-AL"/>
        </w:rPr>
        <w:t xml:space="preserve">aplikojnë </w:t>
      </w:r>
      <w:r w:rsidR="00667D28">
        <w:rPr>
          <w:rFonts w:ascii="Palatino Linotype" w:hAnsi="Palatino Linotype"/>
          <w:bCs/>
          <w:lang w:val="sq-AL"/>
        </w:rPr>
        <w:t xml:space="preserve">me dokumentacionin e kërkuar </w:t>
      </w:r>
      <w:r w:rsidR="00F01A82" w:rsidRPr="00F01A82">
        <w:rPr>
          <w:rFonts w:ascii="Palatino Linotype" w:hAnsi="Palatino Linotype"/>
          <w:bCs/>
          <w:lang w:val="sq-AL"/>
        </w:rPr>
        <w:t>sipas thirrjes publike të shpallur nga Komuna</w:t>
      </w:r>
      <w:r w:rsidRPr="00F01A82">
        <w:rPr>
          <w:rFonts w:ascii="Palatino Linotype" w:hAnsi="Palatino Linotype"/>
          <w:bCs/>
          <w:lang w:val="sq-AL"/>
        </w:rPr>
        <w:t>.</w:t>
      </w:r>
    </w:p>
    <w:p w:rsidR="00E44515" w:rsidRPr="00E91B24" w:rsidRDefault="00E44515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16"/>
          <w:szCs w:val="16"/>
          <w:lang w:val="sq-AL"/>
        </w:rPr>
      </w:pPr>
    </w:p>
    <w:p w:rsidR="0015500C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>
        <w:rPr>
          <w:rFonts w:ascii="Palatino Linotype" w:hAnsi="Palatino Linotype"/>
          <w:b/>
          <w:lang w:val="sq-AL"/>
        </w:rPr>
        <w:t>Neni 5</w:t>
      </w:r>
    </w:p>
    <w:p w:rsidR="00E44515" w:rsidRDefault="00B4575F" w:rsidP="00E91B2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>
        <w:rPr>
          <w:rFonts w:ascii="Palatino Linotype" w:hAnsi="Palatino Linotype"/>
          <w:b/>
          <w:lang w:val="sq-AL"/>
        </w:rPr>
        <w:t>Numri</w:t>
      </w:r>
      <w:r w:rsidR="00257401">
        <w:rPr>
          <w:rFonts w:ascii="Palatino Linotype" w:hAnsi="Palatino Linotype"/>
          <w:b/>
          <w:lang w:val="sq-AL"/>
        </w:rPr>
        <w:t xml:space="preserve"> i bursave</w:t>
      </w:r>
    </w:p>
    <w:p w:rsidR="00257401" w:rsidRPr="00232545" w:rsidRDefault="00257401" w:rsidP="00E91B2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16"/>
          <w:szCs w:val="16"/>
          <w:lang w:val="sq-AL"/>
        </w:rPr>
      </w:pPr>
    </w:p>
    <w:p w:rsidR="00257401" w:rsidRPr="00257401" w:rsidRDefault="00257401" w:rsidP="000C5B80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Kryetari i Komunës me vendim cakton numrin e bursave që do të ndahen sipas drejtimeve të studimeve, si dhe shumën financiare për një bursë</w:t>
      </w:r>
      <w:r w:rsidR="00FE7E7A">
        <w:rPr>
          <w:rFonts w:ascii="Palatino Linotype" w:hAnsi="Palatino Linotype"/>
          <w:lang w:val="sq-AL"/>
        </w:rPr>
        <w:t xml:space="preserve">, </w:t>
      </w:r>
      <w:r w:rsidR="00D64B2D">
        <w:rPr>
          <w:rFonts w:ascii="Palatino Linotype" w:hAnsi="Palatino Linotype"/>
          <w:lang w:val="sq-AL"/>
        </w:rPr>
        <w:t xml:space="preserve"> që ndahet për një vit akademik</w:t>
      </w:r>
      <w:r w:rsidR="00C401E8">
        <w:rPr>
          <w:rFonts w:ascii="Palatino Linotype" w:hAnsi="Palatino Linotype"/>
          <w:lang w:val="sq-AL"/>
        </w:rPr>
        <w:t xml:space="preserve"> - shkollor</w:t>
      </w:r>
      <w:r w:rsidR="00D64B2D">
        <w:rPr>
          <w:rFonts w:ascii="Palatino Linotype" w:hAnsi="Palatino Linotype"/>
          <w:lang w:val="sq-AL"/>
        </w:rPr>
        <w:t>.</w:t>
      </w:r>
    </w:p>
    <w:p w:rsidR="0015500C" w:rsidRPr="00323BD9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437715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6</w:t>
      </w:r>
    </w:p>
    <w:p w:rsidR="00437715" w:rsidRDefault="00D64B2D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Formimi dhe përbërja e komisionit</w:t>
      </w:r>
    </w:p>
    <w:p w:rsidR="00D64B2D" w:rsidRPr="00232545" w:rsidRDefault="00D64B2D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D64B2D" w:rsidRDefault="00D64B2D" w:rsidP="001C78E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 xml:space="preserve">1. Bursat për student do të ndahen nga komisioni i formuar me vendim të </w:t>
      </w:r>
      <w:r w:rsidRPr="00D64B2D">
        <w:rPr>
          <w:rFonts w:ascii="Palatino Linotype" w:hAnsi="Palatino Linotype"/>
          <w:bCs/>
          <w:lang w:val="sq-AL"/>
        </w:rPr>
        <w:t>Kryetari</w:t>
      </w:r>
      <w:r>
        <w:rPr>
          <w:rFonts w:ascii="Palatino Linotype" w:hAnsi="Palatino Linotype"/>
          <w:bCs/>
          <w:lang w:val="sq-AL"/>
        </w:rPr>
        <w:t>t të</w:t>
      </w:r>
      <w:r w:rsidRPr="00D64B2D">
        <w:rPr>
          <w:rFonts w:ascii="Palatino Linotype" w:hAnsi="Palatino Linotype"/>
          <w:bCs/>
          <w:lang w:val="sq-AL"/>
        </w:rPr>
        <w:t xml:space="preserve"> Komunës</w:t>
      </w:r>
      <w:r>
        <w:rPr>
          <w:rFonts w:ascii="Palatino Linotype" w:hAnsi="Palatino Linotype"/>
          <w:bCs/>
          <w:lang w:val="sq-AL"/>
        </w:rPr>
        <w:t>.</w:t>
      </w:r>
    </w:p>
    <w:p w:rsidR="00323BD9" w:rsidRDefault="00D64B2D" w:rsidP="001C78E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 xml:space="preserve">2. Komisioni do të jetë i përbërë nga </w:t>
      </w:r>
      <w:r w:rsidR="00C401E8">
        <w:rPr>
          <w:rFonts w:ascii="Palatino Linotype" w:hAnsi="Palatino Linotype"/>
          <w:bCs/>
          <w:lang w:val="sq-AL"/>
        </w:rPr>
        <w:t>3</w:t>
      </w:r>
      <w:r>
        <w:rPr>
          <w:rFonts w:ascii="Palatino Linotype" w:hAnsi="Palatino Linotype"/>
          <w:bCs/>
          <w:lang w:val="sq-AL"/>
        </w:rPr>
        <w:t xml:space="preserve"> anëtarë</w:t>
      </w:r>
      <w:r w:rsidR="001C78E2">
        <w:rPr>
          <w:rFonts w:ascii="Palatino Linotype" w:hAnsi="Palatino Linotype"/>
          <w:bCs/>
          <w:lang w:val="sq-AL"/>
        </w:rPr>
        <w:t xml:space="preserve"> që</w:t>
      </w:r>
      <w:r w:rsidR="00FE7E7A">
        <w:rPr>
          <w:rFonts w:ascii="Palatino Linotype" w:hAnsi="Palatino Linotype"/>
          <w:bCs/>
          <w:lang w:val="sq-AL"/>
        </w:rPr>
        <w:t xml:space="preserve"> duhet të jenë shërbyes civil</w:t>
      </w:r>
      <w:r w:rsidR="001C78E2">
        <w:rPr>
          <w:rFonts w:ascii="Palatino Linotype" w:hAnsi="Palatino Linotype"/>
          <w:bCs/>
          <w:lang w:val="sq-AL"/>
        </w:rPr>
        <w:t xml:space="preserve"> të administartës komunale</w:t>
      </w:r>
      <w:r>
        <w:rPr>
          <w:rFonts w:ascii="Palatino Linotype" w:hAnsi="Palatino Linotype"/>
          <w:bCs/>
          <w:lang w:val="sq-AL"/>
        </w:rPr>
        <w:t>, dy anëtar nga Drejtorati i Arsimit një anëtar nga Drejtorati për Buxhet dhe Financa</w:t>
      </w:r>
      <w:r w:rsidR="00C401E8">
        <w:rPr>
          <w:rFonts w:ascii="Palatino Linotype" w:hAnsi="Palatino Linotype"/>
          <w:bCs/>
          <w:lang w:val="sq-AL"/>
        </w:rPr>
        <w:t>.</w:t>
      </w:r>
    </w:p>
    <w:p w:rsidR="00AD127A" w:rsidRPr="00D64B2D" w:rsidRDefault="00FF24F2" w:rsidP="001C78E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>3</w:t>
      </w:r>
      <w:r w:rsidR="00AD127A">
        <w:rPr>
          <w:rFonts w:ascii="Palatino Linotype" w:hAnsi="Palatino Linotype"/>
          <w:bCs/>
          <w:lang w:val="sq-AL"/>
        </w:rPr>
        <w:t xml:space="preserve">. Punët teknike administrative </w:t>
      </w:r>
      <w:r w:rsidR="00860C67">
        <w:rPr>
          <w:rFonts w:ascii="Palatino Linotype" w:hAnsi="Palatino Linotype"/>
          <w:bCs/>
          <w:lang w:val="sq-AL"/>
        </w:rPr>
        <w:t xml:space="preserve">te nevojshme </w:t>
      </w:r>
      <w:r w:rsidR="00C401E8">
        <w:rPr>
          <w:rFonts w:ascii="Palatino Linotype" w:hAnsi="Palatino Linotype"/>
          <w:bCs/>
          <w:lang w:val="sq-AL"/>
        </w:rPr>
        <w:t>për</w:t>
      </w:r>
      <w:r w:rsidR="00860C67">
        <w:rPr>
          <w:rFonts w:ascii="Palatino Linotype" w:hAnsi="Palatino Linotype"/>
          <w:bCs/>
          <w:lang w:val="sq-AL"/>
        </w:rPr>
        <w:t xml:space="preserve"> komisionin</w:t>
      </w:r>
      <w:r w:rsidR="00AD127A">
        <w:rPr>
          <w:rFonts w:ascii="Palatino Linotype" w:hAnsi="Palatino Linotype"/>
          <w:bCs/>
          <w:lang w:val="sq-AL"/>
        </w:rPr>
        <w:t>, pranimi i kërkesave/aplikacioneve, formulimin e vendimeve apo kontratave për përfituesit do të kryhen nga Drejtorati i Arsimit.</w:t>
      </w:r>
    </w:p>
    <w:p w:rsidR="00437715" w:rsidRPr="00E91B24" w:rsidRDefault="00437715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7</w:t>
      </w:r>
    </w:p>
    <w:p w:rsidR="0015500C" w:rsidRPr="00D80B2C" w:rsidRDefault="0024183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Shpallja e thirrjes publike</w:t>
      </w:r>
    </w:p>
    <w:p w:rsidR="0015500C" w:rsidRPr="00E91B24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vertAlign w:val="superscript"/>
          <w:lang w:val="sq-AL"/>
        </w:rPr>
      </w:pPr>
    </w:p>
    <w:p w:rsidR="0015500C" w:rsidRDefault="0024183C" w:rsidP="00607404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 xml:space="preserve">1. Drejtorati i Arsimit </w:t>
      </w:r>
      <w:r w:rsidR="007C1B18">
        <w:rPr>
          <w:rFonts w:ascii="Palatino Linotype" w:hAnsi="Palatino Linotype"/>
          <w:lang w:val="sq-AL"/>
        </w:rPr>
        <w:t xml:space="preserve">shpallë thirrjen publike për ndarjen e bursave. </w:t>
      </w:r>
      <w:r w:rsidR="00FE7E7A">
        <w:rPr>
          <w:rFonts w:ascii="Palatino Linotype" w:hAnsi="Palatino Linotype"/>
          <w:lang w:val="sq-AL"/>
        </w:rPr>
        <w:t>Thirrja</w:t>
      </w:r>
      <w:r w:rsidR="007C1B18">
        <w:rPr>
          <w:rFonts w:ascii="Palatino Linotype" w:hAnsi="Palatino Linotype"/>
          <w:lang w:val="sq-AL"/>
        </w:rPr>
        <w:t xml:space="preserve"> publike duhet të jetë e shpallur në ueb fa</w:t>
      </w:r>
      <w:r w:rsidR="00AE3F92">
        <w:rPr>
          <w:rFonts w:ascii="Palatino Linotype" w:hAnsi="Palatino Linotype"/>
          <w:lang w:val="sq-AL"/>
        </w:rPr>
        <w:t>qen zyrtare të Komunës, në njërë</w:t>
      </w:r>
      <w:r w:rsidR="007C1B18">
        <w:rPr>
          <w:rFonts w:ascii="Palatino Linotype" w:hAnsi="Palatino Linotype"/>
          <w:lang w:val="sq-AL"/>
        </w:rPr>
        <w:t xml:space="preserve">n nga gazetat ditore si dhe në tabelën e shpalljeve dhe duhet  të jetë e </w:t>
      </w:r>
      <w:r w:rsidR="00FE7E7A">
        <w:rPr>
          <w:rFonts w:ascii="Palatino Linotype" w:hAnsi="Palatino Linotype"/>
          <w:lang w:val="sq-AL"/>
        </w:rPr>
        <w:t>hapur</w:t>
      </w:r>
      <w:r w:rsidR="007C1B18">
        <w:rPr>
          <w:rFonts w:ascii="Palatino Linotype" w:hAnsi="Palatino Linotype"/>
          <w:lang w:val="sq-AL"/>
        </w:rPr>
        <w:t xml:space="preserve"> 15 ditë</w:t>
      </w:r>
      <w:r w:rsidR="00875BEF">
        <w:rPr>
          <w:rFonts w:ascii="Palatino Linotype" w:hAnsi="Palatino Linotype"/>
          <w:lang w:val="sq-AL"/>
        </w:rPr>
        <w:t xml:space="preserve"> kalendarike</w:t>
      </w:r>
      <w:r w:rsidR="00607404">
        <w:rPr>
          <w:rFonts w:ascii="Palatino Linotype" w:hAnsi="Palatino Linotype"/>
          <w:lang w:val="sq-AL"/>
        </w:rPr>
        <w:t xml:space="preserve"> nga dita e publikimit</w:t>
      </w:r>
      <w:r w:rsidR="007C1B18">
        <w:rPr>
          <w:rFonts w:ascii="Palatino Linotype" w:hAnsi="Palatino Linotype"/>
          <w:lang w:val="sq-AL"/>
        </w:rPr>
        <w:t>.</w:t>
      </w:r>
    </w:p>
    <w:p w:rsidR="007C1B18" w:rsidRPr="00AD127A" w:rsidRDefault="007C1B18" w:rsidP="00607404">
      <w:pPr>
        <w:autoSpaceDE w:val="0"/>
        <w:autoSpaceDN w:val="0"/>
        <w:adjustRightInd w:val="0"/>
        <w:jc w:val="both"/>
        <w:rPr>
          <w:rFonts w:ascii="Segoe UI Symbol" w:hAnsi="Segoe UI Symbol" w:cs="Tahoma"/>
          <w:lang w:val="sq-AL" w:eastAsia="ja-JP"/>
        </w:rPr>
      </w:pPr>
      <w:r>
        <w:rPr>
          <w:rFonts w:ascii="Palatino Linotype" w:hAnsi="Palatino Linotype"/>
          <w:lang w:val="sq-AL"/>
        </w:rPr>
        <w:t>2.</w:t>
      </w:r>
      <w:r w:rsidR="00AD127A">
        <w:rPr>
          <w:rFonts w:ascii="Palatino Linotype" w:hAnsi="Palatino Linotype"/>
          <w:lang w:val="sq-AL"/>
        </w:rPr>
        <w:t xml:space="preserve"> Në </w:t>
      </w:r>
      <w:r w:rsidR="000F551C">
        <w:rPr>
          <w:rFonts w:ascii="Palatino Linotype" w:hAnsi="Palatino Linotype"/>
          <w:lang w:val="sq-AL"/>
        </w:rPr>
        <w:t xml:space="preserve">thirrjen </w:t>
      </w:r>
      <w:r w:rsidR="00AD127A">
        <w:rPr>
          <w:rFonts w:ascii="Palatino Linotype" w:hAnsi="Palatino Linotype"/>
          <w:lang w:val="sq-AL"/>
        </w:rPr>
        <w:t>publike për aplikim për bursa duhet të përcaktohet dokumentacioni i kërkuar dhe informatat e tjera të nevojshme.</w:t>
      </w:r>
    </w:p>
    <w:p w:rsidR="006F0086" w:rsidRPr="00DE08B9" w:rsidRDefault="006F0086" w:rsidP="006C0408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Pr="00D80B2C" w:rsidRDefault="006F0086" w:rsidP="008C6751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8</w:t>
      </w:r>
      <w:r w:rsidR="0015500C" w:rsidRPr="00D80B2C">
        <w:rPr>
          <w:rFonts w:ascii="Palatino Linotype" w:hAnsi="Palatino Linotype"/>
          <w:b/>
          <w:bCs/>
          <w:lang w:val="sq-AL"/>
        </w:rPr>
        <w:t xml:space="preserve"> </w:t>
      </w:r>
    </w:p>
    <w:p w:rsidR="0015500C" w:rsidRPr="00616614" w:rsidRDefault="000F551C" w:rsidP="008C6751">
      <w:pPr>
        <w:pStyle w:val="ListParagraph"/>
        <w:autoSpaceDE w:val="0"/>
        <w:autoSpaceDN w:val="0"/>
        <w:adjustRightInd w:val="0"/>
        <w:jc w:val="center"/>
        <w:rPr>
          <w:rFonts w:ascii="Segoe UI Symbol" w:hAnsi="Segoe UI Symbol"/>
          <w:b/>
          <w:bCs/>
          <w:lang w:val="sq-AL" w:eastAsia="ja-JP"/>
        </w:rPr>
      </w:pPr>
      <w:r>
        <w:rPr>
          <w:rFonts w:ascii="Palatino Linotype" w:hAnsi="Palatino Linotype"/>
          <w:b/>
          <w:bCs/>
          <w:lang w:val="sq-AL"/>
        </w:rPr>
        <w:t>Kushtet dhe kriteret</w:t>
      </w:r>
    </w:p>
    <w:p w:rsidR="0015500C" w:rsidRPr="00A066EF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Default="008A1D1B" w:rsidP="0015500C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bCs/>
          <w:lang w:val="sq-AL"/>
        </w:rPr>
        <w:t>1</w:t>
      </w:r>
      <w:r w:rsidR="00206475" w:rsidRPr="00D80B2C">
        <w:rPr>
          <w:rFonts w:ascii="Palatino Linotype" w:hAnsi="Palatino Linotype"/>
          <w:bCs/>
          <w:lang w:val="sq-AL"/>
        </w:rPr>
        <w:t>.</w:t>
      </w:r>
      <w:r w:rsidR="0015500C" w:rsidRPr="00D80B2C">
        <w:rPr>
          <w:rFonts w:ascii="Palatino Linotype" w:hAnsi="Palatino Linotype"/>
          <w:bCs/>
          <w:lang w:val="sq-AL"/>
        </w:rPr>
        <w:t xml:space="preserve"> </w:t>
      </w:r>
      <w:r>
        <w:rPr>
          <w:rFonts w:ascii="Palatino Linotype" w:hAnsi="Palatino Linotype"/>
          <w:lang w:val="sq-AL"/>
        </w:rPr>
        <w:t>Për realizimin e të drejtës së bursës kandi</w:t>
      </w:r>
      <w:r w:rsidR="00884724">
        <w:rPr>
          <w:rFonts w:ascii="Palatino Linotype" w:hAnsi="Palatino Linotype"/>
          <w:lang w:val="sq-AL"/>
        </w:rPr>
        <w:t>d</w:t>
      </w:r>
      <w:r>
        <w:rPr>
          <w:rFonts w:ascii="Palatino Linotype" w:hAnsi="Palatino Linotype"/>
          <w:lang w:val="sq-AL"/>
        </w:rPr>
        <w:t>atët duhet t’i plotësojnë kushtet si në vijim</w:t>
      </w:r>
      <w:r w:rsidR="0015500C" w:rsidRPr="00D80B2C">
        <w:rPr>
          <w:rFonts w:ascii="Palatino Linotype" w:hAnsi="Palatino Linotype"/>
          <w:lang w:val="sq-AL"/>
        </w:rPr>
        <w:t>:</w:t>
      </w:r>
    </w:p>
    <w:p w:rsidR="00CB7249" w:rsidRPr="00232545" w:rsidRDefault="00CB7249" w:rsidP="0015500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EC7976" w:rsidRPr="008A1D1B" w:rsidRDefault="008A1D1B" w:rsidP="00EC7976">
      <w:pPr>
        <w:pStyle w:val="ListParagraph"/>
        <w:autoSpaceDE w:val="0"/>
        <w:autoSpaceDN w:val="0"/>
        <w:adjustRightInd w:val="0"/>
        <w:jc w:val="both"/>
        <w:rPr>
          <w:rFonts w:ascii="Segoe UI Symbol" w:hAnsi="Segoe UI Symbol"/>
          <w:lang w:val="sq-AL" w:eastAsia="ja-JP"/>
        </w:rPr>
      </w:pPr>
      <w:r>
        <w:rPr>
          <w:rFonts w:ascii="Palatino Linotype" w:hAnsi="Palatino Linotype"/>
          <w:lang w:val="sq-AL"/>
        </w:rPr>
        <w:t>1</w:t>
      </w:r>
      <w:r w:rsidR="00EC7976" w:rsidRPr="00D80B2C">
        <w:rPr>
          <w:rFonts w:ascii="Palatino Linotype" w:hAnsi="Palatino Linotype"/>
          <w:lang w:val="sq-AL"/>
        </w:rPr>
        <w:t xml:space="preserve">.1. </w:t>
      </w:r>
      <w:r>
        <w:rPr>
          <w:rFonts w:ascii="Palatino Linotype" w:hAnsi="Palatino Linotype"/>
          <w:lang w:val="sq-AL"/>
        </w:rPr>
        <w:t xml:space="preserve">Të jenë banorë rezident të </w:t>
      </w:r>
      <w:r w:rsidR="00875BEF">
        <w:rPr>
          <w:rFonts w:ascii="Palatino Linotype" w:hAnsi="Palatino Linotype"/>
          <w:lang w:val="sq-AL"/>
        </w:rPr>
        <w:t>K</w:t>
      </w:r>
      <w:r>
        <w:rPr>
          <w:rFonts w:ascii="Palatino Linotype" w:hAnsi="Palatino Linotype"/>
          <w:lang w:val="sq-AL"/>
        </w:rPr>
        <w:t>omunës së Lipjanit,</w:t>
      </w:r>
    </w:p>
    <w:p w:rsidR="00EC7976" w:rsidRPr="00D80B2C" w:rsidRDefault="008A1D1B" w:rsidP="00EC7976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1.2.</w:t>
      </w:r>
      <w:r w:rsidR="00D86578" w:rsidRPr="00D80B2C">
        <w:rPr>
          <w:rFonts w:ascii="Palatino Linotype" w:hAnsi="Palatino Linotype"/>
          <w:lang w:val="sq-AL"/>
        </w:rPr>
        <w:t xml:space="preserve"> </w:t>
      </w:r>
      <w:r>
        <w:rPr>
          <w:rFonts w:ascii="Palatino Linotype" w:hAnsi="Palatino Linotype"/>
          <w:lang w:val="sq-AL"/>
        </w:rPr>
        <w:t>Të kenë të regjistruar vitin akademik për të cilin jepet bursa</w:t>
      </w:r>
      <w:r w:rsidR="00EC7976" w:rsidRPr="00D80B2C">
        <w:rPr>
          <w:rFonts w:ascii="Palatino Linotype" w:hAnsi="Palatino Linotype"/>
          <w:lang w:val="sq-AL"/>
        </w:rPr>
        <w:t>,</w:t>
      </w:r>
    </w:p>
    <w:p w:rsidR="00EC7976" w:rsidRDefault="008A1D1B" w:rsidP="00EC7976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1.3. Të kenë certifikatën e notave</w:t>
      </w:r>
      <w:r w:rsidR="00884724">
        <w:rPr>
          <w:rFonts w:ascii="Palatino Linotype" w:hAnsi="Palatino Linotype"/>
          <w:lang w:val="sq-AL"/>
        </w:rPr>
        <w:t>,</w:t>
      </w:r>
    </w:p>
    <w:p w:rsidR="008A1D1B" w:rsidRDefault="008A1D1B" w:rsidP="00EC7976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lastRenderedPageBreak/>
        <w:t>1.4</w:t>
      </w:r>
      <w:r w:rsidR="00CB7249">
        <w:rPr>
          <w:rFonts w:ascii="Palatino Linotype" w:hAnsi="Palatino Linotype"/>
          <w:lang w:val="sq-AL"/>
        </w:rPr>
        <w:t>. Të mos jenë shfrytëzues të ndonjë bursë tjetër për vitin e njejt akademik</w:t>
      </w:r>
      <w:r w:rsidR="00A761E3">
        <w:rPr>
          <w:rFonts w:ascii="Palatino Linotype" w:hAnsi="Palatino Linotype"/>
          <w:lang w:val="sq-AL"/>
        </w:rPr>
        <w:t>,</w:t>
      </w:r>
      <w:bookmarkStart w:id="0" w:name="_GoBack"/>
      <w:bookmarkEnd w:id="0"/>
    </w:p>
    <w:p w:rsidR="00CB7249" w:rsidRDefault="00CB7249" w:rsidP="00EC7976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1.5. Të mos jenë të punësuar,</w:t>
      </w:r>
    </w:p>
    <w:p w:rsidR="000629CA" w:rsidRPr="000629CA" w:rsidRDefault="000629CA" w:rsidP="00EC7976">
      <w:pPr>
        <w:pStyle w:val="ListParagraph"/>
        <w:autoSpaceDE w:val="0"/>
        <w:autoSpaceDN w:val="0"/>
        <w:adjustRightInd w:val="0"/>
        <w:jc w:val="both"/>
        <w:rPr>
          <w:rFonts w:ascii="Segoe UI Symbol" w:hAnsi="Segoe UI Symbol"/>
          <w:lang w:val="sq-AL" w:eastAsia="ja-JP"/>
        </w:rPr>
      </w:pPr>
      <w:r>
        <w:rPr>
          <w:rFonts w:ascii="Palatino Linotype" w:hAnsi="Palatino Linotype"/>
          <w:lang w:val="sq-AL"/>
        </w:rPr>
        <w:t>1.6. Një studentë nuk mundë të jetë përfitues i dy bursav</w:t>
      </w:r>
      <w:r w:rsidR="001363E0">
        <w:rPr>
          <w:rFonts w:ascii="Palatino Linotype" w:hAnsi="Palatino Linotype"/>
          <w:lang w:val="sq-AL"/>
        </w:rPr>
        <w:t>e nga Komuna për vitin e njejtë</w:t>
      </w:r>
      <w:r w:rsidR="00F40A15">
        <w:rPr>
          <w:rFonts w:ascii="Palatino Linotype" w:hAnsi="Palatino Linotype"/>
          <w:lang w:val="sq-AL"/>
        </w:rPr>
        <w:t xml:space="preserve"> akademik- shkollor.</w:t>
      </w:r>
    </w:p>
    <w:p w:rsidR="0003454D" w:rsidRPr="00A066EF" w:rsidRDefault="0003454D" w:rsidP="0015500C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>
        <w:rPr>
          <w:rFonts w:ascii="Palatino Linotype" w:hAnsi="Palatino Linotype"/>
          <w:b/>
          <w:lang w:val="sq-AL"/>
        </w:rPr>
        <w:t>Neni 9</w:t>
      </w:r>
    </w:p>
    <w:p w:rsidR="00A53F54" w:rsidRDefault="000F551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>
        <w:rPr>
          <w:rFonts w:ascii="Palatino Linotype" w:hAnsi="Palatino Linotype"/>
          <w:b/>
          <w:lang w:val="sq-AL"/>
        </w:rPr>
        <w:t>Kriteret</w:t>
      </w:r>
      <w:r w:rsidR="00616614">
        <w:rPr>
          <w:rFonts w:ascii="Palatino Linotype" w:hAnsi="Palatino Linotype"/>
          <w:b/>
          <w:lang w:val="sq-AL"/>
        </w:rPr>
        <w:t xml:space="preserve"> për përfitimin e bursës</w:t>
      </w:r>
    </w:p>
    <w:p w:rsidR="00616614" w:rsidRPr="00232545" w:rsidRDefault="00616614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16"/>
          <w:szCs w:val="16"/>
          <w:lang w:val="sq-AL"/>
        </w:rPr>
      </w:pPr>
    </w:p>
    <w:p w:rsidR="00616614" w:rsidRDefault="00616614" w:rsidP="00616614">
      <w:pPr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 xml:space="preserve">1. Për suksesin e arritur në mësime në vitin </w:t>
      </w:r>
      <w:r w:rsidR="00EF4D0A">
        <w:rPr>
          <w:rFonts w:ascii="Palatino Linotype" w:hAnsi="Palatino Linotype"/>
          <w:lang w:val="sq-AL"/>
        </w:rPr>
        <w:t>paraprak</w:t>
      </w:r>
      <w:r>
        <w:rPr>
          <w:rFonts w:ascii="Palatino Linotype" w:hAnsi="Palatino Linotype"/>
          <w:lang w:val="sq-AL"/>
        </w:rPr>
        <w:t>, kanditati/ja vlerësohet me pikë si në vijim:</w:t>
      </w:r>
    </w:p>
    <w:p w:rsidR="00616614" w:rsidRPr="00232545" w:rsidRDefault="00616614" w:rsidP="00616614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sq-AL"/>
        </w:rPr>
      </w:pPr>
    </w:p>
    <w:p w:rsidR="00616614" w:rsidRDefault="00616614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1.1. Studenti/ja</w:t>
      </w:r>
      <w:r w:rsidR="00650F93">
        <w:rPr>
          <w:rFonts w:ascii="Palatino Linotype" w:hAnsi="Palatino Linotype"/>
          <w:lang w:val="sq-AL"/>
        </w:rPr>
        <w:t>,</w:t>
      </w:r>
      <w:r>
        <w:rPr>
          <w:rFonts w:ascii="Palatino Linotype" w:hAnsi="Palatino Linotype"/>
          <w:lang w:val="sq-AL"/>
        </w:rPr>
        <w:t xml:space="preserve"> me notë mesatare mbi 9 (nëntë), vlerësohet me 30 pikë,</w:t>
      </w:r>
    </w:p>
    <w:p w:rsidR="00616614" w:rsidRDefault="00616614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1.2.</w:t>
      </w:r>
      <w:r w:rsidRPr="00616614">
        <w:t xml:space="preserve"> </w:t>
      </w:r>
      <w:r w:rsidRPr="00616614">
        <w:rPr>
          <w:rFonts w:ascii="Palatino Linotype" w:hAnsi="Palatino Linotype"/>
          <w:lang w:val="sq-AL"/>
        </w:rPr>
        <w:t>Stude</w:t>
      </w:r>
      <w:r>
        <w:rPr>
          <w:rFonts w:ascii="Palatino Linotype" w:hAnsi="Palatino Linotype"/>
          <w:lang w:val="sq-AL"/>
        </w:rPr>
        <w:t>n</w:t>
      </w:r>
      <w:r w:rsidRPr="00616614">
        <w:rPr>
          <w:rFonts w:ascii="Palatino Linotype" w:hAnsi="Palatino Linotype"/>
          <w:lang w:val="sq-AL"/>
        </w:rPr>
        <w:t>ti/ja</w:t>
      </w:r>
      <w:r w:rsidR="00650F93"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me notë mesatare mbi </w:t>
      </w:r>
      <w:r>
        <w:rPr>
          <w:rFonts w:ascii="Palatino Linotype" w:hAnsi="Palatino Linotype"/>
          <w:lang w:val="sq-AL"/>
        </w:rPr>
        <w:t>8</w:t>
      </w:r>
      <w:r w:rsidRPr="00616614">
        <w:rPr>
          <w:rFonts w:ascii="Palatino Linotype" w:hAnsi="Palatino Linotype"/>
          <w:lang w:val="sq-AL"/>
        </w:rPr>
        <w:t xml:space="preserve"> (</w:t>
      </w:r>
      <w:r>
        <w:rPr>
          <w:rFonts w:ascii="Palatino Linotype" w:hAnsi="Palatino Linotype"/>
          <w:lang w:val="sq-AL"/>
        </w:rPr>
        <w:t>tetë</w:t>
      </w:r>
      <w:r w:rsidRPr="00616614">
        <w:rPr>
          <w:rFonts w:ascii="Palatino Linotype" w:hAnsi="Palatino Linotype"/>
          <w:lang w:val="sq-AL"/>
        </w:rPr>
        <w:t xml:space="preserve">), vlerësohet me </w:t>
      </w:r>
      <w:r>
        <w:rPr>
          <w:rFonts w:ascii="Palatino Linotype" w:hAnsi="Palatino Linotype"/>
          <w:lang w:val="sq-AL"/>
        </w:rPr>
        <w:t>2</w:t>
      </w:r>
      <w:r w:rsidRPr="00616614">
        <w:rPr>
          <w:rFonts w:ascii="Palatino Linotype" w:hAnsi="Palatino Linotype"/>
          <w:lang w:val="sq-AL"/>
        </w:rPr>
        <w:t>0 pikë,</w:t>
      </w:r>
    </w:p>
    <w:p w:rsidR="00616614" w:rsidRDefault="00616614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1.3.</w:t>
      </w:r>
      <w:r w:rsidRPr="00616614">
        <w:t xml:space="preserve"> </w:t>
      </w:r>
      <w:r w:rsidRPr="00616614">
        <w:rPr>
          <w:rFonts w:ascii="Palatino Linotype" w:hAnsi="Palatino Linotype"/>
          <w:lang w:val="sq-AL"/>
        </w:rPr>
        <w:t>Stude</w:t>
      </w:r>
      <w:r>
        <w:rPr>
          <w:rFonts w:ascii="Palatino Linotype" w:hAnsi="Palatino Linotype"/>
          <w:lang w:val="sq-AL"/>
        </w:rPr>
        <w:t>n</w:t>
      </w:r>
      <w:r w:rsidRPr="00616614">
        <w:rPr>
          <w:rFonts w:ascii="Palatino Linotype" w:hAnsi="Palatino Linotype"/>
          <w:lang w:val="sq-AL"/>
        </w:rPr>
        <w:t>ti/ja</w:t>
      </w:r>
      <w:r w:rsidR="00650F93"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me notë mesatare mbi </w:t>
      </w:r>
      <w:r w:rsidR="00621943">
        <w:rPr>
          <w:rFonts w:ascii="Palatino Linotype" w:hAnsi="Palatino Linotype"/>
          <w:lang w:val="sq-AL"/>
        </w:rPr>
        <w:t xml:space="preserve">7 </w:t>
      </w:r>
      <w:r w:rsidRPr="00616614">
        <w:rPr>
          <w:rFonts w:ascii="Palatino Linotype" w:hAnsi="Palatino Linotype"/>
          <w:lang w:val="sq-AL"/>
        </w:rPr>
        <w:t>(</w:t>
      </w:r>
      <w:r>
        <w:rPr>
          <w:rFonts w:ascii="Palatino Linotype" w:hAnsi="Palatino Linotype"/>
          <w:lang w:val="sq-AL"/>
        </w:rPr>
        <w:t>shtat</w:t>
      </w:r>
      <w:r w:rsidR="00621943">
        <w:rPr>
          <w:rFonts w:ascii="Palatino Linotype" w:hAnsi="Palatino Linotype"/>
          <w:lang w:val="sq-AL"/>
        </w:rPr>
        <w:t>ë</w:t>
      </w:r>
      <w:r w:rsidRPr="00616614">
        <w:rPr>
          <w:rFonts w:ascii="Palatino Linotype" w:hAnsi="Palatino Linotype"/>
          <w:lang w:val="sq-AL"/>
        </w:rPr>
        <w:t xml:space="preserve">), vlerësohet me </w:t>
      </w:r>
      <w:r>
        <w:rPr>
          <w:rFonts w:ascii="Palatino Linotype" w:hAnsi="Palatino Linotype"/>
          <w:lang w:val="sq-AL"/>
        </w:rPr>
        <w:t>15</w:t>
      </w:r>
      <w:r w:rsidRPr="00616614">
        <w:rPr>
          <w:rFonts w:ascii="Palatino Linotype" w:hAnsi="Palatino Linotype"/>
          <w:lang w:val="sq-AL"/>
        </w:rPr>
        <w:t xml:space="preserve"> pikë,</w:t>
      </w:r>
    </w:p>
    <w:p w:rsidR="0013149B" w:rsidRDefault="0013149B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 xml:space="preserve">1.4. </w:t>
      </w:r>
      <w:r w:rsidRPr="00616614">
        <w:rPr>
          <w:rFonts w:ascii="Palatino Linotype" w:hAnsi="Palatino Linotype"/>
          <w:lang w:val="sq-AL"/>
        </w:rPr>
        <w:t>Stude</w:t>
      </w:r>
      <w:r>
        <w:rPr>
          <w:rFonts w:ascii="Palatino Linotype" w:hAnsi="Palatino Linotype"/>
          <w:lang w:val="sq-AL"/>
        </w:rPr>
        <w:t>n</w:t>
      </w:r>
      <w:r w:rsidRPr="00616614">
        <w:rPr>
          <w:rFonts w:ascii="Palatino Linotype" w:hAnsi="Palatino Linotype"/>
          <w:lang w:val="sq-AL"/>
        </w:rPr>
        <w:t>ti/ja</w:t>
      </w:r>
      <w:r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me notë mesatare mbi </w:t>
      </w:r>
      <w:r>
        <w:rPr>
          <w:rFonts w:ascii="Palatino Linotype" w:hAnsi="Palatino Linotype"/>
          <w:lang w:val="sq-AL"/>
        </w:rPr>
        <w:t xml:space="preserve">6 </w:t>
      </w:r>
      <w:r w:rsidRPr="00616614">
        <w:rPr>
          <w:rFonts w:ascii="Palatino Linotype" w:hAnsi="Palatino Linotype"/>
          <w:lang w:val="sq-AL"/>
        </w:rPr>
        <w:t>(</w:t>
      </w:r>
      <w:r>
        <w:rPr>
          <w:rFonts w:ascii="Palatino Linotype" w:hAnsi="Palatino Linotype"/>
          <w:lang w:val="sq-AL"/>
        </w:rPr>
        <w:t>gjashtë</w:t>
      </w:r>
      <w:r w:rsidRPr="00616614">
        <w:rPr>
          <w:rFonts w:ascii="Palatino Linotype" w:hAnsi="Palatino Linotype"/>
          <w:lang w:val="sq-AL"/>
        </w:rPr>
        <w:t xml:space="preserve">), vlerësohet me </w:t>
      </w:r>
      <w:r>
        <w:rPr>
          <w:rFonts w:ascii="Palatino Linotype" w:hAnsi="Palatino Linotype"/>
          <w:lang w:val="sq-AL"/>
        </w:rPr>
        <w:t>5</w:t>
      </w:r>
      <w:r w:rsidRPr="00616614">
        <w:rPr>
          <w:rFonts w:ascii="Palatino Linotype" w:hAnsi="Palatino Linotype"/>
          <w:lang w:val="sq-AL"/>
        </w:rPr>
        <w:t xml:space="preserve"> pikë,</w:t>
      </w:r>
    </w:p>
    <w:p w:rsidR="00650F93" w:rsidRDefault="00C82809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1.5</w:t>
      </w:r>
      <w:r w:rsidR="00650F93">
        <w:rPr>
          <w:rFonts w:ascii="Palatino Linotype" w:hAnsi="Palatino Linotype"/>
          <w:lang w:val="sq-AL"/>
        </w:rPr>
        <w:t xml:space="preserve">. </w:t>
      </w:r>
      <w:r w:rsidR="00650F93" w:rsidRPr="00616614">
        <w:rPr>
          <w:rFonts w:ascii="Palatino Linotype" w:hAnsi="Palatino Linotype"/>
          <w:lang w:val="sq-AL"/>
        </w:rPr>
        <w:t>Stude</w:t>
      </w:r>
      <w:r w:rsidR="00650F93">
        <w:rPr>
          <w:rFonts w:ascii="Palatino Linotype" w:hAnsi="Palatino Linotype"/>
          <w:lang w:val="sq-AL"/>
        </w:rPr>
        <w:t>n</w:t>
      </w:r>
      <w:r w:rsidR="00650F93" w:rsidRPr="00616614">
        <w:rPr>
          <w:rFonts w:ascii="Palatino Linotype" w:hAnsi="Palatino Linotype"/>
          <w:lang w:val="sq-AL"/>
        </w:rPr>
        <w:t xml:space="preserve">ti/ja me </w:t>
      </w:r>
      <w:r w:rsidR="00650F93">
        <w:rPr>
          <w:rFonts w:ascii="Palatino Linotype" w:hAnsi="Palatino Linotype"/>
          <w:lang w:val="sq-AL"/>
        </w:rPr>
        <w:t>nevoja të veqanta,</w:t>
      </w:r>
      <w:r w:rsidR="00650F93" w:rsidRPr="00616614">
        <w:rPr>
          <w:rFonts w:ascii="Palatino Linotype" w:hAnsi="Palatino Linotype"/>
          <w:lang w:val="sq-AL"/>
        </w:rPr>
        <w:t xml:space="preserve"> vlerësohet me </w:t>
      </w:r>
      <w:r w:rsidR="00650F93">
        <w:rPr>
          <w:rFonts w:ascii="Palatino Linotype" w:hAnsi="Palatino Linotype"/>
          <w:lang w:val="sq-AL"/>
        </w:rPr>
        <w:t>1</w:t>
      </w:r>
      <w:r w:rsidR="0077569D">
        <w:rPr>
          <w:rFonts w:ascii="Palatino Linotype" w:hAnsi="Palatino Linotype"/>
          <w:lang w:val="sq-AL"/>
        </w:rPr>
        <w:t>0</w:t>
      </w:r>
      <w:r w:rsidR="00650F93" w:rsidRPr="00616614">
        <w:rPr>
          <w:rFonts w:ascii="Palatino Linotype" w:hAnsi="Palatino Linotype"/>
          <w:lang w:val="sq-AL"/>
        </w:rPr>
        <w:t xml:space="preserve"> pikë,</w:t>
      </w:r>
    </w:p>
    <w:p w:rsidR="006E6152" w:rsidRDefault="006E6152" w:rsidP="00FF6CBB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 w:rsidRPr="006E6152">
        <w:rPr>
          <w:rFonts w:ascii="Palatino Linotype" w:hAnsi="Palatino Linotype"/>
          <w:lang w:val="sq-AL"/>
        </w:rPr>
        <w:t>1.</w:t>
      </w:r>
      <w:r w:rsidR="00C82809">
        <w:rPr>
          <w:rFonts w:ascii="Palatino Linotype" w:hAnsi="Palatino Linotype"/>
          <w:lang w:val="sq-AL"/>
        </w:rPr>
        <w:t>6</w:t>
      </w:r>
      <w:r w:rsidRPr="006E6152">
        <w:rPr>
          <w:rFonts w:ascii="Palatino Linotype" w:hAnsi="Palatino Linotype"/>
          <w:lang w:val="sq-AL"/>
        </w:rPr>
        <w:t>. Studenti/ja, me asistencë sociale, vlerësohet me 1</w:t>
      </w:r>
      <w:r w:rsidR="00916DCC">
        <w:rPr>
          <w:rFonts w:ascii="Palatino Linotype" w:hAnsi="Palatino Linotype"/>
          <w:lang w:val="sq-AL"/>
        </w:rPr>
        <w:t>0</w:t>
      </w:r>
      <w:r w:rsidRPr="006E6152">
        <w:rPr>
          <w:rFonts w:ascii="Palatino Linotype" w:hAnsi="Palatino Linotype"/>
          <w:lang w:val="sq-AL"/>
        </w:rPr>
        <w:t xml:space="preserve"> pikë,</w:t>
      </w:r>
    </w:p>
    <w:p w:rsidR="006E6152" w:rsidRPr="00B44D4E" w:rsidRDefault="00C82809" w:rsidP="00FF6CBB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1.7</w:t>
      </w:r>
      <w:r w:rsidR="006E6152" w:rsidRPr="006E6152">
        <w:rPr>
          <w:rFonts w:ascii="Palatino Linotype" w:hAnsi="Palatino Linotype"/>
          <w:lang w:val="sq-AL"/>
        </w:rPr>
        <w:t>. Studenti/ja, me studime në drejtimet deficitare, vlerësohet me 1</w:t>
      </w:r>
      <w:r w:rsidR="000759AB">
        <w:rPr>
          <w:rFonts w:ascii="Palatino Linotype" w:hAnsi="Palatino Linotype"/>
          <w:lang w:val="sq-AL"/>
        </w:rPr>
        <w:t>0</w:t>
      </w:r>
      <w:r w:rsidR="006E6152" w:rsidRPr="006E6152">
        <w:rPr>
          <w:rFonts w:ascii="Palatino Linotype" w:hAnsi="Palatino Linotype"/>
          <w:lang w:val="sq-AL"/>
        </w:rPr>
        <w:t xml:space="preserve"> pikë,</w:t>
      </w:r>
    </w:p>
    <w:p w:rsidR="00616614" w:rsidRDefault="00616614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</w:t>
      </w:r>
      <w:r w:rsidR="00C82809">
        <w:rPr>
          <w:rFonts w:ascii="Palatino Linotype" w:hAnsi="Palatino Linotype"/>
          <w:lang w:val="sq-AL"/>
        </w:rPr>
        <w:t>8</w:t>
      </w:r>
      <w:r>
        <w:rPr>
          <w:rFonts w:ascii="Palatino Linotype" w:hAnsi="Palatino Linotype"/>
          <w:lang w:val="sq-AL"/>
        </w:rPr>
        <w:t>.</w:t>
      </w:r>
      <w:r w:rsidRPr="00616614">
        <w:t xml:space="preserve"> </w:t>
      </w:r>
      <w:r w:rsidRPr="00616614">
        <w:rPr>
          <w:rFonts w:ascii="Palatino Linotype" w:hAnsi="Palatino Linotype"/>
          <w:lang w:val="sq-AL"/>
        </w:rPr>
        <w:t>Stude</w:t>
      </w:r>
      <w:r>
        <w:rPr>
          <w:rFonts w:ascii="Palatino Linotype" w:hAnsi="Palatino Linotype"/>
          <w:lang w:val="sq-AL"/>
        </w:rPr>
        <w:t>n</w:t>
      </w:r>
      <w:r w:rsidRPr="00616614">
        <w:rPr>
          <w:rFonts w:ascii="Palatino Linotype" w:hAnsi="Palatino Linotype"/>
          <w:lang w:val="sq-AL"/>
        </w:rPr>
        <w:t>ti/ja</w:t>
      </w:r>
      <w:r w:rsidR="00650F93"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</w:t>
      </w:r>
      <w:r w:rsidR="009A46E3">
        <w:rPr>
          <w:rFonts w:ascii="Palatino Linotype" w:hAnsi="Palatino Linotype"/>
          <w:lang w:val="sq-AL"/>
        </w:rPr>
        <w:t>fëmijët</w:t>
      </w:r>
      <w:r w:rsidR="000D0F95">
        <w:rPr>
          <w:rFonts w:ascii="Palatino Linotype" w:hAnsi="Palatino Linotype"/>
          <w:lang w:val="sq-AL"/>
        </w:rPr>
        <w:t xml:space="preserve"> e martirëve, veteranëve</w:t>
      </w:r>
      <w:r w:rsidRPr="00616614">
        <w:rPr>
          <w:rFonts w:ascii="Palatino Linotype" w:hAnsi="Palatino Linotype"/>
          <w:lang w:val="sq-AL"/>
        </w:rPr>
        <w:t>,</w:t>
      </w:r>
      <w:r w:rsidR="000D0F95">
        <w:rPr>
          <w:rFonts w:ascii="Palatino Linotype" w:hAnsi="Palatino Linotype"/>
          <w:lang w:val="sq-AL"/>
        </w:rPr>
        <w:t xml:space="preserve"> invalidëve</w:t>
      </w:r>
      <w:r w:rsidR="00650F93"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vlerësohet me </w:t>
      </w:r>
      <w:r w:rsidR="000D0F95">
        <w:rPr>
          <w:rFonts w:ascii="Palatino Linotype" w:hAnsi="Palatino Linotype"/>
          <w:lang w:val="sq-AL"/>
        </w:rPr>
        <w:t>10</w:t>
      </w:r>
      <w:r w:rsidRPr="00616614">
        <w:rPr>
          <w:rFonts w:ascii="Palatino Linotype" w:hAnsi="Palatino Linotype"/>
          <w:lang w:val="sq-AL"/>
        </w:rPr>
        <w:t xml:space="preserve"> pikë,</w:t>
      </w:r>
    </w:p>
    <w:p w:rsidR="00650F93" w:rsidRDefault="00650F93" w:rsidP="00FF6CBB">
      <w:pPr>
        <w:pStyle w:val="ListParagraph"/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</w:t>
      </w:r>
      <w:r w:rsidR="00E824F0">
        <w:rPr>
          <w:rFonts w:ascii="Palatino Linotype" w:hAnsi="Palatino Linotype"/>
          <w:lang w:val="sq-AL"/>
        </w:rPr>
        <w:t>9</w:t>
      </w:r>
      <w:r>
        <w:rPr>
          <w:rFonts w:ascii="Palatino Linotype" w:hAnsi="Palatino Linotype"/>
          <w:lang w:val="sq-AL"/>
        </w:rPr>
        <w:t>.</w:t>
      </w:r>
      <w:r w:rsidRPr="00616614">
        <w:t xml:space="preserve"> </w:t>
      </w:r>
      <w:r w:rsidRPr="00616614">
        <w:rPr>
          <w:rFonts w:ascii="Palatino Linotype" w:hAnsi="Palatino Linotype"/>
          <w:lang w:val="sq-AL"/>
        </w:rPr>
        <w:t>Stude</w:t>
      </w:r>
      <w:r>
        <w:rPr>
          <w:rFonts w:ascii="Palatino Linotype" w:hAnsi="Palatino Linotype"/>
          <w:lang w:val="sq-AL"/>
        </w:rPr>
        <w:t>n</w:t>
      </w:r>
      <w:r w:rsidRPr="00616614">
        <w:rPr>
          <w:rFonts w:ascii="Palatino Linotype" w:hAnsi="Palatino Linotype"/>
          <w:lang w:val="sq-AL"/>
        </w:rPr>
        <w:t>ti/ja</w:t>
      </w:r>
      <w:r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</w:t>
      </w:r>
      <w:r>
        <w:rPr>
          <w:rFonts w:ascii="Palatino Linotype" w:hAnsi="Palatino Linotype"/>
          <w:lang w:val="sq-AL"/>
        </w:rPr>
        <w:t xml:space="preserve">që studiojnë së bashku me një anëtar nga e njejta familje, </w:t>
      </w:r>
      <w:r w:rsidRPr="00616614">
        <w:rPr>
          <w:rFonts w:ascii="Palatino Linotype" w:hAnsi="Palatino Linotype"/>
          <w:lang w:val="sq-AL"/>
        </w:rPr>
        <w:t xml:space="preserve">vlerësohet me </w:t>
      </w:r>
      <w:r>
        <w:rPr>
          <w:rFonts w:ascii="Palatino Linotype" w:hAnsi="Palatino Linotype"/>
          <w:lang w:val="sq-AL"/>
        </w:rPr>
        <w:t>1</w:t>
      </w:r>
      <w:r w:rsidRPr="00616614">
        <w:rPr>
          <w:rFonts w:ascii="Palatino Linotype" w:hAnsi="Palatino Linotype"/>
          <w:lang w:val="sq-AL"/>
        </w:rPr>
        <w:t>0 pikë,</w:t>
      </w:r>
    </w:p>
    <w:p w:rsidR="00650F93" w:rsidRDefault="00650F93" w:rsidP="00FF6CBB">
      <w:pPr>
        <w:pStyle w:val="ListParagraph"/>
        <w:autoSpaceDE w:val="0"/>
        <w:autoSpaceDN w:val="0"/>
        <w:adjustRightInd w:val="0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</w:t>
      </w:r>
      <w:r w:rsidR="00E824F0">
        <w:rPr>
          <w:rFonts w:ascii="Palatino Linotype" w:hAnsi="Palatino Linotype"/>
          <w:lang w:val="sq-AL"/>
        </w:rPr>
        <w:t>10</w:t>
      </w:r>
      <w:r>
        <w:rPr>
          <w:rFonts w:ascii="Palatino Linotype" w:hAnsi="Palatino Linotype"/>
          <w:lang w:val="sq-AL"/>
        </w:rPr>
        <w:t>.</w:t>
      </w:r>
      <w:r w:rsidRPr="00616614">
        <w:t xml:space="preserve"> </w:t>
      </w:r>
      <w:r w:rsidRPr="00616614">
        <w:rPr>
          <w:rFonts w:ascii="Palatino Linotype" w:hAnsi="Palatino Linotype"/>
          <w:lang w:val="sq-AL"/>
        </w:rPr>
        <w:t>Stude</w:t>
      </w:r>
      <w:r>
        <w:rPr>
          <w:rFonts w:ascii="Palatino Linotype" w:hAnsi="Palatino Linotype"/>
          <w:lang w:val="sq-AL"/>
        </w:rPr>
        <w:t>n</w:t>
      </w:r>
      <w:r w:rsidRPr="00616614">
        <w:rPr>
          <w:rFonts w:ascii="Palatino Linotype" w:hAnsi="Palatino Linotype"/>
          <w:lang w:val="sq-AL"/>
        </w:rPr>
        <w:t>ti/ja</w:t>
      </w:r>
      <w:r>
        <w:rPr>
          <w:rFonts w:ascii="Palatino Linotype" w:hAnsi="Palatino Linotype"/>
          <w:lang w:val="sq-AL"/>
        </w:rPr>
        <w:t>,</w:t>
      </w:r>
      <w:r w:rsidRPr="00616614">
        <w:rPr>
          <w:rFonts w:ascii="Palatino Linotype" w:hAnsi="Palatino Linotype"/>
          <w:lang w:val="sq-AL"/>
        </w:rPr>
        <w:t xml:space="preserve"> </w:t>
      </w:r>
      <w:r>
        <w:rPr>
          <w:rFonts w:ascii="Palatino Linotype" w:hAnsi="Palatino Linotype"/>
          <w:lang w:val="sq-AL"/>
        </w:rPr>
        <w:t>e cila nuk i ka prindërit në jetë,</w:t>
      </w:r>
      <w:r w:rsidRPr="00616614">
        <w:rPr>
          <w:rFonts w:ascii="Palatino Linotype" w:hAnsi="Palatino Linotype"/>
          <w:lang w:val="sq-AL"/>
        </w:rPr>
        <w:t xml:space="preserve"> vlerësohet me </w:t>
      </w:r>
      <w:r>
        <w:rPr>
          <w:rFonts w:ascii="Palatino Linotype" w:hAnsi="Palatino Linotype"/>
          <w:lang w:val="sq-AL"/>
        </w:rPr>
        <w:t>1</w:t>
      </w:r>
      <w:r w:rsidR="0070788F">
        <w:rPr>
          <w:rFonts w:ascii="Palatino Linotype" w:hAnsi="Palatino Linotype"/>
          <w:lang w:val="sq-AL"/>
        </w:rPr>
        <w:t>0 pikë.</w:t>
      </w:r>
    </w:p>
    <w:p w:rsidR="00684CCA" w:rsidRPr="00684CCA" w:rsidRDefault="00684CCA" w:rsidP="00684CCA">
      <w:pPr>
        <w:autoSpaceDE w:val="0"/>
        <w:autoSpaceDN w:val="0"/>
        <w:adjustRightInd w:val="0"/>
        <w:jc w:val="both"/>
        <w:rPr>
          <w:rFonts w:ascii="Segoe UI Symbol" w:hAnsi="Segoe UI Symbol"/>
          <w:lang w:val="sq-AL" w:eastAsia="ja-JP"/>
        </w:rPr>
      </w:pPr>
      <w:r>
        <w:rPr>
          <w:rFonts w:ascii="Palatino Linotype" w:hAnsi="Palatino Linotype"/>
          <w:lang w:val="sq-AL"/>
        </w:rPr>
        <w:t>2. Drejtorati për Arsim pranë Komunës së Lipjanit ka të drejtë të përcaktoj edhe kritere të tjera shtesë në thirrjen publike për ndarjen e bursave për student të Komunës së Lipjanit.</w:t>
      </w:r>
    </w:p>
    <w:p w:rsidR="00616614" w:rsidRPr="00232545" w:rsidRDefault="00616614" w:rsidP="00B44D4E">
      <w:pPr>
        <w:pStyle w:val="ListParagraph"/>
        <w:autoSpaceDE w:val="0"/>
        <w:autoSpaceDN w:val="0"/>
        <w:adjustRightInd w:val="0"/>
        <w:rPr>
          <w:rFonts w:ascii="Palatino Linotype" w:hAnsi="Palatino Linotype"/>
          <w:sz w:val="16"/>
          <w:szCs w:val="16"/>
          <w:lang w:val="sq-AL"/>
        </w:rPr>
      </w:pPr>
    </w:p>
    <w:p w:rsidR="0015500C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10</w:t>
      </w:r>
      <w:r w:rsidR="0015500C" w:rsidRPr="00D80B2C">
        <w:rPr>
          <w:rFonts w:ascii="Palatino Linotype" w:hAnsi="Palatino Linotype"/>
          <w:b/>
          <w:bCs/>
          <w:lang w:val="sq-AL"/>
        </w:rPr>
        <w:t xml:space="preserve"> </w:t>
      </w:r>
    </w:p>
    <w:p w:rsidR="00147AD2" w:rsidRDefault="006D2501" w:rsidP="00CA741D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Detyrat e komisionit</w:t>
      </w:r>
    </w:p>
    <w:p w:rsidR="00147AD2" w:rsidRPr="00232545" w:rsidRDefault="00147AD2" w:rsidP="00C468D6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6F0086" w:rsidRDefault="006D2501" w:rsidP="0077569D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>Pas skadimit të afatit të konkurimit, komisioni do të bëjë vler</w:t>
      </w:r>
      <w:r w:rsidR="00445EC8">
        <w:rPr>
          <w:rFonts w:ascii="Palatino Linotype" w:hAnsi="Palatino Linotype"/>
          <w:bCs/>
          <w:lang w:val="sq-AL"/>
        </w:rPr>
        <w:t>ë</w:t>
      </w:r>
      <w:r>
        <w:rPr>
          <w:rFonts w:ascii="Palatino Linotype" w:hAnsi="Palatino Linotype"/>
          <w:bCs/>
          <w:lang w:val="sq-AL"/>
        </w:rPr>
        <w:t xml:space="preserve">simin e </w:t>
      </w:r>
      <w:r w:rsidR="00030AB1">
        <w:rPr>
          <w:rFonts w:ascii="Palatino Linotype" w:hAnsi="Palatino Linotype"/>
          <w:bCs/>
          <w:lang w:val="sq-AL"/>
        </w:rPr>
        <w:t>aplikacioneve</w:t>
      </w:r>
      <w:r>
        <w:rPr>
          <w:rFonts w:ascii="Palatino Linotype" w:hAnsi="Palatino Linotype"/>
          <w:bCs/>
          <w:lang w:val="sq-AL"/>
        </w:rPr>
        <w:t xml:space="preserve">, gjatë procedurës së vlerësimit të </w:t>
      </w:r>
      <w:r w:rsidR="00030AB1">
        <w:rPr>
          <w:rFonts w:ascii="Palatino Linotype" w:hAnsi="Palatino Linotype"/>
          <w:bCs/>
          <w:lang w:val="sq-AL"/>
        </w:rPr>
        <w:t>aplikacioneve</w:t>
      </w:r>
      <w:r>
        <w:rPr>
          <w:rFonts w:ascii="Palatino Linotype" w:hAnsi="Palatino Linotype"/>
          <w:bCs/>
          <w:lang w:val="sq-AL"/>
        </w:rPr>
        <w:t xml:space="preserve">, komisioni do të përcaktoj metodën e punës dhe mënyrën e seleksionimit të </w:t>
      </w:r>
      <w:r w:rsidR="00030AB1">
        <w:rPr>
          <w:rFonts w:ascii="Palatino Linotype" w:hAnsi="Palatino Linotype"/>
          <w:bCs/>
          <w:lang w:val="sq-AL"/>
        </w:rPr>
        <w:t>aplikacioneve</w:t>
      </w:r>
      <w:r>
        <w:rPr>
          <w:rFonts w:ascii="Palatino Linotype" w:hAnsi="Palatino Linotype"/>
          <w:bCs/>
          <w:lang w:val="sq-AL"/>
        </w:rPr>
        <w:t>, gjithnjë duke u bazuar në kushtet dhe kriteret e përcaktuar sipas kësaj Rregullore</w:t>
      </w:r>
      <w:r w:rsidR="0077569D">
        <w:rPr>
          <w:rFonts w:ascii="Palatino Linotype" w:hAnsi="Palatino Linotype"/>
          <w:bCs/>
          <w:lang w:val="sq-AL"/>
        </w:rPr>
        <w:t xml:space="preserve">. </w:t>
      </w:r>
    </w:p>
    <w:p w:rsidR="0077569D" w:rsidRPr="006C0408" w:rsidRDefault="0077569D" w:rsidP="0077569D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Pr="00D80B2C" w:rsidRDefault="006F0086" w:rsidP="00CA741D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11</w:t>
      </w:r>
    </w:p>
    <w:p w:rsidR="0015500C" w:rsidRPr="00674A8C" w:rsidRDefault="00C7007B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674A8C">
        <w:rPr>
          <w:rFonts w:ascii="Palatino Linotype" w:hAnsi="Palatino Linotype"/>
          <w:b/>
          <w:bCs/>
          <w:lang w:val="sq-AL"/>
        </w:rPr>
        <w:t>Hartimi dhe publikimi i listës së përfituesve të bursës</w:t>
      </w:r>
    </w:p>
    <w:p w:rsidR="002319BE" w:rsidRPr="00232545" w:rsidRDefault="002319BE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2319BE" w:rsidRDefault="002319BE" w:rsidP="00666D5D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 w:eastAsia="ja-JP"/>
        </w:rPr>
      </w:pPr>
      <w:r w:rsidRPr="00674A8C">
        <w:rPr>
          <w:rFonts w:ascii="Palatino Linotype" w:hAnsi="Palatino Linotype"/>
          <w:bCs/>
          <w:lang w:val="sq-AL" w:eastAsia="ja-JP"/>
        </w:rPr>
        <w:t>1.</w:t>
      </w:r>
      <w:r w:rsidR="00674A8C">
        <w:rPr>
          <w:rFonts w:ascii="Palatino Linotype" w:hAnsi="Palatino Linotype"/>
          <w:bCs/>
          <w:lang w:val="sq-AL" w:eastAsia="ja-JP"/>
        </w:rPr>
        <w:t xml:space="preserve"> Pas përfundimit të procedurës së vlerësimit të aplikacioneve, komisioni harton listën</w:t>
      </w:r>
      <w:r w:rsidR="005131A2">
        <w:rPr>
          <w:rFonts w:ascii="Palatino Linotype" w:hAnsi="Palatino Linotype"/>
          <w:bCs/>
          <w:lang w:val="sq-AL" w:eastAsia="ja-JP"/>
        </w:rPr>
        <w:t xml:space="preserve"> e përgjithshme </w:t>
      </w:r>
      <w:r w:rsidR="00033500">
        <w:rPr>
          <w:rFonts w:ascii="Palatino Linotype" w:hAnsi="Palatino Linotype"/>
          <w:bCs/>
          <w:lang w:val="sq-AL" w:eastAsia="ja-JP"/>
        </w:rPr>
        <w:t xml:space="preserve">preliminare </w:t>
      </w:r>
      <w:r w:rsidR="005131A2">
        <w:rPr>
          <w:rFonts w:ascii="Palatino Linotype" w:hAnsi="Palatino Linotype"/>
          <w:bCs/>
          <w:lang w:val="sq-AL" w:eastAsia="ja-JP"/>
        </w:rPr>
        <w:t>të kanditatëve përfitues të bursës.</w:t>
      </w:r>
    </w:p>
    <w:p w:rsidR="00A84255" w:rsidRPr="00684CCA" w:rsidRDefault="005131A2" w:rsidP="00684CCA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 w:eastAsia="ja-JP"/>
        </w:rPr>
      </w:pPr>
      <w:r>
        <w:rPr>
          <w:rFonts w:ascii="Palatino Linotype" w:hAnsi="Palatino Linotype"/>
          <w:bCs/>
          <w:lang w:val="sq-AL" w:eastAsia="ja-JP"/>
        </w:rPr>
        <w:t xml:space="preserve">2. Lista e përfituesve shpallet në ueb faqen zyrtare të Komunës </w:t>
      </w:r>
      <w:r w:rsidR="00C214BB">
        <w:rPr>
          <w:rFonts w:ascii="Palatino Linotype" w:hAnsi="Palatino Linotype"/>
          <w:bCs/>
          <w:lang w:val="sq-AL" w:eastAsia="ja-JP"/>
        </w:rPr>
        <w:t>dhe në</w:t>
      </w:r>
      <w:r w:rsidR="00666D5D">
        <w:rPr>
          <w:rFonts w:ascii="Palatino Linotype" w:hAnsi="Palatino Linotype"/>
          <w:bCs/>
          <w:lang w:val="sq-AL" w:eastAsia="ja-JP"/>
        </w:rPr>
        <w:t xml:space="preserve"> tabelen e shpalljeve të Komunës</w:t>
      </w:r>
      <w:r w:rsidR="00AB727E">
        <w:rPr>
          <w:rFonts w:ascii="Palatino Linotype" w:hAnsi="Palatino Linotype"/>
          <w:bCs/>
          <w:lang w:val="sq-AL" w:eastAsia="ja-JP"/>
        </w:rPr>
        <w:t>.</w:t>
      </w:r>
    </w:p>
    <w:p w:rsidR="00A84255" w:rsidRDefault="00A84255" w:rsidP="00264B97">
      <w:pPr>
        <w:jc w:val="center"/>
        <w:rPr>
          <w:rFonts w:ascii="Palatino Linotype" w:hAnsi="Palatino Linotype"/>
          <w:b/>
          <w:lang w:val="sq-AL"/>
        </w:rPr>
      </w:pPr>
    </w:p>
    <w:p w:rsidR="0015500C" w:rsidRDefault="006F0086" w:rsidP="00264B97">
      <w:pPr>
        <w:jc w:val="center"/>
        <w:rPr>
          <w:rFonts w:ascii="Palatino Linotype" w:hAnsi="Palatino Linotype"/>
          <w:b/>
          <w:lang w:val="sq-AL"/>
        </w:rPr>
      </w:pPr>
      <w:r>
        <w:rPr>
          <w:rFonts w:ascii="Palatino Linotype" w:hAnsi="Palatino Linotype"/>
          <w:b/>
          <w:lang w:val="sq-AL"/>
        </w:rPr>
        <w:t>Neni 12</w:t>
      </w:r>
      <w:r w:rsidR="00AB727E">
        <w:rPr>
          <w:rFonts w:ascii="Palatino Linotype" w:hAnsi="Palatino Linotype"/>
          <w:b/>
          <w:lang w:val="sq-AL"/>
        </w:rPr>
        <w:br/>
        <w:t>E drejta e ankesës</w:t>
      </w:r>
    </w:p>
    <w:p w:rsidR="006D7D8F" w:rsidRPr="00232545" w:rsidRDefault="006D7D8F" w:rsidP="00264B97">
      <w:pPr>
        <w:jc w:val="center"/>
        <w:rPr>
          <w:rFonts w:ascii="Palatino Linotype" w:hAnsi="Palatino Linotype"/>
          <w:b/>
          <w:sz w:val="16"/>
          <w:szCs w:val="16"/>
          <w:lang w:val="sq-AL"/>
        </w:rPr>
      </w:pPr>
    </w:p>
    <w:p w:rsidR="006D7D8F" w:rsidRDefault="006D7D8F" w:rsidP="00030AB1">
      <w:pPr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1.</w:t>
      </w:r>
      <w:r w:rsidR="00457D6C">
        <w:rPr>
          <w:rFonts w:ascii="Palatino Linotype" w:hAnsi="Palatino Linotype"/>
          <w:lang w:val="sq-AL"/>
        </w:rPr>
        <w:t xml:space="preserve"> </w:t>
      </w:r>
      <w:r>
        <w:rPr>
          <w:rFonts w:ascii="Palatino Linotype" w:hAnsi="Palatino Linotype"/>
          <w:lang w:val="sq-AL"/>
        </w:rPr>
        <w:t xml:space="preserve">Kundër vendimit për shpalljen e listës </w:t>
      </w:r>
      <w:r w:rsidR="00455BEA">
        <w:rPr>
          <w:rFonts w:ascii="Palatino Linotype" w:hAnsi="Palatino Linotype"/>
          <w:lang w:val="sq-AL"/>
        </w:rPr>
        <w:t>preliminare t</w:t>
      </w:r>
      <w:r>
        <w:rPr>
          <w:rFonts w:ascii="Palatino Linotype" w:hAnsi="Palatino Linotype"/>
          <w:lang w:val="sq-AL"/>
        </w:rPr>
        <w:t>ë përfituesve të bursave nga komisioni</w:t>
      </w:r>
      <w:r w:rsidR="00457D6C">
        <w:rPr>
          <w:rFonts w:ascii="Palatino Linotype" w:hAnsi="Palatino Linotype"/>
          <w:lang w:val="sq-AL"/>
        </w:rPr>
        <w:t xml:space="preserve"> për ndarjen e bursave, lejohet ankesa e cila i drejtohet komisionit të ankesave i formuar ad-hoc me vendim të Kryetarit të Komunës.</w:t>
      </w:r>
    </w:p>
    <w:p w:rsidR="00457D6C" w:rsidRDefault="00457D6C" w:rsidP="00030AB1">
      <w:pPr>
        <w:jc w:val="both"/>
        <w:rPr>
          <w:rFonts w:ascii="Palatino Linotype" w:hAnsi="Palatino Linotype"/>
          <w:lang w:val="sq-AL"/>
        </w:rPr>
      </w:pPr>
      <w:r>
        <w:rPr>
          <w:rFonts w:ascii="Palatino Linotype" w:hAnsi="Palatino Linotype"/>
          <w:lang w:val="sq-AL"/>
        </w:rPr>
        <w:t>2. Ankesa ushtrohet në afat prej tetë (8) ditëve nga dita e shpalljes së listës së përfituesve nga ana e komisionit.</w:t>
      </w:r>
    </w:p>
    <w:p w:rsidR="00AB727E" w:rsidRPr="00457D6C" w:rsidRDefault="00457D6C" w:rsidP="00030AB1">
      <w:pPr>
        <w:jc w:val="both"/>
        <w:rPr>
          <w:rFonts w:ascii="Tahoma" w:hAnsi="Tahoma" w:cs="Tahoma"/>
          <w:lang w:val="sq-AL"/>
        </w:rPr>
      </w:pPr>
      <w:r>
        <w:rPr>
          <w:rFonts w:ascii="Palatino Linotype" w:hAnsi="Palatino Linotype"/>
          <w:lang w:val="sq-AL"/>
        </w:rPr>
        <w:t>3. Komisioni për shyrtimin e ankesave, në afat prej 15 ditësh duhet të shqyrtoj dhe të vendos lidhur me ankesat e ushtruara.</w:t>
      </w:r>
    </w:p>
    <w:p w:rsidR="00AB727E" w:rsidRDefault="00AB727E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2C0C73" w:rsidRPr="001F45F9" w:rsidRDefault="002C0C73" w:rsidP="002C0C73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1F45F9">
        <w:rPr>
          <w:rFonts w:ascii="Palatino Linotype" w:hAnsi="Palatino Linotype"/>
          <w:b/>
          <w:bCs/>
          <w:lang w:val="sq-AL"/>
        </w:rPr>
        <w:t>Neni 13</w:t>
      </w:r>
    </w:p>
    <w:p w:rsidR="002C0C73" w:rsidRPr="001F45F9" w:rsidRDefault="002C0C73" w:rsidP="002C0C73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1F45F9">
        <w:rPr>
          <w:rFonts w:ascii="Palatino Linotype" w:hAnsi="Palatino Linotype"/>
          <w:b/>
          <w:bCs/>
          <w:lang w:val="sq-AL"/>
        </w:rPr>
        <w:t xml:space="preserve">Obligimet e Komunës </w:t>
      </w:r>
    </w:p>
    <w:p w:rsidR="002C0C73" w:rsidRPr="00A84255" w:rsidRDefault="002C0C73" w:rsidP="002C0C73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16"/>
          <w:szCs w:val="16"/>
          <w:lang w:val="sq-AL"/>
        </w:rPr>
      </w:pPr>
    </w:p>
    <w:p w:rsidR="002C0C73" w:rsidRPr="002C0C73" w:rsidRDefault="00FE133A" w:rsidP="002C0C73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 w:rsidRPr="00FE133A">
        <w:rPr>
          <w:rFonts w:ascii="Palatino Linotype" w:hAnsi="Palatino Linotype"/>
          <w:bCs/>
          <w:lang w:val="sq-AL"/>
        </w:rPr>
        <w:t>Kryetari i Komunës nënshkruan vendimin për secilin përfitues për ndarjen e bursës në shumën e caktuar paraprakisht në thirrjen publike të shpallur nga Drejtorati i Arsimit</w:t>
      </w:r>
      <w:r w:rsidR="00777C1F">
        <w:rPr>
          <w:rFonts w:ascii="Palatino Linotype" w:hAnsi="Palatino Linotype"/>
          <w:bCs/>
          <w:lang w:val="sq-AL"/>
        </w:rPr>
        <w:t xml:space="preserve">, </w:t>
      </w:r>
      <w:r>
        <w:rPr>
          <w:rFonts w:ascii="Palatino Linotype" w:hAnsi="Palatino Linotype"/>
          <w:bCs/>
          <w:lang w:val="sq-AL"/>
        </w:rPr>
        <w:t xml:space="preserve">në bazë të </w:t>
      </w:r>
      <w:r w:rsidR="002C0C73">
        <w:rPr>
          <w:rFonts w:ascii="Palatino Linotype" w:hAnsi="Palatino Linotype"/>
          <w:bCs/>
          <w:lang w:val="sq-AL"/>
        </w:rPr>
        <w:t>aplikacioneve individuale të tyre</w:t>
      </w:r>
      <w:r w:rsidR="002C0C73" w:rsidRPr="002C0C73">
        <w:rPr>
          <w:rFonts w:ascii="Palatino Linotype" w:hAnsi="Palatino Linotype"/>
          <w:bCs/>
          <w:lang w:val="sq-AL"/>
        </w:rPr>
        <w:t>.</w:t>
      </w:r>
    </w:p>
    <w:p w:rsidR="00777C1F" w:rsidRPr="00777C1F" w:rsidRDefault="00777C1F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457D6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14</w:t>
      </w:r>
      <w:r w:rsidR="00E37083">
        <w:rPr>
          <w:rFonts w:ascii="Palatino Linotype" w:hAnsi="Palatino Linotype"/>
          <w:b/>
          <w:bCs/>
          <w:lang w:val="sq-AL"/>
        </w:rPr>
        <w:br/>
        <w:t>Procedurat e pagesës</w:t>
      </w:r>
    </w:p>
    <w:p w:rsidR="00E37083" w:rsidRPr="00232545" w:rsidRDefault="00E37083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E37083" w:rsidRDefault="00E37083" w:rsidP="00B77B2B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 xml:space="preserve">1. Mjetet financiare do të alokohen gjatë vitit fiskal në </w:t>
      </w:r>
      <w:r w:rsidR="006E6152">
        <w:rPr>
          <w:rFonts w:ascii="Palatino Linotype" w:hAnsi="Palatino Linotype"/>
          <w:bCs/>
          <w:lang w:val="sq-AL"/>
        </w:rPr>
        <w:t>xhirollogaritë bankare</w:t>
      </w:r>
      <w:r>
        <w:rPr>
          <w:rFonts w:ascii="Palatino Linotype" w:hAnsi="Palatino Linotype"/>
          <w:bCs/>
          <w:lang w:val="sq-AL"/>
        </w:rPr>
        <w:t xml:space="preserve"> të </w:t>
      </w:r>
      <w:r w:rsidR="006E6152">
        <w:rPr>
          <w:rFonts w:ascii="Palatino Linotype" w:hAnsi="Palatino Linotype"/>
          <w:bCs/>
          <w:lang w:val="sq-AL"/>
        </w:rPr>
        <w:t>përfitueseve, në ba</w:t>
      </w:r>
      <w:r w:rsidR="0077569D">
        <w:rPr>
          <w:rFonts w:ascii="Palatino Linotype" w:hAnsi="Palatino Linotype"/>
          <w:bCs/>
          <w:lang w:val="sq-AL"/>
        </w:rPr>
        <w:t>n</w:t>
      </w:r>
      <w:r w:rsidR="006E6152">
        <w:rPr>
          <w:rFonts w:ascii="Palatino Linotype" w:hAnsi="Palatino Linotype"/>
          <w:bCs/>
          <w:lang w:val="sq-AL"/>
        </w:rPr>
        <w:t>kë</w:t>
      </w:r>
      <w:r w:rsidR="0077569D">
        <w:rPr>
          <w:rFonts w:ascii="Palatino Linotype" w:hAnsi="Palatino Linotype"/>
          <w:bCs/>
          <w:lang w:val="sq-AL"/>
        </w:rPr>
        <w:t>n</w:t>
      </w:r>
      <w:r w:rsidR="006E6152">
        <w:rPr>
          <w:rFonts w:ascii="Palatino Linotype" w:hAnsi="Palatino Linotype"/>
          <w:bCs/>
          <w:lang w:val="sq-AL"/>
        </w:rPr>
        <w:t xml:space="preserve"> të cilën studenti/ja</w:t>
      </w:r>
      <w:r>
        <w:rPr>
          <w:rFonts w:ascii="Palatino Linotype" w:hAnsi="Palatino Linotype"/>
          <w:bCs/>
          <w:lang w:val="sq-AL"/>
        </w:rPr>
        <w:t xml:space="preserve"> e ka zgjedhur.</w:t>
      </w:r>
    </w:p>
    <w:p w:rsidR="00457D6C" w:rsidRPr="00726937" w:rsidRDefault="006E6152" w:rsidP="00B77B2B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/>
        </w:rPr>
      </w:pPr>
      <w:r>
        <w:rPr>
          <w:rFonts w:ascii="Palatino Linotype" w:hAnsi="Palatino Linotype"/>
          <w:bCs/>
          <w:lang w:val="sq-AL"/>
        </w:rPr>
        <w:t>2. Drejtoratet kompetente</w:t>
      </w:r>
      <w:r w:rsidR="00E37083">
        <w:rPr>
          <w:rFonts w:ascii="Palatino Linotype" w:hAnsi="Palatino Linotype"/>
          <w:bCs/>
          <w:lang w:val="sq-AL"/>
        </w:rPr>
        <w:t xml:space="preserve"> për Buxhet dhe Financa dhe Drejtorati për Arsim, janë të obliguar të kujtesen për alokimin dhe zotimin e mjeteve të cekura më lartë, </w:t>
      </w:r>
      <w:r w:rsidR="00C00258">
        <w:rPr>
          <w:rFonts w:ascii="Palatino Linotype" w:hAnsi="Palatino Linotype"/>
          <w:bCs/>
          <w:lang w:val="sq-AL"/>
        </w:rPr>
        <w:t xml:space="preserve">brenda afateve të përcaktuara </w:t>
      </w:r>
      <w:r w:rsidR="00E37083">
        <w:rPr>
          <w:rFonts w:ascii="Palatino Linotype" w:hAnsi="Palatino Linotype"/>
          <w:bCs/>
          <w:lang w:val="sq-AL"/>
        </w:rPr>
        <w:t>kohor</w:t>
      </w:r>
      <w:r w:rsidR="00C00258">
        <w:rPr>
          <w:rFonts w:ascii="Palatino Linotype" w:hAnsi="Palatino Linotype"/>
          <w:bCs/>
          <w:lang w:val="sq-AL"/>
        </w:rPr>
        <w:t>e</w:t>
      </w:r>
      <w:r w:rsidR="00E37083">
        <w:rPr>
          <w:rFonts w:ascii="Palatino Linotype" w:hAnsi="Palatino Linotype"/>
          <w:bCs/>
          <w:lang w:val="sq-AL"/>
        </w:rPr>
        <w:t>.</w:t>
      </w:r>
    </w:p>
    <w:p w:rsidR="00457D6C" w:rsidRPr="00232545" w:rsidRDefault="00457D6C" w:rsidP="00726937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15500C" w:rsidRPr="00D80B2C" w:rsidRDefault="0005264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Neni 1</w:t>
      </w:r>
      <w:r w:rsidR="006F0086">
        <w:rPr>
          <w:rFonts w:ascii="Palatino Linotype" w:hAnsi="Palatino Linotype"/>
          <w:b/>
          <w:bCs/>
          <w:lang w:val="sq-AL"/>
        </w:rPr>
        <w:t>5</w:t>
      </w:r>
    </w:p>
    <w:p w:rsidR="0015500C" w:rsidRPr="00D80B2C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Përgjegjës për zbatim</w:t>
      </w:r>
    </w:p>
    <w:p w:rsidR="00F74F10" w:rsidRPr="00D80B2C" w:rsidRDefault="00F74F10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9E22C7" w:rsidRDefault="0015500C" w:rsidP="00684CCA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Cs/>
          <w:lang w:val="sq-AL"/>
        </w:rPr>
        <w:t>P</w:t>
      </w:r>
      <w:r w:rsidR="00992A74" w:rsidRPr="00D80B2C">
        <w:rPr>
          <w:rFonts w:ascii="Palatino Linotype" w:hAnsi="Palatino Linotype"/>
          <w:bCs/>
          <w:lang w:val="sq-AL"/>
        </w:rPr>
        <w:t>ë</w:t>
      </w:r>
      <w:r w:rsidRPr="00D80B2C">
        <w:rPr>
          <w:rFonts w:ascii="Palatino Linotype" w:hAnsi="Palatino Linotype"/>
          <w:bCs/>
          <w:lang w:val="sq-AL"/>
        </w:rPr>
        <w:t>rgjegjes p</w:t>
      </w:r>
      <w:r w:rsidR="00624C66" w:rsidRPr="00D80B2C">
        <w:rPr>
          <w:rFonts w:ascii="Palatino Linotype" w:hAnsi="Palatino Linotype"/>
          <w:bCs/>
          <w:lang w:val="sq-AL"/>
        </w:rPr>
        <w:t>ë</w:t>
      </w:r>
      <w:r w:rsidRPr="00D80B2C">
        <w:rPr>
          <w:rFonts w:ascii="Palatino Linotype" w:hAnsi="Palatino Linotype"/>
          <w:bCs/>
          <w:lang w:val="sq-AL"/>
        </w:rPr>
        <w:t>r zbatimi</w:t>
      </w:r>
      <w:r w:rsidR="00037B06" w:rsidRPr="00D80B2C">
        <w:rPr>
          <w:rFonts w:ascii="Palatino Linotype" w:hAnsi="Palatino Linotype"/>
          <w:bCs/>
          <w:lang w:val="sq-AL"/>
        </w:rPr>
        <w:t>n</w:t>
      </w:r>
      <w:r w:rsidRPr="00D80B2C">
        <w:rPr>
          <w:rFonts w:ascii="Palatino Linotype" w:hAnsi="Palatino Linotype"/>
          <w:bCs/>
          <w:lang w:val="sq-AL"/>
        </w:rPr>
        <w:t xml:space="preserve"> e k</w:t>
      </w:r>
      <w:r w:rsidR="00624C66" w:rsidRPr="00D80B2C">
        <w:rPr>
          <w:rFonts w:ascii="Palatino Linotype" w:hAnsi="Palatino Linotype"/>
          <w:bCs/>
          <w:lang w:val="sq-AL"/>
        </w:rPr>
        <w:t>ë</w:t>
      </w:r>
      <w:r w:rsidRPr="00D80B2C">
        <w:rPr>
          <w:rFonts w:ascii="Palatino Linotype" w:hAnsi="Palatino Linotype"/>
          <w:bCs/>
          <w:lang w:val="sq-AL"/>
        </w:rPr>
        <w:t xml:space="preserve">saj </w:t>
      </w:r>
      <w:r w:rsidR="00F939B6" w:rsidRPr="00D80B2C">
        <w:rPr>
          <w:rFonts w:ascii="Palatino Linotype" w:hAnsi="Palatino Linotype"/>
          <w:bCs/>
          <w:lang w:val="sq-AL"/>
        </w:rPr>
        <w:t>R</w:t>
      </w:r>
      <w:r w:rsidRPr="00D80B2C">
        <w:rPr>
          <w:rFonts w:ascii="Palatino Linotype" w:hAnsi="Palatino Linotype"/>
          <w:bCs/>
          <w:lang w:val="sq-AL"/>
        </w:rPr>
        <w:t xml:space="preserve">regullore </w:t>
      </w:r>
      <w:r w:rsidR="00F96E67" w:rsidRPr="00D80B2C">
        <w:rPr>
          <w:rFonts w:ascii="Palatino Linotype" w:hAnsi="Palatino Linotype"/>
          <w:bCs/>
          <w:lang w:val="sq-AL"/>
        </w:rPr>
        <w:t>ë</w:t>
      </w:r>
      <w:r w:rsidRPr="00D80B2C">
        <w:rPr>
          <w:rFonts w:ascii="Palatino Linotype" w:hAnsi="Palatino Linotype"/>
          <w:bCs/>
          <w:lang w:val="sq-AL"/>
        </w:rPr>
        <w:t>sht</w:t>
      </w:r>
      <w:r w:rsidR="00F96E67" w:rsidRPr="00D80B2C">
        <w:rPr>
          <w:rFonts w:ascii="Palatino Linotype" w:hAnsi="Palatino Linotype"/>
          <w:bCs/>
          <w:lang w:val="sq-AL"/>
        </w:rPr>
        <w:t>ë</w:t>
      </w:r>
      <w:r w:rsidRPr="00D80B2C">
        <w:rPr>
          <w:rFonts w:ascii="Palatino Linotype" w:hAnsi="Palatino Linotype"/>
          <w:bCs/>
          <w:lang w:val="sq-AL"/>
        </w:rPr>
        <w:t xml:space="preserve"> </w:t>
      </w:r>
      <w:r w:rsidR="00726937">
        <w:rPr>
          <w:rFonts w:ascii="Palatino Linotype" w:hAnsi="Palatino Linotype"/>
          <w:bCs/>
          <w:lang w:val="sq-AL"/>
        </w:rPr>
        <w:t xml:space="preserve">Drejorati </w:t>
      </w:r>
      <w:r w:rsidR="00684CCA">
        <w:rPr>
          <w:rFonts w:ascii="Palatino Linotype" w:hAnsi="Palatino Linotype"/>
          <w:bCs/>
          <w:lang w:val="sq-AL"/>
        </w:rPr>
        <w:t>për Arsim në Komunën e Lipjanit.</w:t>
      </w:r>
    </w:p>
    <w:p w:rsidR="009E22C7" w:rsidRDefault="009E22C7" w:rsidP="006747C9">
      <w:pPr>
        <w:autoSpaceDE w:val="0"/>
        <w:autoSpaceDN w:val="0"/>
        <w:adjustRightInd w:val="0"/>
        <w:rPr>
          <w:rFonts w:ascii="Palatino Linotype" w:hAnsi="Palatino Linotype"/>
          <w:b/>
          <w:bCs/>
          <w:lang w:val="sq-AL"/>
        </w:rPr>
      </w:pPr>
    </w:p>
    <w:p w:rsidR="006747C9" w:rsidRPr="00D80B2C" w:rsidRDefault="006747C9" w:rsidP="006747C9">
      <w:pPr>
        <w:autoSpaceDE w:val="0"/>
        <w:autoSpaceDN w:val="0"/>
        <w:adjustRightInd w:val="0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>II. DISPOZITAT KALIMTARE DHE PËRFUNDIMTARE</w:t>
      </w:r>
    </w:p>
    <w:p w:rsidR="006747C9" w:rsidRPr="00684CCA" w:rsidRDefault="006747C9" w:rsidP="0019036F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16"/>
          <w:szCs w:val="16"/>
          <w:lang w:val="sq-AL"/>
        </w:rPr>
      </w:pPr>
    </w:p>
    <w:p w:rsidR="0015500C" w:rsidRPr="00D80B2C" w:rsidRDefault="006F0086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>
        <w:rPr>
          <w:rFonts w:ascii="Palatino Linotype" w:hAnsi="Palatino Linotype"/>
          <w:b/>
          <w:bCs/>
          <w:lang w:val="sq-AL"/>
        </w:rPr>
        <w:t>Neni 16</w:t>
      </w:r>
      <w:r w:rsidR="0015500C" w:rsidRPr="00D80B2C">
        <w:rPr>
          <w:rFonts w:ascii="Palatino Linotype" w:hAnsi="Palatino Linotype"/>
          <w:b/>
          <w:bCs/>
          <w:lang w:val="sq-AL"/>
        </w:rPr>
        <w:t xml:space="preserve"> </w:t>
      </w:r>
    </w:p>
    <w:p w:rsidR="0015500C" w:rsidRPr="00D80B2C" w:rsidRDefault="0015500C" w:rsidP="0015500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lang w:val="sq-AL"/>
        </w:rPr>
      </w:pPr>
      <w:r w:rsidRPr="00D80B2C">
        <w:rPr>
          <w:rFonts w:ascii="Palatino Linotype" w:hAnsi="Palatino Linotype"/>
          <w:b/>
          <w:bCs/>
          <w:lang w:val="sq-AL"/>
        </w:rPr>
        <w:t xml:space="preserve">Dispozitat </w:t>
      </w:r>
      <w:r w:rsidR="00755116" w:rsidRPr="00D80B2C">
        <w:rPr>
          <w:rFonts w:ascii="Palatino Linotype" w:hAnsi="Palatino Linotype"/>
          <w:b/>
          <w:bCs/>
          <w:lang w:val="sq-AL"/>
        </w:rPr>
        <w:t>kalimtare</w:t>
      </w:r>
    </w:p>
    <w:p w:rsidR="009D0C90" w:rsidRDefault="009D0C90" w:rsidP="00755116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755116" w:rsidRPr="00D80B2C" w:rsidRDefault="00755116" w:rsidP="00755116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lang w:val="sq-AL" w:eastAsia="ja-JP"/>
        </w:rPr>
      </w:pPr>
      <w:r w:rsidRPr="00D80B2C">
        <w:rPr>
          <w:rFonts w:ascii="Palatino Linotype" w:hAnsi="Palatino Linotype"/>
          <w:bCs/>
          <w:lang w:val="sq-AL"/>
        </w:rPr>
        <w:t>Çdo dispozitë e kësaj Rregulloreje që bie ndesh me ligjet në fuqi epërsi do të kenë për zbatim dispozitat ligjore.</w:t>
      </w:r>
    </w:p>
    <w:p w:rsidR="00755116" w:rsidRPr="00D80B2C" w:rsidRDefault="0005264C" w:rsidP="00755116">
      <w:pPr>
        <w:jc w:val="center"/>
        <w:rPr>
          <w:rFonts w:ascii="Palatino Linotype" w:hAnsi="Palatino Linotype"/>
          <w:b/>
        </w:rPr>
      </w:pPr>
      <w:r w:rsidRPr="00D80B2C">
        <w:rPr>
          <w:rFonts w:ascii="Palatino Linotype" w:hAnsi="Palatino Linotype"/>
          <w:b/>
          <w:lang w:val="sq-AL"/>
        </w:rPr>
        <w:t xml:space="preserve">Neni </w:t>
      </w:r>
      <w:r w:rsidR="00DF0C51" w:rsidRPr="00D80B2C">
        <w:rPr>
          <w:rFonts w:ascii="Palatino Linotype" w:hAnsi="Palatino Linotype"/>
          <w:b/>
          <w:lang w:val="sq-AL"/>
        </w:rPr>
        <w:t>1</w:t>
      </w:r>
      <w:r w:rsidR="006F0086">
        <w:rPr>
          <w:rFonts w:ascii="Palatino Linotype" w:hAnsi="Palatino Linotype"/>
          <w:b/>
          <w:lang w:val="sq-AL"/>
        </w:rPr>
        <w:t>7</w:t>
      </w:r>
      <w:r w:rsidR="00755116" w:rsidRPr="00D80B2C">
        <w:rPr>
          <w:rFonts w:ascii="Palatino Linotype" w:hAnsi="Palatino Linotype"/>
          <w:b/>
          <w:lang w:val="sq-AL"/>
        </w:rPr>
        <w:br/>
        <w:t>Hyrja në fuqi</w:t>
      </w:r>
    </w:p>
    <w:p w:rsidR="0015500C" w:rsidRPr="00D80B2C" w:rsidRDefault="0015500C" w:rsidP="0015500C">
      <w:pPr>
        <w:autoSpaceDE w:val="0"/>
        <w:autoSpaceDN w:val="0"/>
        <w:adjustRightInd w:val="0"/>
        <w:rPr>
          <w:rFonts w:ascii="Palatino Linotype" w:hAnsi="Palatino Linotype"/>
          <w:b/>
          <w:bCs/>
          <w:sz w:val="16"/>
          <w:szCs w:val="16"/>
          <w:lang w:val="sq-AL"/>
        </w:rPr>
      </w:pPr>
    </w:p>
    <w:p w:rsidR="009015DE" w:rsidRPr="006F0086" w:rsidRDefault="00812E44" w:rsidP="006F0086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 w:rsidRPr="00D80B2C">
        <w:rPr>
          <w:rFonts w:ascii="Palatino Linotype" w:hAnsi="Palatino Linotype"/>
          <w:lang w:val="sq-AL"/>
        </w:rPr>
        <w:t xml:space="preserve">Kjo Rregullore </w:t>
      </w:r>
      <w:r w:rsidR="005524AA" w:rsidRPr="00D80B2C">
        <w:rPr>
          <w:rFonts w:ascii="Palatino Linotype" w:hAnsi="Palatino Linotype"/>
        </w:rPr>
        <w:t xml:space="preserve">hyn në fuqi </w:t>
      </w:r>
      <w:r w:rsidR="00713E1E" w:rsidRPr="00D80B2C">
        <w:rPr>
          <w:rFonts w:ascii="Palatino Linotype" w:hAnsi="Palatino Linotype"/>
        </w:rPr>
        <w:t xml:space="preserve"> </w:t>
      </w:r>
      <w:r w:rsidR="0019036F" w:rsidRPr="00D80B2C">
        <w:rPr>
          <w:rFonts w:ascii="Palatino Linotype" w:hAnsi="Palatino Linotype"/>
        </w:rPr>
        <w:t xml:space="preserve">7 (shtatë) ditë pas publikimit në faqen zyrtare elektronike të </w:t>
      </w:r>
      <w:r w:rsidR="0043499C">
        <w:rPr>
          <w:rFonts w:ascii="Palatino Linotype" w:hAnsi="Palatino Linotype"/>
        </w:rPr>
        <w:t>K</w:t>
      </w:r>
      <w:r w:rsidR="0019036F" w:rsidRPr="00D80B2C">
        <w:rPr>
          <w:rFonts w:ascii="Palatino Linotype" w:hAnsi="Palatino Linotype"/>
        </w:rPr>
        <w:t>omunës.</w:t>
      </w:r>
    </w:p>
    <w:p w:rsidR="009015DE" w:rsidRDefault="009015DE" w:rsidP="006F0086">
      <w:pPr>
        <w:autoSpaceDE w:val="0"/>
        <w:autoSpaceDN w:val="0"/>
        <w:adjustRightInd w:val="0"/>
        <w:rPr>
          <w:rFonts w:ascii="Palatino Linotype" w:hAnsi="Palatino Linotype"/>
          <w:b/>
          <w:lang w:val="sq-AL"/>
        </w:rPr>
      </w:pPr>
    </w:p>
    <w:p w:rsidR="00C8157C" w:rsidRDefault="00C8157C" w:rsidP="00C8157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  <w:r w:rsidRPr="00D80B2C">
        <w:rPr>
          <w:rFonts w:ascii="Palatino Linotype" w:hAnsi="Palatino Linotype"/>
          <w:b/>
          <w:lang w:val="sq-AL"/>
        </w:rPr>
        <w:t>Arsyetim</w:t>
      </w:r>
    </w:p>
    <w:p w:rsidR="00F03355" w:rsidRPr="00D80B2C" w:rsidRDefault="00F03355" w:rsidP="00C8157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lang w:val="sq-AL"/>
        </w:rPr>
      </w:pPr>
    </w:p>
    <w:p w:rsidR="00C8157C" w:rsidRPr="00D80B2C" w:rsidRDefault="00C8157C" w:rsidP="00D80B2C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D80B2C">
        <w:rPr>
          <w:rFonts w:ascii="Palatino Linotype" w:hAnsi="Palatino Linotype"/>
          <w:noProof/>
        </w:rPr>
        <w:lastRenderedPageBreak/>
        <w:t>Baza ligjore për të miratuar kët</w:t>
      </w:r>
      <w:r w:rsidRPr="00D80B2C">
        <w:rPr>
          <w:rFonts w:ascii="Palatino Linotype" w:hAnsi="Palatino Linotype"/>
          <w:noProof/>
          <w:lang w:eastAsia="ja-JP"/>
        </w:rPr>
        <w:t>ë Propozim Rregullore është përcaktuar n</w:t>
      </w:r>
      <w:r w:rsidRPr="00D80B2C">
        <w:rPr>
          <w:rFonts w:ascii="Palatino Linotype" w:hAnsi="Palatino Linotype"/>
          <w:noProof/>
        </w:rPr>
        <w:t xml:space="preserve">ë </w:t>
      </w:r>
      <w:r w:rsidR="00201A26">
        <w:rPr>
          <w:rFonts w:ascii="Palatino Linotype" w:hAnsi="Palatino Linotype"/>
          <w:noProof/>
        </w:rPr>
        <w:t xml:space="preserve">bazë </w:t>
      </w:r>
      <w:r w:rsidRPr="00D80B2C">
        <w:rPr>
          <w:rFonts w:ascii="Palatino Linotype" w:hAnsi="Palatino Linotype"/>
          <w:noProof/>
        </w:rPr>
        <w:t xml:space="preserve">të </w:t>
      </w:r>
      <w:r w:rsidR="003D2552" w:rsidRPr="003D2552">
        <w:rPr>
          <w:rFonts w:ascii="Palatino Linotype" w:hAnsi="Palatino Linotype"/>
          <w:noProof/>
        </w:rPr>
        <w:t xml:space="preserve">nenit 12 paragrafi 12.2 pika c), nenit 17 pika c), </w:t>
      </w:r>
      <w:r w:rsidRPr="00D80B2C">
        <w:rPr>
          <w:rFonts w:ascii="Palatino Linotype" w:hAnsi="Palatino Linotype"/>
          <w:noProof/>
        </w:rPr>
        <w:t>të Ligjit për Vetëqeverisje Lokale Nr.03/L-040, Gazeta Zyrtare e Republikës së Kosovës, nr. 28 e datës 4 qershor 2008</w:t>
      </w:r>
      <w:r w:rsidR="00A022F3" w:rsidRPr="00D80B2C">
        <w:rPr>
          <w:rFonts w:ascii="Palatino Linotype" w:hAnsi="Palatino Linotype"/>
          <w:noProof/>
        </w:rPr>
        <w:t xml:space="preserve"> </w:t>
      </w:r>
      <w:r w:rsidRPr="00D80B2C">
        <w:rPr>
          <w:rFonts w:ascii="Palatino Linotype" w:hAnsi="Palatino Linotype"/>
          <w:noProof/>
        </w:rPr>
        <w:t xml:space="preserve">si dhe </w:t>
      </w:r>
      <w:r w:rsidR="003C5BA7" w:rsidRPr="003C5BA7">
        <w:rPr>
          <w:rFonts w:ascii="Palatino Linotype" w:hAnsi="Palatino Linotype"/>
          <w:noProof/>
        </w:rPr>
        <w:t>neneve</w:t>
      </w:r>
      <w:r w:rsidR="003D2552">
        <w:rPr>
          <w:rFonts w:ascii="Palatino Linotype" w:hAnsi="Palatino Linotype"/>
          <w:noProof/>
        </w:rPr>
        <w:t xml:space="preserve"> 9 dhe</w:t>
      </w:r>
      <w:r w:rsidR="003C5BA7" w:rsidRPr="003C5BA7">
        <w:rPr>
          <w:rFonts w:ascii="Palatino Linotype" w:hAnsi="Palatino Linotype"/>
          <w:noProof/>
        </w:rPr>
        <w:t xml:space="preserve"> 20</w:t>
      </w:r>
      <w:r w:rsidR="003D2552">
        <w:rPr>
          <w:rFonts w:ascii="Palatino Linotype" w:hAnsi="Palatino Linotype"/>
          <w:noProof/>
        </w:rPr>
        <w:t xml:space="preserve"> </w:t>
      </w:r>
      <w:r w:rsidRPr="00D80B2C">
        <w:rPr>
          <w:rFonts w:ascii="Palatino Linotype" w:hAnsi="Palatino Linotype"/>
          <w:noProof/>
        </w:rPr>
        <w:t>Statutit të Komunës së Lipjanit 1Nr.110-623 të datës 26.09.2008.</w:t>
      </w:r>
    </w:p>
    <w:p w:rsidR="00C8157C" w:rsidRPr="0008291A" w:rsidRDefault="00C8157C" w:rsidP="00C8157C">
      <w:pPr>
        <w:jc w:val="both"/>
        <w:rPr>
          <w:rFonts w:ascii="Palatino Linotype" w:hAnsi="Palatino Linotype"/>
          <w:sz w:val="16"/>
          <w:szCs w:val="16"/>
        </w:rPr>
      </w:pPr>
    </w:p>
    <w:p w:rsidR="0008291A" w:rsidRDefault="0008291A" w:rsidP="0008291A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 w:rsidRPr="0008291A">
        <w:rPr>
          <w:rFonts w:ascii="Palatino Linotype" w:hAnsi="Palatino Linotype"/>
          <w:lang w:val="sq-AL"/>
        </w:rPr>
        <w:t xml:space="preserve">Me Vendim të Kryetarit të Komunës është formuar grupi punues për hartimin e kësaj Propozim-Rregulloreje. </w:t>
      </w:r>
    </w:p>
    <w:p w:rsidR="0008291A" w:rsidRPr="0008291A" w:rsidRDefault="0008291A" w:rsidP="0008291A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08291A" w:rsidRDefault="0008291A" w:rsidP="0008291A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  <w:r w:rsidRPr="0008291A">
        <w:rPr>
          <w:rFonts w:ascii="Palatino Linotype" w:hAnsi="Palatino Linotype"/>
          <w:lang w:val="sq-AL"/>
        </w:rPr>
        <w:t>Propozim-Rregullorja përmban gjithsej II kapituj dhe 1</w:t>
      </w:r>
      <w:r>
        <w:rPr>
          <w:rFonts w:ascii="Palatino Linotype" w:hAnsi="Palatino Linotype"/>
          <w:lang w:val="sq-AL"/>
        </w:rPr>
        <w:t>7</w:t>
      </w:r>
      <w:r w:rsidRPr="0008291A">
        <w:rPr>
          <w:rFonts w:ascii="Palatino Linotype" w:hAnsi="Palatino Linotype"/>
          <w:lang w:val="sq-AL"/>
        </w:rPr>
        <w:t xml:space="preserve"> nene.</w:t>
      </w:r>
    </w:p>
    <w:p w:rsidR="0008291A" w:rsidRPr="0008291A" w:rsidRDefault="0008291A" w:rsidP="0008291A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08291A" w:rsidRDefault="0008291A" w:rsidP="0008291A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Ng</w:t>
      </w:r>
      <w:r w:rsidRPr="00681A81">
        <w:rPr>
          <w:rFonts w:ascii="Palatino Linotype" w:hAnsi="Palatino Linotype"/>
        </w:rPr>
        <w:t>a të cekurat më lartë, kërkojmë nga Kuvendi i Komunës miratimin e kësaj Propozim Rregulloreje.</w:t>
      </w:r>
    </w:p>
    <w:p w:rsidR="0008291A" w:rsidRPr="0008291A" w:rsidRDefault="0008291A" w:rsidP="0008291A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</w:p>
    <w:p w:rsidR="006938BE" w:rsidRDefault="006938BE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6938BE" w:rsidRDefault="006938BE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6938BE" w:rsidRPr="00D80B2C" w:rsidRDefault="006938BE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  <w:lang w:val="sq-AL"/>
        </w:rPr>
      </w:pPr>
    </w:p>
    <w:p w:rsidR="00C8157C" w:rsidRPr="00D80B2C" w:rsidRDefault="00C8157C" w:rsidP="00C8157C">
      <w:pPr>
        <w:jc w:val="both"/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>1Nr._____________</w:t>
      </w:r>
      <w:r w:rsidR="00D80B2C">
        <w:rPr>
          <w:rFonts w:ascii="Palatino Linotype" w:hAnsi="Palatino Linotype"/>
        </w:rPr>
        <w:t xml:space="preserve">                                                                   </w:t>
      </w:r>
      <w:r w:rsidR="00D80B2C" w:rsidRPr="00D80B2C">
        <w:rPr>
          <w:rFonts w:ascii="Palatino Linotype" w:hAnsi="Palatino Linotype"/>
        </w:rPr>
        <w:t>KRYETARI I KOMUNËS</w:t>
      </w:r>
    </w:p>
    <w:p w:rsidR="00C8157C" w:rsidRPr="00D80B2C" w:rsidRDefault="00C8157C" w:rsidP="00C8157C">
      <w:pPr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 xml:space="preserve">Lipjan, </w:t>
      </w:r>
      <w:r w:rsidR="0003454D" w:rsidRPr="00D80B2C">
        <w:rPr>
          <w:rFonts w:ascii="Palatino Linotype" w:hAnsi="Palatino Linotype"/>
        </w:rPr>
        <w:t>m</w:t>
      </w:r>
      <w:r w:rsidRPr="00D80B2C">
        <w:rPr>
          <w:rFonts w:ascii="Palatino Linotype" w:hAnsi="Palatino Linotype"/>
        </w:rPr>
        <w:t xml:space="preserve">ë </w:t>
      </w:r>
      <w:r w:rsidR="0003454D" w:rsidRPr="00D80B2C">
        <w:rPr>
          <w:rFonts w:ascii="Palatino Linotype" w:hAnsi="Palatino Linotype"/>
        </w:rPr>
        <w:t>____________</w:t>
      </w:r>
      <w:r w:rsidR="00D80B2C">
        <w:rPr>
          <w:rFonts w:ascii="Palatino Linotype" w:hAnsi="Palatino Linotype"/>
        </w:rPr>
        <w:t xml:space="preserve">                                                                   </w:t>
      </w:r>
      <w:r w:rsidR="00D80B2C" w:rsidRPr="00D80B2C">
        <w:rPr>
          <w:rFonts w:ascii="Palatino Linotype" w:hAnsi="Palatino Linotype"/>
        </w:rPr>
        <w:t>Imri Ahmeti</w:t>
      </w:r>
      <w:r w:rsidRPr="00D80B2C">
        <w:rPr>
          <w:rFonts w:ascii="Palatino Linotype" w:hAnsi="Palatino Linotype"/>
        </w:rPr>
        <w:t xml:space="preserve">                                                            </w:t>
      </w:r>
    </w:p>
    <w:p w:rsidR="00C8157C" w:rsidRPr="00D80B2C" w:rsidRDefault="00C8157C" w:rsidP="00C8157C">
      <w:pPr>
        <w:rPr>
          <w:rFonts w:ascii="Palatino Linotype" w:hAnsi="Palatino Linotype"/>
        </w:rPr>
      </w:pPr>
      <w:r w:rsidRPr="00D80B2C">
        <w:rPr>
          <w:rFonts w:ascii="Palatino Linotype" w:hAnsi="Palatino Linotype"/>
        </w:rPr>
        <w:t xml:space="preserve">                                                                                                                   </w:t>
      </w:r>
    </w:p>
    <w:p w:rsidR="00C8157C" w:rsidRPr="00D80B2C" w:rsidRDefault="00C8157C" w:rsidP="00C8157C">
      <w:pPr>
        <w:autoSpaceDE w:val="0"/>
        <w:autoSpaceDN w:val="0"/>
        <w:adjustRightInd w:val="0"/>
        <w:jc w:val="both"/>
        <w:rPr>
          <w:rFonts w:ascii="Palatino Linotype" w:hAnsi="Palatino Linotype"/>
          <w:lang w:val="sq-AL"/>
        </w:rPr>
      </w:pPr>
    </w:p>
    <w:sectPr w:rsidR="00C8157C" w:rsidRPr="00D80B2C" w:rsidSect="00D83FB8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28" w:rsidRDefault="00853128" w:rsidP="0015500C">
      <w:r>
        <w:separator/>
      </w:r>
    </w:p>
  </w:endnote>
  <w:endnote w:type="continuationSeparator" w:id="0">
    <w:p w:rsidR="00853128" w:rsidRDefault="00853128" w:rsidP="001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42" w:rsidRDefault="00C90B7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5D1D42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761E3">
      <w:rPr>
        <w:caps/>
        <w:noProof/>
        <w:color w:val="4472C4" w:themeColor="accent1"/>
      </w:rPr>
      <w:t>3</w:t>
    </w:r>
    <w:r>
      <w:rPr>
        <w:caps/>
        <w:noProof/>
        <w:color w:val="4472C4" w:themeColor="accent1"/>
      </w:rPr>
      <w:fldChar w:fldCharType="end"/>
    </w:r>
  </w:p>
  <w:p w:rsidR="005D1D42" w:rsidRDefault="005D1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28" w:rsidRDefault="00853128" w:rsidP="0015500C">
      <w:r>
        <w:separator/>
      </w:r>
    </w:p>
  </w:footnote>
  <w:footnote w:type="continuationSeparator" w:id="0">
    <w:p w:rsidR="00853128" w:rsidRDefault="00853128" w:rsidP="0015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050"/>
    <w:multiLevelType w:val="hybridMultilevel"/>
    <w:tmpl w:val="206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306C"/>
    <w:multiLevelType w:val="hybridMultilevel"/>
    <w:tmpl w:val="9C0A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052"/>
    <w:multiLevelType w:val="hybridMultilevel"/>
    <w:tmpl w:val="AAA0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B2474"/>
    <w:multiLevelType w:val="hybridMultilevel"/>
    <w:tmpl w:val="4052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D672C"/>
    <w:multiLevelType w:val="hybridMultilevel"/>
    <w:tmpl w:val="4B462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0C33"/>
    <w:multiLevelType w:val="hybridMultilevel"/>
    <w:tmpl w:val="606E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E032A"/>
    <w:multiLevelType w:val="hybridMultilevel"/>
    <w:tmpl w:val="341A3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27FD0"/>
    <w:multiLevelType w:val="hybridMultilevel"/>
    <w:tmpl w:val="A848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309DA"/>
    <w:multiLevelType w:val="hybridMultilevel"/>
    <w:tmpl w:val="FA9E1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356A"/>
    <w:multiLevelType w:val="hybridMultilevel"/>
    <w:tmpl w:val="C3F6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867C5"/>
    <w:multiLevelType w:val="hybridMultilevel"/>
    <w:tmpl w:val="F4FE54A6"/>
    <w:lvl w:ilvl="0" w:tplc="DC0E9D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268"/>
    <w:multiLevelType w:val="hybridMultilevel"/>
    <w:tmpl w:val="689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E3F40"/>
    <w:multiLevelType w:val="hybridMultilevel"/>
    <w:tmpl w:val="8936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40D4B"/>
    <w:multiLevelType w:val="hybridMultilevel"/>
    <w:tmpl w:val="377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43D75"/>
    <w:multiLevelType w:val="hybridMultilevel"/>
    <w:tmpl w:val="8E2A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15779"/>
    <w:multiLevelType w:val="hybridMultilevel"/>
    <w:tmpl w:val="F96A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A1B28"/>
    <w:multiLevelType w:val="hybridMultilevel"/>
    <w:tmpl w:val="7F6E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4C0"/>
    <w:multiLevelType w:val="hybridMultilevel"/>
    <w:tmpl w:val="3042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063FC"/>
    <w:multiLevelType w:val="hybridMultilevel"/>
    <w:tmpl w:val="2862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A3855"/>
    <w:multiLevelType w:val="hybridMultilevel"/>
    <w:tmpl w:val="C9C4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D6C8F"/>
    <w:multiLevelType w:val="hybridMultilevel"/>
    <w:tmpl w:val="0C64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969EE"/>
    <w:multiLevelType w:val="hybridMultilevel"/>
    <w:tmpl w:val="5276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7747"/>
    <w:multiLevelType w:val="hybridMultilevel"/>
    <w:tmpl w:val="518C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2"/>
  </w:num>
  <w:num w:numId="5">
    <w:abstractNumId w:val="13"/>
  </w:num>
  <w:num w:numId="6">
    <w:abstractNumId w:val="21"/>
  </w:num>
  <w:num w:numId="7">
    <w:abstractNumId w:val="18"/>
  </w:num>
  <w:num w:numId="8">
    <w:abstractNumId w:val="11"/>
  </w:num>
  <w:num w:numId="9">
    <w:abstractNumId w:val="1"/>
  </w:num>
  <w:num w:numId="10">
    <w:abstractNumId w:val="2"/>
  </w:num>
  <w:num w:numId="11">
    <w:abstractNumId w:val="17"/>
  </w:num>
  <w:num w:numId="12">
    <w:abstractNumId w:val="14"/>
  </w:num>
  <w:num w:numId="13">
    <w:abstractNumId w:val="4"/>
  </w:num>
  <w:num w:numId="14">
    <w:abstractNumId w:val="7"/>
  </w:num>
  <w:num w:numId="15">
    <w:abstractNumId w:val="16"/>
  </w:num>
  <w:num w:numId="16">
    <w:abstractNumId w:val="10"/>
  </w:num>
  <w:num w:numId="17">
    <w:abstractNumId w:val="5"/>
  </w:num>
  <w:num w:numId="18">
    <w:abstractNumId w:val="8"/>
  </w:num>
  <w:num w:numId="19">
    <w:abstractNumId w:val="12"/>
  </w:num>
  <w:num w:numId="20">
    <w:abstractNumId w:val="3"/>
  </w:num>
  <w:num w:numId="21">
    <w:abstractNumId w:val="0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727C"/>
    <w:rsid w:val="0000291B"/>
    <w:rsid w:val="00003A83"/>
    <w:rsid w:val="00007F4B"/>
    <w:rsid w:val="00010085"/>
    <w:rsid w:val="00011B39"/>
    <w:rsid w:val="00016446"/>
    <w:rsid w:val="00022B90"/>
    <w:rsid w:val="00025772"/>
    <w:rsid w:val="00027F86"/>
    <w:rsid w:val="00030AB1"/>
    <w:rsid w:val="00033500"/>
    <w:rsid w:val="00033F33"/>
    <w:rsid w:val="0003454D"/>
    <w:rsid w:val="00036222"/>
    <w:rsid w:val="00037B06"/>
    <w:rsid w:val="000417A6"/>
    <w:rsid w:val="00051ABF"/>
    <w:rsid w:val="00051CA1"/>
    <w:rsid w:val="0005264C"/>
    <w:rsid w:val="00057A6F"/>
    <w:rsid w:val="000629CA"/>
    <w:rsid w:val="00070830"/>
    <w:rsid w:val="00072793"/>
    <w:rsid w:val="000759AB"/>
    <w:rsid w:val="0008291A"/>
    <w:rsid w:val="0009393F"/>
    <w:rsid w:val="000A6987"/>
    <w:rsid w:val="000C15CF"/>
    <w:rsid w:val="000C5577"/>
    <w:rsid w:val="000C5B80"/>
    <w:rsid w:val="000C7039"/>
    <w:rsid w:val="000D0F95"/>
    <w:rsid w:val="000D4732"/>
    <w:rsid w:val="000D4818"/>
    <w:rsid w:val="000F00E0"/>
    <w:rsid w:val="000F3EDE"/>
    <w:rsid w:val="000F4CDC"/>
    <w:rsid w:val="000F551C"/>
    <w:rsid w:val="00100C87"/>
    <w:rsid w:val="001050B2"/>
    <w:rsid w:val="00107B33"/>
    <w:rsid w:val="00122A07"/>
    <w:rsid w:val="0013149B"/>
    <w:rsid w:val="001363E0"/>
    <w:rsid w:val="00137AFE"/>
    <w:rsid w:val="00141B90"/>
    <w:rsid w:val="00144C36"/>
    <w:rsid w:val="00145C2B"/>
    <w:rsid w:val="00146A86"/>
    <w:rsid w:val="00146ED5"/>
    <w:rsid w:val="00147063"/>
    <w:rsid w:val="00147AD2"/>
    <w:rsid w:val="00151A37"/>
    <w:rsid w:val="0015369C"/>
    <w:rsid w:val="0015500C"/>
    <w:rsid w:val="00156D76"/>
    <w:rsid w:val="00157140"/>
    <w:rsid w:val="00161024"/>
    <w:rsid w:val="001658F6"/>
    <w:rsid w:val="00172117"/>
    <w:rsid w:val="00183B19"/>
    <w:rsid w:val="00184C42"/>
    <w:rsid w:val="0019036F"/>
    <w:rsid w:val="0019228D"/>
    <w:rsid w:val="001936B6"/>
    <w:rsid w:val="00193A84"/>
    <w:rsid w:val="001A30A0"/>
    <w:rsid w:val="001A33EB"/>
    <w:rsid w:val="001A4857"/>
    <w:rsid w:val="001B5C3A"/>
    <w:rsid w:val="001C2412"/>
    <w:rsid w:val="001C78E2"/>
    <w:rsid w:val="001D2D79"/>
    <w:rsid w:val="001E6BB0"/>
    <w:rsid w:val="001E6FDF"/>
    <w:rsid w:val="001F080E"/>
    <w:rsid w:val="001F0DA0"/>
    <w:rsid w:val="001F45F9"/>
    <w:rsid w:val="00201A26"/>
    <w:rsid w:val="0020233B"/>
    <w:rsid w:val="00204EBB"/>
    <w:rsid w:val="00206475"/>
    <w:rsid w:val="002067DB"/>
    <w:rsid w:val="00214177"/>
    <w:rsid w:val="002150A5"/>
    <w:rsid w:val="00216E5B"/>
    <w:rsid w:val="002218E0"/>
    <w:rsid w:val="00221D74"/>
    <w:rsid w:val="002221DF"/>
    <w:rsid w:val="002316E5"/>
    <w:rsid w:val="002319BE"/>
    <w:rsid w:val="00232545"/>
    <w:rsid w:val="0023282E"/>
    <w:rsid w:val="00234280"/>
    <w:rsid w:val="00240B68"/>
    <w:rsid w:val="0024183C"/>
    <w:rsid w:val="002451E5"/>
    <w:rsid w:val="002529E1"/>
    <w:rsid w:val="00252AE0"/>
    <w:rsid w:val="0025407D"/>
    <w:rsid w:val="00257401"/>
    <w:rsid w:val="00264B97"/>
    <w:rsid w:val="00264F1B"/>
    <w:rsid w:val="002658F5"/>
    <w:rsid w:val="002662BE"/>
    <w:rsid w:val="002718D4"/>
    <w:rsid w:val="00283E5C"/>
    <w:rsid w:val="002857B3"/>
    <w:rsid w:val="0028602F"/>
    <w:rsid w:val="002978BE"/>
    <w:rsid w:val="002A19AE"/>
    <w:rsid w:val="002A623E"/>
    <w:rsid w:val="002B2D1C"/>
    <w:rsid w:val="002B59FE"/>
    <w:rsid w:val="002C0C73"/>
    <w:rsid w:val="002C35E7"/>
    <w:rsid w:val="002D0A15"/>
    <w:rsid w:val="002D5175"/>
    <w:rsid w:val="002D63BC"/>
    <w:rsid w:val="002D6893"/>
    <w:rsid w:val="002E77DE"/>
    <w:rsid w:val="002E7A22"/>
    <w:rsid w:val="002F0FE8"/>
    <w:rsid w:val="002F14F1"/>
    <w:rsid w:val="002F1CDE"/>
    <w:rsid w:val="002F3256"/>
    <w:rsid w:val="002F7ABB"/>
    <w:rsid w:val="00305AFE"/>
    <w:rsid w:val="00306131"/>
    <w:rsid w:val="00306675"/>
    <w:rsid w:val="00311FAA"/>
    <w:rsid w:val="00312593"/>
    <w:rsid w:val="00312653"/>
    <w:rsid w:val="00312CDC"/>
    <w:rsid w:val="00323BD9"/>
    <w:rsid w:val="00324B37"/>
    <w:rsid w:val="00331AFA"/>
    <w:rsid w:val="003418EB"/>
    <w:rsid w:val="0034206B"/>
    <w:rsid w:val="00357CB8"/>
    <w:rsid w:val="00360CAC"/>
    <w:rsid w:val="0036314F"/>
    <w:rsid w:val="003662BB"/>
    <w:rsid w:val="00367498"/>
    <w:rsid w:val="00367A61"/>
    <w:rsid w:val="00370FE7"/>
    <w:rsid w:val="00373E9A"/>
    <w:rsid w:val="0037402A"/>
    <w:rsid w:val="0038520A"/>
    <w:rsid w:val="00393BF7"/>
    <w:rsid w:val="00393FE9"/>
    <w:rsid w:val="003944E5"/>
    <w:rsid w:val="003A3CBA"/>
    <w:rsid w:val="003A6E8B"/>
    <w:rsid w:val="003B14E6"/>
    <w:rsid w:val="003B3213"/>
    <w:rsid w:val="003B52A6"/>
    <w:rsid w:val="003C12D0"/>
    <w:rsid w:val="003C5BA7"/>
    <w:rsid w:val="003D012C"/>
    <w:rsid w:val="003D2552"/>
    <w:rsid w:val="003D7948"/>
    <w:rsid w:val="003E10EF"/>
    <w:rsid w:val="003E774E"/>
    <w:rsid w:val="003F5651"/>
    <w:rsid w:val="003F6DFD"/>
    <w:rsid w:val="0040130F"/>
    <w:rsid w:val="0040165B"/>
    <w:rsid w:val="0040172D"/>
    <w:rsid w:val="0040334F"/>
    <w:rsid w:val="00403877"/>
    <w:rsid w:val="00407EBD"/>
    <w:rsid w:val="00410D7B"/>
    <w:rsid w:val="00425B8F"/>
    <w:rsid w:val="0043499C"/>
    <w:rsid w:val="00437715"/>
    <w:rsid w:val="00441788"/>
    <w:rsid w:val="00445EC8"/>
    <w:rsid w:val="00447BA3"/>
    <w:rsid w:val="004506CD"/>
    <w:rsid w:val="00455BEA"/>
    <w:rsid w:val="00457D6C"/>
    <w:rsid w:val="00462FA4"/>
    <w:rsid w:val="00465E3A"/>
    <w:rsid w:val="004725E1"/>
    <w:rsid w:val="004771AD"/>
    <w:rsid w:val="0048113D"/>
    <w:rsid w:val="004836EA"/>
    <w:rsid w:val="004856C4"/>
    <w:rsid w:val="004952B0"/>
    <w:rsid w:val="0049789F"/>
    <w:rsid w:val="004A4ADF"/>
    <w:rsid w:val="004B129F"/>
    <w:rsid w:val="004B1883"/>
    <w:rsid w:val="004B3415"/>
    <w:rsid w:val="004B409F"/>
    <w:rsid w:val="004B59F9"/>
    <w:rsid w:val="004C0F89"/>
    <w:rsid w:val="004C1B6F"/>
    <w:rsid w:val="004D04B4"/>
    <w:rsid w:val="004D0633"/>
    <w:rsid w:val="004D20C3"/>
    <w:rsid w:val="004D267F"/>
    <w:rsid w:val="004D3AAE"/>
    <w:rsid w:val="004D6127"/>
    <w:rsid w:val="004D6D01"/>
    <w:rsid w:val="004E2CD1"/>
    <w:rsid w:val="004E652D"/>
    <w:rsid w:val="004E71F1"/>
    <w:rsid w:val="004E7706"/>
    <w:rsid w:val="004E7F04"/>
    <w:rsid w:val="004F0CBF"/>
    <w:rsid w:val="004F67D5"/>
    <w:rsid w:val="005075BF"/>
    <w:rsid w:val="005131A2"/>
    <w:rsid w:val="005244D4"/>
    <w:rsid w:val="0053004D"/>
    <w:rsid w:val="0053128C"/>
    <w:rsid w:val="005524AA"/>
    <w:rsid w:val="0055799D"/>
    <w:rsid w:val="00557C82"/>
    <w:rsid w:val="00562117"/>
    <w:rsid w:val="00576E9E"/>
    <w:rsid w:val="00582FAB"/>
    <w:rsid w:val="0058623D"/>
    <w:rsid w:val="00593C81"/>
    <w:rsid w:val="00597AB9"/>
    <w:rsid w:val="005A07E0"/>
    <w:rsid w:val="005A46F6"/>
    <w:rsid w:val="005A76A9"/>
    <w:rsid w:val="005B5824"/>
    <w:rsid w:val="005B6C71"/>
    <w:rsid w:val="005D1D42"/>
    <w:rsid w:val="005D6DEE"/>
    <w:rsid w:val="005E7E7F"/>
    <w:rsid w:val="005F2C01"/>
    <w:rsid w:val="005F4724"/>
    <w:rsid w:val="00600690"/>
    <w:rsid w:val="00604EDD"/>
    <w:rsid w:val="00605624"/>
    <w:rsid w:val="00607404"/>
    <w:rsid w:val="00613D89"/>
    <w:rsid w:val="006165C4"/>
    <w:rsid w:val="00616614"/>
    <w:rsid w:val="00621197"/>
    <w:rsid w:val="00621943"/>
    <w:rsid w:val="00624C66"/>
    <w:rsid w:val="00630E90"/>
    <w:rsid w:val="00642F23"/>
    <w:rsid w:val="00643E0A"/>
    <w:rsid w:val="00650F93"/>
    <w:rsid w:val="00652291"/>
    <w:rsid w:val="006548A9"/>
    <w:rsid w:val="006565BF"/>
    <w:rsid w:val="00663275"/>
    <w:rsid w:val="00665639"/>
    <w:rsid w:val="00666D5D"/>
    <w:rsid w:val="006675E7"/>
    <w:rsid w:val="00667D28"/>
    <w:rsid w:val="006715ED"/>
    <w:rsid w:val="0067201F"/>
    <w:rsid w:val="00672FD2"/>
    <w:rsid w:val="006747C9"/>
    <w:rsid w:val="00674A8C"/>
    <w:rsid w:val="006755B7"/>
    <w:rsid w:val="0068048E"/>
    <w:rsid w:val="00681A81"/>
    <w:rsid w:val="00684CCA"/>
    <w:rsid w:val="0069242E"/>
    <w:rsid w:val="00692B29"/>
    <w:rsid w:val="006938BE"/>
    <w:rsid w:val="00694431"/>
    <w:rsid w:val="00695DB5"/>
    <w:rsid w:val="006A4504"/>
    <w:rsid w:val="006B1E5C"/>
    <w:rsid w:val="006B71FD"/>
    <w:rsid w:val="006C0408"/>
    <w:rsid w:val="006C3E16"/>
    <w:rsid w:val="006C5259"/>
    <w:rsid w:val="006D19D8"/>
    <w:rsid w:val="006D1E58"/>
    <w:rsid w:val="006D2501"/>
    <w:rsid w:val="006D6605"/>
    <w:rsid w:val="006D7D8F"/>
    <w:rsid w:val="006E6152"/>
    <w:rsid w:val="006E7BE3"/>
    <w:rsid w:val="006F0086"/>
    <w:rsid w:val="00702E5E"/>
    <w:rsid w:val="007039EE"/>
    <w:rsid w:val="0070788F"/>
    <w:rsid w:val="00713496"/>
    <w:rsid w:val="00713E1E"/>
    <w:rsid w:val="00715E4D"/>
    <w:rsid w:val="00724EB3"/>
    <w:rsid w:val="00726937"/>
    <w:rsid w:val="007327C1"/>
    <w:rsid w:val="0073594F"/>
    <w:rsid w:val="00746761"/>
    <w:rsid w:val="00746F71"/>
    <w:rsid w:val="007472A4"/>
    <w:rsid w:val="00754885"/>
    <w:rsid w:val="00755116"/>
    <w:rsid w:val="00757411"/>
    <w:rsid w:val="00766FF9"/>
    <w:rsid w:val="00773A53"/>
    <w:rsid w:val="0077569D"/>
    <w:rsid w:val="00777C1F"/>
    <w:rsid w:val="007871E8"/>
    <w:rsid w:val="00790A7A"/>
    <w:rsid w:val="00790DF2"/>
    <w:rsid w:val="00796931"/>
    <w:rsid w:val="007A01D3"/>
    <w:rsid w:val="007A1CCD"/>
    <w:rsid w:val="007A28C0"/>
    <w:rsid w:val="007B0299"/>
    <w:rsid w:val="007C1B18"/>
    <w:rsid w:val="007C5B12"/>
    <w:rsid w:val="007D0813"/>
    <w:rsid w:val="007D5470"/>
    <w:rsid w:val="007E192D"/>
    <w:rsid w:val="007E696C"/>
    <w:rsid w:val="007F35EF"/>
    <w:rsid w:val="00810871"/>
    <w:rsid w:val="00812E44"/>
    <w:rsid w:val="00813E69"/>
    <w:rsid w:val="00814F9E"/>
    <w:rsid w:val="008177C9"/>
    <w:rsid w:val="008372A8"/>
    <w:rsid w:val="00837FB8"/>
    <w:rsid w:val="00840CE1"/>
    <w:rsid w:val="00843799"/>
    <w:rsid w:val="008457D6"/>
    <w:rsid w:val="008467AD"/>
    <w:rsid w:val="00853128"/>
    <w:rsid w:val="008573E0"/>
    <w:rsid w:val="00860C67"/>
    <w:rsid w:val="00861614"/>
    <w:rsid w:val="008618A5"/>
    <w:rsid w:val="00861E24"/>
    <w:rsid w:val="00862B15"/>
    <w:rsid w:val="008640B2"/>
    <w:rsid w:val="00864302"/>
    <w:rsid w:val="00864A40"/>
    <w:rsid w:val="00875BEF"/>
    <w:rsid w:val="00884724"/>
    <w:rsid w:val="008940CB"/>
    <w:rsid w:val="008A1D1B"/>
    <w:rsid w:val="008A454B"/>
    <w:rsid w:val="008B4C05"/>
    <w:rsid w:val="008C1EE2"/>
    <w:rsid w:val="008C3CD1"/>
    <w:rsid w:val="008C6751"/>
    <w:rsid w:val="008E4E5F"/>
    <w:rsid w:val="008E5EAA"/>
    <w:rsid w:val="008F3ED0"/>
    <w:rsid w:val="00900189"/>
    <w:rsid w:val="009015DE"/>
    <w:rsid w:val="00902115"/>
    <w:rsid w:val="00904FE5"/>
    <w:rsid w:val="00916DCC"/>
    <w:rsid w:val="00931F18"/>
    <w:rsid w:val="00932D6B"/>
    <w:rsid w:val="00940AF8"/>
    <w:rsid w:val="00942DE2"/>
    <w:rsid w:val="00945942"/>
    <w:rsid w:val="00947F16"/>
    <w:rsid w:val="00952713"/>
    <w:rsid w:val="00957689"/>
    <w:rsid w:val="00965596"/>
    <w:rsid w:val="00971ACF"/>
    <w:rsid w:val="00975CA6"/>
    <w:rsid w:val="00987298"/>
    <w:rsid w:val="009876D1"/>
    <w:rsid w:val="00992A74"/>
    <w:rsid w:val="00995B22"/>
    <w:rsid w:val="009A13E1"/>
    <w:rsid w:val="009A43F5"/>
    <w:rsid w:val="009A46E3"/>
    <w:rsid w:val="009A7B7B"/>
    <w:rsid w:val="009B2664"/>
    <w:rsid w:val="009B2C65"/>
    <w:rsid w:val="009B3E30"/>
    <w:rsid w:val="009B4F04"/>
    <w:rsid w:val="009B57DD"/>
    <w:rsid w:val="009C6B48"/>
    <w:rsid w:val="009D07D4"/>
    <w:rsid w:val="009D0C90"/>
    <w:rsid w:val="009D1216"/>
    <w:rsid w:val="009D7E9B"/>
    <w:rsid w:val="009E1857"/>
    <w:rsid w:val="009E22C7"/>
    <w:rsid w:val="009E310A"/>
    <w:rsid w:val="009E4955"/>
    <w:rsid w:val="009E7121"/>
    <w:rsid w:val="009F44A3"/>
    <w:rsid w:val="009F6ADB"/>
    <w:rsid w:val="00A022F3"/>
    <w:rsid w:val="00A066EF"/>
    <w:rsid w:val="00A07921"/>
    <w:rsid w:val="00A16984"/>
    <w:rsid w:val="00A179B8"/>
    <w:rsid w:val="00A32F64"/>
    <w:rsid w:val="00A43BC7"/>
    <w:rsid w:val="00A43FD2"/>
    <w:rsid w:val="00A472CE"/>
    <w:rsid w:val="00A517E6"/>
    <w:rsid w:val="00A53F54"/>
    <w:rsid w:val="00A60286"/>
    <w:rsid w:val="00A61367"/>
    <w:rsid w:val="00A61B03"/>
    <w:rsid w:val="00A6278E"/>
    <w:rsid w:val="00A62AB9"/>
    <w:rsid w:val="00A71242"/>
    <w:rsid w:val="00A71719"/>
    <w:rsid w:val="00A727B1"/>
    <w:rsid w:val="00A740EF"/>
    <w:rsid w:val="00A761E3"/>
    <w:rsid w:val="00A84255"/>
    <w:rsid w:val="00AA23DA"/>
    <w:rsid w:val="00AA5B92"/>
    <w:rsid w:val="00AA6424"/>
    <w:rsid w:val="00AA7236"/>
    <w:rsid w:val="00AA7CE6"/>
    <w:rsid w:val="00AB1061"/>
    <w:rsid w:val="00AB727E"/>
    <w:rsid w:val="00AC3AD1"/>
    <w:rsid w:val="00AC6877"/>
    <w:rsid w:val="00AD127A"/>
    <w:rsid w:val="00AD4B78"/>
    <w:rsid w:val="00AD58FD"/>
    <w:rsid w:val="00AE0F08"/>
    <w:rsid w:val="00AE11DA"/>
    <w:rsid w:val="00AE2DCE"/>
    <w:rsid w:val="00AE2F57"/>
    <w:rsid w:val="00AE3F92"/>
    <w:rsid w:val="00AE445F"/>
    <w:rsid w:val="00AE75C2"/>
    <w:rsid w:val="00AF3BAF"/>
    <w:rsid w:val="00AF3BF3"/>
    <w:rsid w:val="00AF426D"/>
    <w:rsid w:val="00AF4416"/>
    <w:rsid w:val="00B037A8"/>
    <w:rsid w:val="00B03867"/>
    <w:rsid w:val="00B070F0"/>
    <w:rsid w:val="00B126F1"/>
    <w:rsid w:val="00B359E3"/>
    <w:rsid w:val="00B412E7"/>
    <w:rsid w:val="00B4305B"/>
    <w:rsid w:val="00B4342F"/>
    <w:rsid w:val="00B44D4E"/>
    <w:rsid w:val="00B4575F"/>
    <w:rsid w:val="00B45A31"/>
    <w:rsid w:val="00B522E0"/>
    <w:rsid w:val="00B55D6C"/>
    <w:rsid w:val="00B57807"/>
    <w:rsid w:val="00B70814"/>
    <w:rsid w:val="00B76583"/>
    <w:rsid w:val="00B77B2B"/>
    <w:rsid w:val="00B82277"/>
    <w:rsid w:val="00BA3A09"/>
    <w:rsid w:val="00BB3A33"/>
    <w:rsid w:val="00BC3B15"/>
    <w:rsid w:val="00BC50F9"/>
    <w:rsid w:val="00BC72F0"/>
    <w:rsid w:val="00BD0AE1"/>
    <w:rsid w:val="00BD7C37"/>
    <w:rsid w:val="00BD7CD4"/>
    <w:rsid w:val="00BE236F"/>
    <w:rsid w:val="00BE5257"/>
    <w:rsid w:val="00BE5EA0"/>
    <w:rsid w:val="00BE77A9"/>
    <w:rsid w:val="00BF2169"/>
    <w:rsid w:val="00BF2DFE"/>
    <w:rsid w:val="00BF2E0F"/>
    <w:rsid w:val="00C00258"/>
    <w:rsid w:val="00C00D80"/>
    <w:rsid w:val="00C021E4"/>
    <w:rsid w:val="00C04A99"/>
    <w:rsid w:val="00C07266"/>
    <w:rsid w:val="00C07B61"/>
    <w:rsid w:val="00C1189A"/>
    <w:rsid w:val="00C14F70"/>
    <w:rsid w:val="00C214BB"/>
    <w:rsid w:val="00C22682"/>
    <w:rsid w:val="00C2334D"/>
    <w:rsid w:val="00C3011E"/>
    <w:rsid w:val="00C34CDC"/>
    <w:rsid w:val="00C34F72"/>
    <w:rsid w:val="00C40197"/>
    <w:rsid w:val="00C401E8"/>
    <w:rsid w:val="00C468D6"/>
    <w:rsid w:val="00C53A82"/>
    <w:rsid w:val="00C55D16"/>
    <w:rsid w:val="00C7007B"/>
    <w:rsid w:val="00C72C4B"/>
    <w:rsid w:val="00C74B6A"/>
    <w:rsid w:val="00C8157C"/>
    <w:rsid w:val="00C82809"/>
    <w:rsid w:val="00C84EF8"/>
    <w:rsid w:val="00C86227"/>
    <w:rsid w:val="00C873EF"/>
    <w:rsid w:val="00C90B73"/>
    <w:rsid w:val="00C94AB0"/>
    <w:rsid w:val="00CA2109"/>
    <w:rsid w:val="00CA2E8A"/>
    <w:rsid w:val="00CA741D"/>
    <w:rsid w:val="00CA7680"/>
    <w:rsid w:val="00CB15A9"/>
    <w:rsid w:val="00CB2D95"/>
    <w:rsid w:val="00CB7249"/>
    <w:rsid w:val="00CC5538"/>
    <w:rsid w:val="00CD2B78"/>
    <w:rsid w:val="00CE0BC6"/>
    <w:rsid w:val="00CE14DD"/>
    <w:rsid w:val="00CE277F"/>
    <w:rsid w:val="00CE2D3F"/>
    <w:rsid w:val="00D04B69"/>
    <w:rsid w:val="00D05008"/>
    <w:rsid w:val="00D0727C"/>
    <w:rsid w:val="00D120C5"/>
    <w:rsid w:val="00D14F4A"/>
    <w:rsid w:val="00D16B99"/>
    <w:rsid w:val="00D17203"/>
    <w:rsid w:val="00D17D5B"/>
    <w:rsid w:val="00D20D35"/>
    <w:rsid w:val="00D233DF"/>
    <w:rsid w:val="00D32668"/>
    <w:rsid w:val="00D443F3"/>
    <w:rsid w:val="00D45063"/>
    <w:rsid w:val="00D47AFD"/>
    <w:rsid w:val="00D57A02"/>
    <w:rsid w:val="00D61D00"/>
    <w:rsid w:val="00D64B2D"/>
    <w:rsid w:val="00D757B2"/>
    <w:rsid w:val="00D80B2C"/>
    <w:rsid w:val="00D83FB8"/>
    <w:rsid w:val="00D84A59"/>
    <w:rsid w:val="00D860D8"/>
    <w:rsid w:val="00D86578"/>
    <w:rsid w:val="00D92DFF"/>
    <w:rsid w:val="00D92ED0"/>
    <w:rsid w:val="00DA1D30"/>
    <w:rsid w:val="00DB52B9"/>
    <w:rsid w:val="00DC0E25"/>
    <w:rsid w:val="00DC1041"/>
    <w:rsid w:val="00DC45E8"/>
    <w:rsid w:val="00DC5A9B"/>
    <w:rsid w:val="00DD6C85"/>
    <w:rsid w:val="00DE08B9"/>
    <w:rsid w:val="00DE3450"/>
    <w:rsid w:val="00DF0C51"/>
    <w:rsid w:val="00DF47AD"/>
    <w:rsid w:val="00DF633F"/>
    <w:rsid w:val="00E0522C"/>
    <w:rsid w:val="00E16475"/>
    <w:rsid w:val="00E30B17"/>
    <w:rsid w:val="00E3653A"/>
    <w:rsid w:val="00E37083"/>
    <w:rsid w:val="00E44515"/>
    <w:rsid w:val="00E464B7"/>
    <w:rsid w:val="00E575C3"/>
    <w:rsid w:val="00E70D5A"/>
    <w:rsid w:val="00E739CC"/>
    <w:rsid w:val="00E73D70"/>
    <w:rsid w:val="00E824F0"/>
    <w:rsid w:val="00E85649"/>
    <w:rsid w:val="00E91B24"/>
    <w:rsid w:val="00E91E37"/>
    <w:rsid w:val="00E95BB0"/>
    <w:rsid w:val="00E974BF"/>
    <w:rsid w:val="00EA1465"/>
    <w:rsid w:val="00EA2140"/>
    <w:rsid w:val="00EA2C50"/>
    <w:rsid w:val="00EB3379"/>
    <w:rsid w:val="00EB3DF4"/>
    <w:rsid w:val="00EB5F48"/>
    <w:rsid w:val="00EB6E32"/>
    <w:rsid w:val="00EB792E"/>
    <w:rsid w:val="00EC4A8B"/>
    <w:rsid w:val="00EC7976"/>
    <w:rsid w:val="00ED1321"/>
    <w:rsid w:val="00ED3384"/>
    <w:rsid w:val="00ED38B8"/>
    <w:rsid w:val="00ED4A7D"/>
    <w:rsid w:val="00ED528E"/>
    <w:rsid w:val="00EE2031"/>
    <w:rsid w:val="00EE4842"/>
    <w:rsid w:val="00EE50C3"/>
    <w:rsid w:val="00EE6162"/>
    <w:rsid w:val="00EF45C2"/>
    <w:rsid w:val="00EF4D0A"/>
    <w:rsid w:val="00EF72A7"/>
    <w:rsid w:val="00EF7AEF"/>
    <w:rsid w:val="00F01A82"/>
    <w:rsid w:val="00F03355"/>
    <w:rsid w:val="00F12B3E"/>
    <w:rsid w:val="00F13DB4"/>
    <w:rsid w:val="00F27120"/>
    <w:rsid w:val="00F33B7C"/>
    <w:rsid w:val="00F352C6"/>
    <w:rsid w:val="00F40A15"/>
    <w:rsid w:val="00F44CCB"/>
    <w:rsid w:val="00F51DE2"/>
    <w:rsid w:val="00F53274"/>
    <w:rsid w:val="00F60D3B"/>
    <w:rsid w:val="00F61548"/>
    <w:rsid w:val="00F65317"/>
    <w:rsid w:val="00F74F10"/>
    <w:rsid w:val="00F8510B"/>
    <w:rsid w:val="00F85405"/>
    <w:rsid w:val="00F874A6"/>
    <w:rsid w:val="00F939B6"/>
    <w:rsid w:val="00F96E67"/>
    <w:rsid w:val="00FA33F4"/>
    <w:rsid w:val="00FB509E"/>
    <w:rsid w:val="00FC252A"/>
    <w:rsid w:val="00FC377D"/>
    <w:rsid w:val="00FC7F8C"/>
    <w:rsid w:val="00FD0DCE"/>
    <w:rsid w:val="00FE0948"/>
    <w:rsid w:val="00FE133A"/>
    <w:rsid w:val="00FE2461"/>
    <w:rsid w:val="00FE5351"/>
    <w:rsid w:val="00FE7E7A"/>
    <w:rsid w:val="00FF24F2"/>
    <w:rsid w:val="00FF36AA"/>
    <w:rsid w:val="00FF61D6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6802D-8A84-47A4-BFD9-134C588F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87DE-9B91-4B7A-8A63-1288A4A0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Reçica</dc:creator>
  <cp:lastModifiedBy>Besart Troshupa</cp:lastModifiedBy>
  <cp:revision>3</cp:revision>
  <cp:lastPrinted>2020-02-06T13:32:00Z</cp:lastPrinted>
  <dcterms:created xsi:type="dcterms:W3CDTF">2020-02-06T14:12:00Z</dcterms:created>
  <dcterms:modified xsi:type="dcterms:W3CDTF">2020-02-12T09:13:00Z</dcterms:modified>
</cp:coreProperties>
</file>