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5A31" w14:textId="77777777" w:rsidR="001B4511" w:rsidRPr="006B772E" w:rsidRDefault="001B4511" w:rsidP="008138C7">
      <w:pPr>
        <w:autoSpaceDE w:val="0"/>
        <w:autoSpaceDN w:val="0"/>
        <w:adjustRightInd w:val="0"/>
        <w:rPr>
          <w:rFonts w:ascii="Calibri" w:hAnsi="Calibri" w:cs="Calibri"/>
        </w:rPr>
      </w:pPr>
    </w:p>
    <w:p w14:paraId="5373B93B" w14:textId="77777777" w:rsidR="001B4511" w:rsidRPr="006B772E" w:rsidRDefault="001B4511" w:rsidP="00D12EC3">
      <w:pPr>
        <w:autoSpaceDE w:val="0"/>
        <w:autoSpaceDN w:val="0"/>
        <w:adjustRightInd w:val="0"/>
        <w:jc w:val="center"/>
        <w:rPr>
          <w:rFonts w:ascii="Calibri" w:hAnsi="Calibri" w:cs="Calibri"/>
        </w:rPr>
      </w:pPr>
    </w:p>
    <w:p w14:paraId="1995E574" w14:textId="77777777" w:rsidR="001B4511" w:rsidRPr="006B772E" w:rsidRDefault="001B4511" w:rsidP="008138C7">
      <w:pPr>
        <w:autoSpaceDE w:val="0"/>
        <w:autoSpaceDN w:val="0"/>
        <w:adjustRightInd w:val="0"/>
        <w:rPr>
          <w:rFonts w:ascii="Calibri" w:hAnsi="Calibri" w:cs="Calibri"/>
        </w:rPr>
      </w:pPr>
    </w:p>
    <w:p w14:paraId="26905587" w14:textId="77777777" w:rsidR="001B4511" w:rsidRPr="006B772E" w:rsidRDefault="00381EA7" w:rsidP="00381EA7">
      <w:pPr>
        <w:tabs>
          <w:tab w:val="left" w:pos="4260"/>
        </w:tabs>
        <w:autoSpaceDE w:val="0"/>
        <w:autoSpaceDN w:val="0"/>
        <w:adjustRightInd w:val="0"/>
        <w:rPr>
          <w:rFonts w:ascii="Calibri" w:hAnsi="Calibri" w:cs="Calibri"/>
        </w:rPr>
      </w:pPr>
      <w:r>
        <w:rPr>
          <w:rFonts w:ascii="Calibri" w:hAnsi="Calibri"/>
        </w:rPr>
        <w:tab/>
      </w:r>
    </w:p>
    <w:p w14:paraId="0A2DF357" w14:textId="77777777" w:rsidR="001B4511" w:rsidRPr="006B772E" w:rsidRDefault="001B4511" w:rsidP="008138C7">
      <w:pPr>
        <w:autoSpaceDE w:val="0"/>
        <w:autoSpaceDN w:val="0"/>
        <w:adjustRightInd w:val="0"/>
        <w:rPr>
          <w:rFonts w:ascii="Calibri" w:hAnsi="Calibri" w:cs="Calibri"/>
        </w:rPr>
      </w:pPr>
    </w:p>
    <w:p w14:paraId="1FDCF52C" w14:textId="77777777" w:rsidR="001B4511" w:rsidRPr="006B772E" w:rsidRDefault="001B4511" w:rsidP="008138C7">
      <w:pPr>
        <w:autoSpaceDE w:val="0"/>
        <w:autoSpaceDN w:val="0"/>
        <w:adjustRightInd w:val="0"/>
        <w:rPr>
          <w:rFonts w:ascii="Calibri" w:hAnsi="Calibri" w:cs="Calibri"/>
        </w:rPr>
      </w:pPr>
    </w:p>
    <w:p w14:paraId="7AB66509" w14:textId="77777777" w:rsidR="001B4511" w:rsidRPr="006B772E" w:rsidRDefault="001B4511" w:rsidP="008138C7">
      <w:pPr>
        <w:autoSpaceDE w:val="0"/>
        <w:autoSpaceDN w:val="0"/>
        <w:adjustRightInd w:val="0"/>
        <w:rPr>
          <w:rFonts w:ascii="Calibri" w:hAnsi="Calibri" w:cs="Calibri"/>
        </w:rPr>
      </w:pPr>
    </w:p>
    <w:p w14:paraId="424EF21F" w14:textId="77777777" w:rsidR="001B4511" w:rsidRPr="006B772E" w:rsidRDefault="001B4511" w:rsidP="008138C7">
      <w:pPr>
        <w:autoSpaceDE w:val="0"/>
        <w:autoSpaceDN w:val="0"/>
        <w:adjustRightInd w:val="0"/>
        <w:rPr>
          <w:rFonts w:ascii="Calibri" w:hAnsi="Calibri" w:cs="Calibri"/>
        </w:rPr>
      </w:pPr>
    </w:p>
    <w:p w14:paraId="69AB5FCF" w14:textId="77777777" w:rsidR="001B4511" w:rsidRPr="006B772E" w:rsidRDefault="001B4511" w:rsidP="008138C7">
      <w:pPr>
        <w:autoSpaceDE w:val="0"/>
        <w:autoSpaceDN w:val="0"/>
        <w:adjustRightInd w:val="0"/>
        <w:rPr>
          <w:rFonts w:ascii="Calibri" w:hAnsi="Calibri" w:cs="Calibri"/>
          <w:sz w:val="32"/>
          <w:szCs w:val="32"/>
        </w:rPr>
      </w:pPr>
    </w:p>
    <w:p w14:paraId="6E876C27" w14:textId="77777777" w:rsidR="001B4511" w:rsidRPr="006B772E" w:rsidRDefault="001B4511" w:rsidP="008138C7">
      <w:pPr>
        <w:autoSpaceDE w:val="0"/>
        <w:autoSpaceDN w:val="0"/>
        <w:adjustRightInd w:val="0"/>
        <w:rPr>
          <w:rFonts w:ascii="Calibri" w:hAnsi="Calibri" w:cs="Calibri"/>
          <w:sz w:val="32"/>
          <w:szCs w:val="32"/>
        </w:rPr>
      </w:pPr>
    </w:p>
    <w:p w14:paraId="5C4CF9D8" w14:textId="77777777" w:rsidR="001B4511" w:rsidRPr="006B772E" w:rsidRDefault="001B4511" w:rsidP="008138C7">
      <w:pPr>
        <w:autoSpaceDE w:val="0"/>
        <w:autoSpaceDN w:val="0"/>
        <w:adjustRightInd w:val="0"/>
        <w:rPr>
          <w:rFonts w:ascii="Calibri" w:hAnsi="Calibri" w:cs="Calibri"/>
          <w:sz w:val="32"/>
          <w:szCs w:val="32"/>
        </w:rPr>
      </w:pPr>
    </w:p>
    <w:p w14:paraId="1019C00B" w14:textId="77777777" w:rsidR="0037408C" w:rsidRPr="006B772E" w:rsidRDefault="0037408C">
      <w:pPr>
        <w:autoSpaceDE w:val="0"/>
        <w:autoSpaceDN w:val="0"/>
        <w:adjustRightInd w:val="0"/>
        <w:jc w:val="center"/>
        <w:rPr>
          <w:rFonts w:ascii="Calibri" w:hAnsi="Calibri" w:cs="Calibri"/>
          <w:sz w:val="32"/>
          <w:szCs w:val="32"/>
        </w:rPr>
      </w:pPr>
    </w:p>
    <w:p w14:paraId="46E9210A" w14:textId="0A88D90F" w:rsidR="001B4511" w:rsidRPr="00C23BA0" w:rsidRDefault="001B4511" w:rsidP="007F7D89">
      <w:pPr>
        <w:autoSpaceDE w:val="0"/>
        <w:autoSpaceDN w:val="0"/>
        <w:adjustRightInd w:val="0"/>
        <w:jc w:val="center"/>
        <w:rPr>
          <w:rFonts w:ascii="Calibri" w:hAnsi="Calibri" w:cs="Calibri"/>
          <w:b/>
          <w:sz w:val="30"/>
          <w:szCs w:val="30"/>
        </w:rPr>
      </w:pPr>
      <w:r w:rsidRPr="00C23BA0">
        <w:rPr>
          <w:rFonts w:ascii="Calibri" w:hAnsi="Calibri"/>
          <w:b/>
          <w:sz w:val="30"/>
          <w:szCs w:val="30"/>
        </w:rPr>
        <w:t xml:space="preserve">UDHËZIME PËR </w:t>
      </w:r>
      <w:r w:rsidR="00C23BA0">
        <w:rPr>
          <w:rFonts w:ascii="Calibri" w:hAnsi="Calibri"/>
          <w:b/>
          <w:sz w:val="30"/>
          <w:szCs w:val="30"/>
        </w:rPr>
        <w:t>APLIKANT</w:t>
      </w:r>
      <w:r w:rsidR="00C23BA0" w:rsidRPr="00C23BA0">
        <w:rPr>
          <w:rFonts w:ascii="Calibri" w:hAnsi="Calibri"/>
          <w:b/>
          <w:sz w:val="30"/>
          <w:szCs w:val="30"/>
        </w:rPr>
        <w:t>Ë</w:t>
      </w:r>
      <w:r w:rsidR="00C23BA0">
        <w:rPr>
          <w:rFonts w:ascii="Calibri" w:hAnsi="Calibri"/>
          <w:b/>
          <w:sz w:val="30"/>
          <w:szCs w:val="30"/>
        </w:rPr>
        <w:t>T</w:t>
      </w:r>
      <w:r w:rsidRPr="00C23BA0">
        <w:rPr>
          <w:rFonts w:ascii="Calibri" w:hAnsi="Calibri"/>
          <w:b/>
          <w:sz w:val="30"/>
          <w:szCs w:val="30"/>
        </w:rPr>
        <w:t xml:space="preserve"> – ORGANIZATAT E SHOQ</w:t>
      </w:r>
      <w:bookmarkStart w:id="0" w:name="_Hlk530230961"/>
      <w:r w:rsidRPr="00C23BA0">
        <w:rPr>
          <w:rFonts w:ascii="Calibri" w:hAnsi="Calibri"/>
          <w:b/>
          <w:sz w:val="30"/>
          <w:szCs w:val="30"/>
        </w:rPr>
        <w:t>Ë</w:t>
      </w:r>
      <w:bookmarkEnd w:id="0"/>
      <w:r w:rsidRPr="00C23BA0">
        <w:rPr>
          <w:rFonts w:ascii="Calibri" w:hAnsi="Calibri"/>
          <w:b/>
          <w:sz w:val="30"/>
          <w:szCs w:val="30"/>
        </w:rPr>
        <w:t xml:space="preserve">RISË CIVILE (OShC-të) </w:t>
      </w:r>
    </w:p>
    <w:p w14:paraId="78A55B90" w14:textId="77777777" w:rsidR="001B4511" w:rsidRPr="006B772E" w:rsidRDefault="001B4511" w:rsidP="007F7D89">
      <w:pPr>
        <w:autoSpaceDE w:val="0"/>
        <w:autoSpaceDN w:val="0"/>
        <w:adjustRightInd w:val="0"/>
        <w:jc w:val="center"/>
        <w:rPr>
          <w:rFonts w:ascii="Calibri" w:hAnsi="Calibri" w:cs="Calibri"/>
          <w:b/>
          <w:sz w:val="32"/>
          <w:szCs w:val="32"/>
        </w:rPr>
      </w:pPr>
    </w:p>
    <w:p w14:paraId="7AB6A8D5" w14:textId="4A689EFC" w:rsidR="00DC62C2" w:rsidRPr="006B772E" w:rsidRDefault="007F7D89" w:rsidP="007F7D89">
      <w:pPr>
        <w:autoSpaceDE w:val="0"/>
        <w:autoSpaceDN w:val="0"/>
        <w:adjustRightInd w:val="0"/>
        <w:jc w:val="center"/>
        <w:rPr>
          <w:rFonts w:ascii="Calibri" w:hAnsi="Calibri" w:cs="Calibri"/>
          <w:b/>
          <w:bCs/>
          <w:sz w:val="32"/>
          <w:szCs w:val="32"/>
        </w:rPr>
      </w:pPr>
      <w:r>
        <w:rPr>
          <w:rFonts w:ascii="Calibri" w:hAnsi="Calibri"/>
          <w:b/>
          <w:sz w:val="32"/>
          <w:szCs w:val="32"/>
        </w:rPr>
        <w:t xml:space="preserve">në lidhje me </w:t>
      </w:r>
      <w:r>
        <w:rPr>
          <w:rFonts w:ascii="Calibri" w:hAnsi="Calibri"/>
          <w:b/>
          <w:bCs/>
          <w:sz w:val="32"/>
          <w:szCs w:val="32"/>
        </w:rPr>
        <w:t>thirrjen publike për OSHC-të për dorëzimin e projekt</w:t>
      </w:r>
      <w:r w:rsidR="00C23BA0">
        <w:rPr>
          <w:rFonts w:ascii="Calibri" w:hAnsi="Calibri"/>
          <w:b/>
          <w:bCs/>
          <w:sz w:val="32"/>
          <w:szCs w:val="32"/>
        </w:rPr>
        <w:t>-</w:t>
      </w:r>
      <w:r>
        <w:rPr>
          <w:rFonts w:ascii="Calibri" w:hAnsi="Calibri"/>
          <w:b/>
          <w:bCs/>
          <w:sz w:val="32"/>
          <w:szCs w:val="32"/>
        </w:rPr>
        <w:t xml:space="preserve">propozimeve në kuadër të </w:t>
      </w:r>
    </w:p>
    <w:p w14:paraId="4C77E798" w14:textId="77777777" w:rsidR="0037408C" w:rsidRPr="006B772E" w:rsidRDefault="00513B29" w:rsidP="007F7D89">
      <w:pPr>
        <w:autoSpaceDE w:val="0"/>
        <w:autoSpaceDN w:val="0"/>
        <w:adjustRightInd w:val="0"/>
        <w:jc w:val="center"/>
        <w:rPr>
          <w:rFonts w:ascii="Calibri" w:hAnsi="Calibri" w:cs="Calibri"/>
          <w:b/>
          <w:sz w:val="32"/>
          <w:szCs w:val="32"/>
        </w:rPr>
      </w:pPr>
      <w:r>
        <w:rPr>
          <w:rFonts w:ascii="Calibri" w:hAnsi="Calibri"/>
          <w:b/>
          <w:bCs/>
          <w:sz w:val="32"/>
          <w:szCs w:val="32"/>
        </w:rPr>
        <w:t>Programit Rajonal për Demokraci Lokale në Ballkanin Perëndimor (ReLOaD)</w:t>
      </w:r>
    </w:p>
    <w:p w14:paraId="2EFC8192" w14:textId="3EFBC48E" w:rsidR="0037408C" w:rsidRDefault="001B44C8" w:rsidP="001B44C8">
      <w:pPr>
        <w:autoSpaceDE w:val="0"/>
        <w:autoSpaceDN w:val="0"/>
        <w:adjustRightInd w:val="0"/>
        <w:jc w:val="both"/>
        <w:rPr>
          <w:rFonts w:ascii="Calibri" w:hAnsi="Calibri" w:cs="Calibri"/>
          <w:bCs/>
          <w:snapToGrid w:val="0"/>
        </w:rPr>
      </w:pPr>
      <w:r>
        <w:br w:type="page"/>
      </w:r>
      <w:r>
        <w:rPr>
          <w:rFonts w:ascii="Calibri" w:hAnsi="Calibri"/>
          <w:bCs/>
          <w:snapToGrid w:val="0"/>
        </w:rPr>
        <w:lastRenderedPageBreak/>
        <w:t>Qëllimi i këtyre udhëzimeve është që t’u ofrojë udhëzime të qarta dhe koncize të gjitha OShC-ve potenciale</w:t>
      </w:r>
      <w:r w:rsidR="00BD5F33">
        <w:rPr>
          <w:rStyle w:val="FootnoteReference"/>
          <w:rFonts w:cs="Calibri"/>
          <w:bCs/>
          <w:snapToGrid w:val="0"/>
        </w:rPr>
        <w:footnoteReference w:id="2"/>
      </w:r>
      <w:r>
        <w:rPr>
          <w:bCs/>
          <w:snapToGrid w:val="0"/>
        </w:rPr>
        <w:t xml:space="preserve"> </w:t>
      </w:r>
      <w:r>
        <w:rPr>
          <w:rFonts w:ascii="Calibri" w:hAnsi="Calibri"/>
          <w:bCs/>
          <w:snapToGrid w:val="0"/>
        </w:rPr>
        <w:t>që aplikojnë në lidhje me paraqitjen e projekt</w:t>
      </w:r>
      <w:r w:rsidR="00C23BA0">
        <w:rPr>
          <w:rFonts w:ascii="Calibri" w:hAnsi="Calibri"/>
          <w:bCs/>
          <w:snapToGrid w:val="0"/>
        </w:rPr>
        <w:t>-</w:t>
      </w:r>
      <w:r>
        <w:rPr>
          <w:rFonts w:ascii="Calibri" w:hAnsi="Calibri"/>
          <w:bCs/>
          <w:snapToGrid w:val="0"/>
        </w:rPr>
        <w:t xml:space="preserve">propozimeve në përputhje me kornizën e thirrjes publike. </w:t>
      </w:r>
    </w:p>
    <w:p w14:paraId="28037F3A" w14:textId="77777777" w:rsidR="00F248B0" w:rsidRPr="006B772E" w:rsidRDefault="00F248B0" w:rsidP="001B44C8">
      <w:pPr>
        <w:autoSpaceDE w:val="0"/>
        <w:autoSpaceDN w:val="0"/>
        <w:adjustRightInd w:val="0"/>
        <w:jc w:val="both"/>
        <w:rPr>
          <w:rFonts w:ascii="Calibri" w:hAnsi="Calibri" w:cs="Calibri"/>
          <w:bCs/>
          <w:snapToGrid w:val="0"/>
        </w:rPr>
      </w:pPr>
    </w:p>
    <w:p w14:paraId="2934AEF6" w14:textId="77777777" w:rsidR="001E559F" w:rsidRPr="006B772E" w:rsidRDefault="00A43A22" w:rsidP="001E559F">
      <w:pPr>
        <w:numPr>
          <w:ilvl w:val="0"/>
          <w:numId w:val="23"/>
        </w:numPr>
        <w:contextualSpacing/>
        <w:jc w:val="both"/>
        <w:rPr>
          <w:rFonts w:ascii="Calibri" w:hAnsi="Calibri" w:cs="Calibri"/>
          <w:b/>
          <w:u w:val="single"/>
        </w:rPr>
      </w:pPr>
      <w:r>
        <w:rPr>
          <w:rFonts w:ascii="Calibri" w:hAnsi="Calibri"/>
          <w:b/>
          <w:u w:val="single"/>
        </w:rPr>
        <w:t>Për RELOaD-in</w:t>
      </w:r>
    </w:p>
    <w:p w14:paraId="6528D381" w14:textId="77777777" w:rsidR="00810452" w:rsidRPr="006B772E" w:rsidRDefault="00810452" w:rsidP="00810452">
      <w:pPr>
        <w:tabs>
          <w:tab w:val="left" w:pos="270"/>
          <w:tab w:val="center" w:pos="8640"/>
        </w:tabs>
        <w:ind w:right="-180"/>
        <w:jc w:val="both"/>
        <w:rPr>
          <w:rFonts w:ascii="Calibri" w:hAnsi="Calibri" w:cs="Calibri"/>
          <w:snapToGrid w:val="0"/>
        </w:rPr>
      </w:pPr>
    </w:p>
    <w:p w14:paraId="6A46E848" w14:textId="77777777" w:rsidR="00A43A22" w:rsidRPr="006B772E" w:rsidRDefault="00A43A22" w:rsidP="00A43A22">
      <w:pPr>
        <w:contextualSpacing/>
        <w:jc w:val="both"/>
        <w:rPr>
          <w:rFonts w:ascii="Calibri" w:hAnsi="Calibri" w:cs="Calibri"/>
        </w:rPr>
      </w:pPr>
      <w:r>
        <w:rPr>
          <w:rFonts w:ascii="Calibri" w:hAnsi="Calibri"/>
        </w:rPr>
        <w:t xml:space="preserve">Vendet/territoret e Ballkanit Perëndimor përdorin modele të ngjashme për financimin e OShC-ve nga buxhetet publike, ku sfidat e përbashkëta kanë të bëjnë me transparencën e pamjaftueshme dhe/ose kriteret e qarta të proceseve të përzgjedhjes. Këto modele të papërfunduara dhe shpesh diskriminuese e kufizojnë ngritjen e pozitës dhe rëndësisë së shoqërisë civile në këto vende dhe e ngadalësojnë zhvillimin e mëtejshëm të demokracive pjesëmarrëse në Ballkanin Perëndimor. </w:t>
      </w:r>
    </w:p>
    <w:p w14:paraId="3D4A0BFD" w14:textId="77777777" w:rsidR="00A43A22" w:rsidRPr="006B772E" w:rsidRDefault="00A43A22" w:rsidP="00810452">
      <w:pPr>
        <w:tabs>
          <w:tab w:val="left" w:pos="270"/>
          <w:tab w:val="center" w:pos="8640"/>
        </w:tabs>
        <w:ind w:right="-180"/>
        <w:jc w:val="both"/>
        <w:rPr>
          <w:rFonts w:ascii="Calibri" w:hAnsi="Calibri" w:cs="Calibri"/>
          <w:snapToGrid w:val="0"/>
        </w:rPr>
      </w:pPr>
    </w:p>
    <w:p w14:paraId="5CBAD016" w14:textId="77777777" w:rsidR="00810452" w:rsidRPr="006B772E" w:rsidRDefault="00A43A22" w:rsidP="00A43A22">
      <w:pPr>
        <w:jc w:val="both"/>
        <w:rPr>
          <w:rFonts w:ascii="Calibri" w:hAnsi="Calibri" w:cs="Calibri"/>
        </w:rPr>
      </w:pPr>
      <w:r>
        <w:rPr>
          <w:rFonts w:ascii="Calibri" w:hAnsi="Calibri"/>
        </w:rPr>
        <w:t xml:space="preserve">Objektivi i përgjithshëm i ReLOaD-it është që t’i forcojë demokracitë pjesëmarrëse dhe procesin e integrimit në BE në Ballkanin Perëndimor (BP) duke e fuqizuar shoqërinë civile për të marrë pjesë aktive në marrjen e vendimeve dhe duke e stimuluar një mjedis ligjor dhe financiar aftësues për shoqërinë civile. </w:t>
      </w:r>
    </w:p>
    <w:p w14:paraId="05CDBA68" w14:textId="77777777" w:rsidR="00810452" w:rsidRPr="006B772E" w:rsidRDefault="00A43A22" w:rsidP="001E559F">
      <w:pPr>
        <w:contextualSpacing/>
        <w:jc w:val="both"/>
        <w:rPr>
          <w:rFonts w:ascii="Calibri" w:hAnsi="Calibri" w:cs="Calibri"/>
        </w:rPr>
      </w:pPr>
      <w:r>
        <w:rPr>
          <w:rFonts w:ascii="Calibri" w:hAnsi="Calibri"/>
        </w:rPr>
        <w:t xml:space="preserve">Çfarë është me rëndësi, qëllimi themelor i Veprimit është që ta përsërisë dhe mbështesë një qasje transparente, të orientuar kah zhvillimi dhe të bazuar në projekte për financimin e OShC-ve nga buxhetet komunale që i kontribuon realizimit të prioriteteve legjitime lokale në përputhje me strategjitë zhvillimore komunale. </w:t>
      </w:r>
    </w:p>
    <w:p w14:paraId="4074D62A" w14:textId="15C55E8D" w:rsidR="00A43A22" w:rsidRPr="006B772E" w:rsidRDefault="00A43A22" w:rsidP="00A43A22">
      <w:pPr>
        <w:jc w:val="both"/>
        <w:rPr>
          <w:rFonts w:ascii="Calibri" w:hAnsi="Calibri" w:cs="Calibri"/>
        </w:rPr>
      </w:pPr>
      <w:r>
        <w:rPr>
          <w:rFonts w:ascii="Calibri" w:hAnsi="Calibri"/>
        </w:rPr>
        <w:t xml:space="preserve">Veprimi bazohet dhe i avancon përvojat e Projektit për Përforcimin e Demokracisë Lokale (PDL-së) që është realizuar në Bosnjë dhe Hercegovinë. Si nismë rajonale, Veprimi zbatohet në të gjitha vendet përfituese të IPA-s në vijim: </w:t>
      </w:r>
      <w:r>
        <w:rPr>
          <w:rFonts w:ascii="Calibri" w:hAnsi="Calibri"/>
          <w:b/>
        </w:rPr>
        <w:t>Shqipëri, Bosnjë dhe Hercegovinë, Kosovë*</w:t>
      </w:r>
      <w:r w:rsidR="00BD5F33">
        <w:rPr>
          <w:rStyle w:val="FootnoteReference"/>
          <w:rFonts w:cs="Calibri"/>
          <w:b/>
          <w:spacing w:val="-2"/>
        </w:rPr>
        <w:footnoteReference w:id="3"/>
      </w:r>
      <w:r>
        <w:rPr>
          <w:rFonts w:ascii="Calibri" w:hAnsi="Calibri"/>
          <w:b/>
        </w:rPr>
        <w:t>, Ish-Republikën Jugosllave të Maqedonisë, Mal të Zi dhe Serbi</w:t>
      </w:r>
      <w:r>
        <w:rPr>
          <w:rFonts w:ascii="Calibri" w:hAnsi="Calibri"/>
        </w:rPr>
        <w:t xml:space="preserve">. </w:t>
      </w:r>
    </w:p>
    <w:p w14:paraId="5D48CD71" w14:textId="77777777" w:rsidR="004771C5" w:rsidRPr="006B772E" w:rsidRDefault="004771C5" w:rsidP="004771C5">
      <w:pPr>
        <w:jc w:val="both"/>
        <w:rPr>
          <w:rFonts w:ascii="Calibri" w:hAnsi="Calibri" w:cs="Calibri"/>
        </w:rPr>
      </w:pPr>
    </w:p>
    <w:p w14:paraId="4CFE4D21" w14:textId="77777777" w:rsidR="0050297C" w:rsidRPr="006B772E" w:rsidRDefault="004771C5" w:rsidP="00EB796A">
      <w:pPr>
        <w:jc w:val="both"/>
        <w:rPr>
          <w:rFonts w:ascii="Calibri" w:hAnsi="Calibri" w:cs="Calibri"/>
        </w:rPr>
      </w:pPr>
      <w:r>
        <w:rPr>
          <w:rFonts w:ascii="Calibri" w:hAnsi="Calibri"/>
        </w:rPr>
        <w:t xml:space="preserve">Objektiv specifik është forcimi i partneritetit midis qeverive lokale dhe shoqërisë civile në BP duke e avancuar një model të suksesshëm të financimit transparent dhe të bazuar në projekte të OShC-ve nga buxhetet e qeverisë lokale drejt një angazhimi më të madh qytetar në vendimmarrjen dhe përmirësimin e ofrimit të shërbimeve lokale. </w:t>
      </w:r>
    </w:p>
    <w:p w14:paraId="52E1C61A" w14:textId="1490E1E1" w:rsidR="00EB796A" w:rsidRPr="006B772E" w:rsidRDefault="00A43A22" w:rsidP="00EB796A">
      <w:pPr>
        <w:jc w:val="both"/>
        <w:rPr>
          <w:rFonts w:ascii="Calibri" w:hAnsi="Calibri" w:cs="Calibri"/>
          <w:b/>
        </w:rPr>
      </w:pPr>
      <w:r>
        <w:rPr>
          <w:rFonts w:ascii="Calibri" w:hAnsi="Calibri"/>
          <w:b/>
          <w:snapToGrid w:val="0"/>
        </w:rPr>
        <w:t xml:space="preserve">RELOaD është nismë </w:t>
      </w:r>
      <w:r w:rsidR="00C23BA0">
        <w:rPr>
          <w:rFonts w:ascii="Calibri" w:hAnsi="Calibri"/>
          <w:b/>
          <w:snapToGrid w:val="0"/>
        </w:rPr>
        <w:t>trevjeçarë</w:t>
      </w:r>
      <w:r>
        <w:rPr>
          <w:rFonts w:ascii="Calibri" w:hAnsi="Calibri"/>
          <w:b/>
          <w:snapToGrid w:val="0"/>
        </w:rPr>
        <w:t xml:space="preserve"> rajonale me vlerë prej 10 milionë eurove që financohet nga Bashkimi Evropian dhe zbatohet nga Programi i Kombeve të Bashkuara për Zhvillim (UNDP).</w:t>
      </w:r>
    </w:p>
    <w:p w14:paraId="3A79A87D" w14:textId="77777777" w:rsidR="004771C5" w:rsidRPr="006B772E" w:rsidRDefault="004771C5" w:rsidP="004771C5">
      <w:pPr>
        <w:keepNext/>
        <w:widowControl w:val="0"/>
        <w:ind w:right="-14"/>
        <w:jc w:val="both"/>
        <w:rPr>
          <w:rFonts w:ascii="Calibri" w:hAnsi="Calibri" w:cs="Calibri"/>
        </w:rPr>
      </w:pPr>
    </w:p>
    <w:p w14:paraId="6841A377" w14:textId="5AA8E687" w:rsidR="003A7CE7" w:rsidRPr="00903916" w:rsidRDefault="003A7CE7" w:rsidP="00EE2834">
      <w:pPr>
        <w:tabs>
          <w:tab w:val="left" w:pos="270"/>
          <w:tab w:val="center" w:pos="8640"/>
        </w:tabs>
        <w:jc w:val="both"/>
        <w:rPr>
          <w:rFonts w:ascii="Calibri" w:hAnsi="Calibri" w:cs="Calibri"/>
          <w:snapToGrid w:val="0"/>
        </w:rPr>
      </w:pPr>
      <w:r>
        <w:rPr>
          <w:rFonts w:ascii="Calibri" w:hAnsi="Calibri"/>
          <w:snapToGrid w:val="0"/>
        </w:rPr>
        <w:t>Në Kosovë, të angazhuara në ReLOaD, duke u bazuar në një proces aplikimi konkurrues, janë</w:t>
      </w:r>
      <w:r w:rsidR="00686B31">
        <w:rPr>
          <w:rFonts w:ascii="Calibri" w:hAnsi="Calibri"/>
          <w:snapToGrid w:val="0"/>
        </w:rPr>
        <w:t xml:space="preserve"> </w:t>
      </w:r>
      <w:r>
        <w:rPr>
          <w:rFonts w:ascii="Calibri" w:hAnsi="Calibri"/>
          <w:snapToGrid w:val="0"/>
        </w:rPr>
        <w:t>komunat në vijim: Istog, Kamenic</w:t>
      </w:r>
      <w:r w:rsidR="00C23BA0">
        <w:rPr>
          <w:rFonts w:ascii="Calibri" w:hAnsi="Calibri"/>
          <w:snapToGrid w:val="0"/>
        </w:rPr>
        <w:t>ë</w:t>
      </w:r>
      <w:r>
        <w:rPr>
          <w:rFonts w:ascii="Calibri" w:hAnsi="Calibri"/>
          <w:snapToGrid w:val="0"/>
        </w:rPr>
        <w:t>, Li</w:t>
      </w:r>
      <w:r w:rsidR="00C23BA0">
        <w:rPr>
          <w:rFonts w:ascii="Calibri" w:hAnsi="Calibri"/>
          <w:snapToGrid w:val="0"/>
        </w:rPr>
        <w:t>pjan, Viti</w:t>
      </w:r>
      <w:r>
        <w:rPr>
          <w:rFonts w:ascii="Calibri" w:hAnsi="Calibri"/>
          <w:snapToGrid w:val="0"/>
        </w:rPr>
        <w:t xml:space="preserve"> dhe Zveçan.</w:t>
      </w:r>
    </w:p>
    <w:p w14:paraId="39290730" w14:textId="77777777" w:rsidR="002F71A3" w:rsidRPr="00C23BA0" w:rsidRDefault="002F71A3" w:rsidP="00EE2834">
      <w:pPr>
        <w:pStyle w:val="BodyText"/>
        <w:spacing w:before="0" w:after="0"/>
        <w:jc w:val="both"/>
        <w:rPr>
          <w:rFonts w:ascii="Calibri" w:hAnsi="Calibri" w:cs="Calibri"/>
          <w:color w:val="auto"/>
          <w:sz w:val="24"/>
          <w:szCs w:val="24"/>
        </w:rPr>
      </w:pPr>
    </w:p>
    <w:p w14:paraId="7605990C" w14:textId="1A7B242A" w:rsidR="000253DD" w:rsidRDefault="00D3590B" w:rsidP="00DC62C2">
      <w:pPr>
        <w:pStyle w:val="BodyText"/>
        <w:jc w:val="both"/>
        <w:rPr>
          <w:rFonts w:ascii="Calibri" w:hAnsi="Calibri" w:cs="Calibri"/>
          <w:color w:val="auto"/>
          <w:sz w:val="24"/>
          <w:szCs w:val="24"/>
        </w:rPr>
      </w:pPr>
      <w:r>
        <w:rPr>
          <w:rFonts w:ascii="Calibri" w:hAnsi="Calibri"/>
          <w:color w:val="auto"/>
          <w:sz w:val="24"/>
          <w:szCs w:val="24"/>
        </w:rPr>
        <w:lastRenderedPageBreak/>
        <w:t xml:space="preserve">Rol përmbajtjesor në përzgjedhjen e projektpropozimeve të OSHC-ve i është caktuar Bordit të Partnerëve që përbëhet nga: Zyra e BE-së në Kosovë; Ministria e Administrimit të Pushtetit Lokal (MAPL-ja); Zyra </w:t>
      </w:r>
      <w:r w:rsidR="00C23BA0">
        <w:rPr>
          <w:rFonts w:ascii="Calibri" w:hAnsi="Calibri"/>
          <w:color w:val="auto"/>
          <w:sz w:val="24"/>
          <w:szCs w:val="24"/>
        </w:rPr>
        <w:t>PER</w:t>
      </w:r>
      <w:r>
        <w:rPr>
          <w:rFonts w:ascii="Calibri" w:hAnsi="Calibri"/>
          <w:color w:val="auto"/>
          <w:sz w:val="24"/>
          <w:szCs w:val="24"/>
        </w:rPr>
        <w:t xml:space="preserve"> Qeverisje </w:t>
      </w:r>
      <w:r w:rsidR="00C23BA0">
        <w:rPr>
          <w:rFonts w:ascii="Calibri" w:hAnsi="Calibri"/>
          <w:color w:val="auto"/>
          <w:sz w:val="24"/>
          <w:szCs w:val="24"/>
        </w:rPr>
        <w:t>t</w:t>
      </w:r>
      <w:r>
        <w:rPr>
          <w:rFonts w:ascii="Calibri" w:hAnsi="Calibri"/>
          <w:color w:val="auto"/>
          <w:sz w:val="24"/>
          <w:szCs w:val="24"/>
        </w:rPr>
        <w:t>ë Mirë</w:t>
      </w:r>
      <w:r w:rsidR="00C23BA0">
        <w:rPr>
          <w:rFonts w:ascii="Calibri" w:hAnsi="Calibri"/>
          <w:color w:val="auto"/>
          <w:sz w:val="24"/>
          <w:szCs w:val="24"/>
        </w:rPr>
        <w:t>, ne Z</w:t>
      </w:r>
      <w:r>
        <w:rPr>
          <w:rFonts w:ascii="Calibri" w:hAnsi="Calibri"/>
          <w:color w:val="auto"/>
          <w:sz w:val="24"/>
          <w:szCs w:val="24"/>
        </w:rPr>
        <w:t>yrë</w:t>
      </w:r>
      <w:r w:rsidR="00C23BA0">
        <w:rPr>
          <w:rFonts w:ascii="Calibri" w:hAnsi="Calibri"/>
          <w:color w:val="auto"/>
          <w:sz w:val="24"/>
          <w:szCs w:val="24"/>
        </w:rPr>
        <w:t>n e</w:t>
      </w:r>
      <w:r>
        <w:rPr>
          <w:rFonts w:ascii="Calibri" w:hAnsi="Calibri"/>
          <w:color w:val="auto"/>
          <w:sz w:val="24"/>
          <w:szCs w:val="24"/>
        </w:rPr>
        <w:t xml:space="preserve"> Kryeministrit; Asociacioni i Komunave të Kosovës; Platforma CiviKos; Departamenti për Regjistrim dhe Ndërlidhje me OJQ-të, Ministria e Administratës Publike (MPA-ja). Në përputhje me thirrjen publike, Bordi i Partnerëve i shqyrton rekomandimet e komisioneve të vlerësimit në qeveritë lokale partnere dhe e bën miratimin përfundimtar të projekt</w:t>
      </w:r>
      <w:r w:rsidR="00C23BA0">
        <w:rPr>
          <w:rFonts w:ascii="Calibri" w:hAnsi="Calibri"/>
          <w:color w:val="auto"/>
          <w:sz w:val="24"/>
          <w:szCs w:val="24"/>
        </w:rPr>
        <w:t>-</w:t>
      </w:r>
      <w:r>
        <w:rPr>
          <w:rFonts w:ascii="Calibri" w:hAnsi="Calibri"/>
          <w:color w:val="auto"/>
          <w:sz w:val="24"/>
          <w:szCs w:val="24"/>
        </w:rPr>
        <w:t>propozimeve të OShC-ve që rekomandohen për financim.</w:t>
      </w:r>
    </w:p>
    <w:p w14:paraId="283FE5AC" w14:textId="77777777" w:rsidR="00C23BA0" w:rsidRDefault="00C23BA0" w:rsidP="00DC62C2">
      <w:pPr>
        <w:pStyle w:val="BodyText"/>
        <w:jc w:val="both"/>
        <w:rPr>
          <w:rFonts w:ascii="Calibri" w:hAnsi="Calibri"/>
          <w:b/>
          <w:bCs/>
          <w:snapToGrid w:val="0"/>
          <w:color w:val="auto"/>
          <w:sz w:val="24"/>
          <w:szCs w:val="24"/>
          <w:u w:val="single"/>
        </w:rPr>
      </w:pPr>
    </w:p>
    <w:p w14:paraId="4FCD4EAE" w14:textId="7EC06F33" w:rsidR="0037408C" w:rsidRDefault="0037408C" w:rsidP="00DC62C2">
      <w:pPr>
        <w:pStyle w:val="BodyText"/>
        <w:jc w:val="both"/>
        <w:rPr>
          <w:rFonts w:ascii="Calibri" w:hAnsi="Calibri"/>
          <w:b/>
          <w:bCs/>
          <w:snapToGrid w:val="0"/>
          <w:color w:val="auto"/>
          <w:sz w:val="24"/>
          <w:szCs w:val="24"/>
          <w:u w:val="single"/>
        </w:rPr>
      </w:pPr>
      <w:r>
        <w:rPr>
          <w:rFonts w:ascii="Calibri" w:hAnsi="Calibri"/>
          <w:b/>
          <w:bCs/>
          <w:snapToGrid w:val="0"/>
          <w:color w:val="auto"/>
          <w:sz w:val="24"/>
          <w:szCs w:val="24"/>
          <w:u w:val="single"/>
        </w:rPr>
        <w:t>Objektivi i përgjithshëm i thirrjes publike për projekt</w:t>
      </w:r>
      <w:r w:rsidR="00C23BA0">
        <w:rPr>
          <w:rFonts w:ascii="Calibri" w:hAnsi="Calibri"/>
          <w:b/>
          <w:bCs/>
          <w:snapToGrid w:val="0"/>
          <w:color w:val="auto"/>
          <w:sz w:val="24"/>
          <w:szCs w:val="24"/>
          <w:u w:val="single"/>
        </w:rPr>
        <w:t>-</w:t>
      </w:r>
      <w:r>
        <w:rPr>
          <w:rFonts w:ascii="Calibri" w:hAnsi="Calibri"/>
          <w:b/>
          <w:bCs/>
          <w:snapToGrid w:val="0"/>
          <w:color w:val="auto"/>
          <w:sz w:val="24"/>
          <w:szCs w:val="24"/>
          <w:u w:val="single"/>
        </w:rPr>
        <w:t>propozimet e OShC-ve dhe prioritetet e thirrjes publike</w:t>
      </w:r>
    </w:p>
    <w:p w14:paraId="3776E513" w14:textId="77777777" w:rsidR="000C413E" w:rsidRPr="006B772E" w:rsidRDefault="000C413E" w:rsidP="00DC62C2">
      <w:pPr>
        <w:pStyle w:val="BodyText"/>
        <w:jc w:val="both"/>
        <w:rPr>
          <w:rFonts w:ascii="Calibri" w:hAnsi="Calibri" w:cs="Calibri"/>
          <w:b/>
          <w:bCs/>
          <w:snapToGrid w:val="0"/>
          <w:color w:val="auto"/>
          <w:sz w:val="24"/>
          <w:szCs w:val="24"/>
          <w:u w:val="single"/>
        </w:rPr>
      </w:pPr>
    </w:p>
    <w:p w14:paraId="125043A7" w14:textId="77777777" w:rsidR="009839C6" w:rsidRPr="00764E63" w:rsidRDefault="00CF497F" w:rsidP="009839C6">
      <w:pPr>
        <w:tabs>
          <w:tab w:val="left" w:pos="270"/>
          <w:tab w:val="center" w:pos="8640"/>
        </w:tabs>
        <w:ind w:right="-180"/>
        <w:jc w:val="both"/>
        <w:rPr>
          <w:rFonts w:ascii="Calibri" w:hAnsi="Calibri" w:cs="Calibri"/>
          <w:bCs/>
          <w:snapToGrid w:val="0"/>
        </w:rPr>
      </w:pPr>
      <w:r>
        <w:rPr>
          <w:rFonts w:ascii="Calibri" w:hAnsi="Calibri"/>
          <w:bCs/>
          <w:snapToGrid w:val="0"/>
        </w:rPr>
        <w:t xml:space="preserve">Qëllimi i një thirrjeje publike për OSHC-të është që t’i forcojë më tej partneritetet midis OShC-ve dhe autoriteteve lokale dhe ta përmirësojë ofrimin e shërbimeve komunale. Fushat e përgjithshme tematike që janë në fokus të Programit ReLOaD janë: shërbimet sociale për grupet më të cenueshme, përfshirja sociale, barazia gjinore, mbrojtja e mjedisit, të drejtat e njeriut etj. </w:t>
      </w:r>
    </w:p>
    <w:p w14:paraId="2C401A5D" w14:textId="77777777" w:rsidR="00C6610F" w:rsidRPr="00E05773" w:rsidRDefault="00C6610F">
      <w:pPr>
        <w:tabs>
          <w:tab w:val="left" w:pos="270"/>
          <w:tab w:val="center" w:pos="8640"/>
        </w:tabs>
        <w:ind w:right="-180"/>
        <w:jc w:val="both"/>
        <w:rPr>
          <w:rFonts w:ascii="Calibri" w:hAnsi="Calibri" w:cs="Calibri"/>
          <w:b/>
          <w:snapToGrid w:val="0"/>
          <w:u w:val="thick"/>
        </w:rPr>
      </w:pPr>
    </w:p>
    <w:p w14:paraId="32401A35" w14:textId="365ABCB8" w:rsidR="00180561" w:rsidRPr="00764E63" w:rsidRDefault="0037408C">
      <w:pPr>
        <w:tabs>
          <w:tab w:val="left" w:pos="270"/>
          <w:tab w:val="center" w:pos="8640"/>
        </w:tabs>
        <w:ind w:right="-180"/>
        <w:jc w:val="both"/>
        <w:rPr>
          <w:rFonts w:ascii="Calibri" w:hAnsi="Calibri" w:cs="Calibri"/>
          <w:snapToGrid w:val="0"/>
        </w:rPr>
      </w:pPr>
      <w:r>
        <w:rPr>
          <w:rFonts w:ascii="Calibri" w:hAnsi="Calibri"/>
          <w:snapToGrid w:val="0"/>
        </w:rPr>
        <w:t>Kjo është një mundësi për t’i ftuar OShC-të nga Kosova që të paraqesin projekt</w:t>
      </w:r>
      <w:r w:rsidR="00C23BA0">
        <w:rPr>
          <w:rFonts w:ascii="Calibri" w:hAnsi="Calibri"/>
          <w:snapToGrid w:val="0"/>
        </w:rPr>
        <w:t>-</w:t>
      </w:r>
      <w:r>
        <w:rPr>
          <w:rFonts w:ascii="Calibri" w:hAnsi="Calibri"/>
          <w:snapToGrid w:val="0"/>
        </w:rPr>
        <w:t>propozime që ndërlidhen me nevojat e Komunës së Lipjanit siç janë përkufizuar në Strategjinë për Zhvillimin Ekonomik Lokal 2012-2017.</w:t>
      </w:r>
    </w:p>
    <w:p w14:paraId="603A3479" w14:textId="77777777" w:rsidR="00180561" w:rsidRPr="007F3FF3" w:rsidRDefault="00180561">
      <w:pPr>
        <w:tabs>
          <w:tab w:val="left" w:pos="270"/>
          <w:tab w:val="center" w:pos="8640"/>
        </w:tabs>
        <w:ind w:right="-180"/>
        <w:jc w:val="both"/>
        <w:rPr>
          <w:rFonts w:ascii="Calibri" w:hAnsi="Calibri" w:cs="Calibri"/>
          <w:snapToGrid w:val="0"/>
          <w:u w:val="thick" w:color="538135"/>
        </w:rPr>
      </w:pPr>
    </w:p>
    <w:p w14:paraId="33FC0244" w14:textId="6C27523A" w:rsidR="00941B8E" w:rsidRPr="00764E63" w:rsidRDefault="00C23BA0">
      <w:pPr>
        <w:tabs>
          <w:tab w:val="left" w:pos="270"/>
          <w:tab w:val="center" w:pos="8640"/>
        </w:tabs>
        <w:ind w:right="-180"/>
        <w:jc w:val="both"/>
        <w:rPr>
          <w:rFonts w:ascii="Calibri" w:hAnsi="Calibri" w:cs="Calibri"/>
          <w:snapToGrid w:val="0"/>
        </w:rPr>
      </w:pPr>
      <w:r>
        <w:rPr>
          <w:rFonts w:ascii="Calibri" w:hAnsi="Calibri"/>
          <w:snapToGrid w:val="0"/>
        </w:rPr>
        <w:t xml:space="preserve">Fushat </w:t>
      </w:r>
      <w:r w:rsidR="000F46CB">
        <w:rPr>
          <w:rFonts w:ascii="Calibri" w:hAnsi="Calibri"/>
          <w:snapToGrid w:val="0"/>
        </w:rPr>
        <w:t xml:space="preserve">prioritare në komunën e Lipjanit që janë përcaktuar bashkërisht për këtë thirrje publike janë: </w:t>
      </w:r>
    </w:p>
    <w:p w14:paraId="65EFAB4A" w14:textId="77777777" w:rsidR="00941B8E" w:rsidRPr="006B772E" w:rsidRDefault="00941B8E">
      <w:pPr>
        <w:tabs>
          <w:tab w:val="left" w:pos="270"/>
          <w:tab w:val="center" w:pos="8640"/>
        </w:tabs>
        <w:ind w:right="-180"/>
        <w:jc w:val="both"/>
        <w:rPr>
          <w:rFonts w:ascii="Calibri" w:hAnsi="Calibri" w:cs="Calibri"/>
          <w:snapToGrid w:val="0"/>
        </w:rPr>
      </w:pPr>
    </w:p>
    <w:p w14:paraId="368B25C0" w14:textId="77777777" w:rsidR="00764E63" w:rsidRPr="00764E63" w:rsidRDefault="00764E63" w:rsidP="00764E63">
      <w:pPr>
        <w:tabs>
          <w:tab w:val="left" w:pos="270"/>
        </w:tabs>
        <w:ind w:left="270" w:right="-180"/>
        <w:jc w:val="both"/>
        <w:rPr>
          <w:rFonts w:ascii="Calibri" w:hAnsi="Calibri" w:cs="Calibri"/>
          <w:snapToGrid w:val="0"/>
        </w:rPr>
      </w:pPr>
      <w:r>
        <w:rPr>
          <w:rFonts w:ascii="Calibri" w:hAnsi="Calibri"/>
          <w:snapToGrid w:val="0"/>
        </w:rPr>
        <w:t>1. Rritja e zhvillimit ekonomik lokal duke i fuqizuar gratë në biznes;</w:t>
      </w:r>
    </w:p>
    <w:p w14:paraId="133417DC" w14:textId="77777777" w:rsidR="00764E63" w:rsidRPr="00764E63" w:rsidRDefault="00764E63" w:rsidP="00764E63">
      <w:pPr>
        <w:tabs>
          <w:tab w:val="left" w:pos="270"/>
        </w:tabs>
        <w:ind w:left="270" w:right="-180"/>
        <w:jc w:val="both"/>
        <w:rPr>
          <w:rFonts w:ascii="Calibri" w:hAnsi="Calibri" w:cs="Calibri"/>
          <w:snapToGrid w:val="0"/>
        </w:rPr>
      </w:pPr>
      <w:r>
        <w:rPr>
          <w:rFonts w:ascii="Calibri" w:hAnsi="Calibri"/>
          <w:snapToGrid w:val="0"/>
        </w:rPr>
        <w:t>2. Rritja e zhvillimit ekonomik lokal duke i fuqizuar të rinjtë në biznes;</w:t>
      </w:r>
    </w:p>
    <w:p w14:paraId="508415FB" w14:textId="77777777" w:rsidR="00764E63" w:rsidRPr="00764E63" w:rsidRDefault="00764E63" w:rsidP="00764E63">
      <w:pPr>
        <w:tabs>
          <w:tab w:val="left" w:pos="270"/>
        </w:tabs>
        <w:ind w:left="270" w:right="-180"/>
        <w:jc w:val="both"/>
        <w:rPr>
          <w:rFonts w:ascii="Calibri" w:hAnsi="Calibri" w:cs="Calibri"/>
          <w:snapToGrid w:val="0"/>
        </w:rPr>
      </w:pPr>
      <w:r>
        <w:rPr>
          <w:rFonts w:ascii="Calibri" w:hAnsi="Calibri"/>
          <w:snapToGrid w:val="0"/>
        </w:rPr>
        <w:t xml:space="preserve">3. Ngritja e vetëdijes dhe kontributi për pjesëmarrjen e të rinjve në kulturë dhe sport; </w:t>
      </w:r>
    </w:p>
    <w:p w14:paraId="764C2DD3" w14:textId="77777777" w:rsidR="00941B8E" w:rsidRPr="0060340D" w:rsidRDefault="00764E63" w:rsidP="00764E63">
      <w:pPr>
        <w:tabs>
          <w:tab w:val="left" w:pos="270"/>
        </w:tabs>
        <w:ind w:left="270" w:right="-180"/>
        <w:jc w:val="both"/>
        <w:rPr>
          <w:rFonts w:ascii="Calibri" w:hAnsi="Calibri" w:cs="Calibri"/>
          <w:snapToGrid w:val="0"/>
        </w:rPr>
      </w:pPr>
      <w:r>
        <w:rPr>
          <w:rFonts w:ascii="Calibri" w:hAnsi="Calibri"/>
          <w:snapToGrid w:val="0"/>
        </w:rPr>
        <w:t>4. Promovimi i vullnetarizmit qytetar për ruajtjen e hapësirave publike.</w:t>
      </w:r>
    </w:p>
    <w:p w14:paraId="6386EA37" w14:textId="77777777" w:rsidR="00941B8E" w:rsidRPr="007F3FF3" w:rsidRDefault="00941B8E" w:rsidP="00941B8E">
      <w:pPr>
        <w:tabs>
          <w:tab w:val="left" w:pos="270"/>
        </w:tabs>
        <w:ind w:right="-180"/>
        <w:jc w:val="both"/>
        <w:rPr>
          <w:rFonts w:ascii="Calibri" w:hAnsi="Calibri" w:cs="Calibri"/>
          <w:bCs/>
          <w:u w:val="thick" w:color="538135"/>
        </w:rPr>
      </w:pPr>
    </w:p>
    <w:p w14:paraId="49D435D8" w14:textId="5A47893B" w:rsidR="0037408C" w:rsidRPr="00E06D02" w:rsidRDefault="0037408C" w:rsidP="00941B8E">
      <w:pPr>
        <w:tabs>
          <w:tab w:val="left" w:pos="270"/>
        </w:tabs>
        <w:ind w:right="-180"/>
        <w:jc w:val="both"/>
        <w:rPr>
          <w:rFonts w:ascii="Calibri" w:hAnsi="Calibri" w:cs="Calibri"/>
          <w:bCs/>
        </w:rPr>
      </w:pPr>
      <w:r>
        <w:rPr>
          <w:rFonts w:ascii="Calibri" w:hAnsi="Calibri"/>
          <w:bCs/>
        </w:rPr>
        <w:t>Fonde do t'u ndahen atyre</w:t>
      </w:r>
      <w:r>
        <w:rPr>
          <w:rFonts w:ascii="Calibri" w:hAnsi="Calibri"/>
        </w:rPr>
        <w:t xml:space="preserve"> </w:t>
      </w:r>
      <w:r>
        <w:rPr>
          <w:rFonts w:ascii="Calibri" w:hAnsi="Calibri"/>
          <w:snapToGrid w:val="0"/>
        </w:rPr>
        <w:t>OShC-ve</w:t>
      </w:r>
      <w:r w:rsidR="00BC741D">
        <w:rPr>
          <w:rFonts w:ascii="Calibri" w:hAnsi="Calibri"/>
          <w:snapToGrid w:val="0"/>
        </w:rPr>
        <w:t xml:space="preserve">, </w:t>
      </w:r>
      <w:r>
        <w:rPr>
          <w:rFonts w:ascii="Calibri" w:hAnsi="Calibri"/>
          <w:bCs/>
        </w:rPr>
        <w:t>projektet e të</w:t>
      </w:r>
      <w:r>
        <w:rPr>
          <w:rFonts w:ascii="Calibri" w:hAnsi="Calibri"/>
        </w:rPr>
        <w:t xml:space="preserve"> </w:t>
      </w:r>
      <w:r>
        <w:rPr>
          <w:rFonts w:ascii="Calibri" w:hAnsi="Calibri"/>
          <w:snapToGrid w:val="0"/>
        </w:rPr>
        <w:t>cilave</w:t>
      </w:r>
      <w:r>
        <w:rPr>
          <w:rFonts w:ascii="Calibri" w:hAnsi="Calibri"/>
        </w:rPr>
        <w:t xml:space="preserve"> i </w:t>
      </w:r>
      <w:r>
        <w:rPr>
          <w:rFonts w:ascii="Calibri" w:hAnsi="Calibri"/>
          <w:bCs/>
        </w:rPr>
        <w:t xml:space="preserve">kontribuojnë zgjidhjes së një apo më shumë prioriteteve, plotësimit të kritereve dhe kushteve të tjera të thirrjes publike. </w:t>
      </w:r>
    </w:p>
    <w:p w14:paraId="6D226E97" w14:textId="77777777" w:rsidR="0037408C" w:rsidRPr="006B772E" w:rsidRDefault="0037408C">
      <w:pPr>
        <w:snapToGrid w:val="0"/>
        <w:jc w:val="both"/>
        <w:rPr>
          <w:rFonts w:ascii="Calibri" w:hAnsi="Calibri" w:cs="Calibri"/>
          <w:b/>
          <w:bCs/>
        </w:rPr>
      </w:pPr>
    </w:p>
    <w:p w14:paraId="5CF98FDD" w14:textId="77777777" w:rsidR="0037408C" w:rsidRPr="00E05773" w:rsidRDefault="0016728C" w:rsidP="00613B55">
      <w:pPr>
        <w:numPr>
          <w:ilvl w:val="0"/>
          <w:numId w:val="34"/>
        </w:numPr>
        <w:autoSpaceDE w:val="0"/>
        <w:autoSpaceDN w:val="0"/>
        <w:adjustRightInd w:val="0"/>
        <w:rPr>
          <w:rFonts w:ascii="Calibri" w:hAnsi="Calibri" w:cs="Calibri"/>
          <w:b/>
          <w:bCs/>
          <w:u w:val="single"/>
        </w:rPr>
      </w:pPr>
      <w:r>
        <w:rPr>
          <w:rFonts w:ascii="Calibri" w:hAnsi="Calibri"/>
          <w:b/>
          <w:bCs/>
          <w:u w:val="single"/>
        </w:rPr>
        <w:t>Fondet (grantet) në dispozicion për projekte</w:t>
      </w:r>
    </w:p>
    <w:p w14:paraId="6D10F89C" w14:textId="77777777" w:rsidR="0037408C" w:rsidRPr="00E06D02" w:rsidRDefault="0037408C">
      <w:pPr>
        <w:snapToGrid w:val="0"/>
        <w:jc w:val="both"/>
        <w:rPr>
          <w:rFonts w:ascii="Calibri" w:hAnsi="Calibri" w:cs="Calibri"/>
        </w:rPr>
      </w:pPr>
    </w:p>
    <w:p w14:paraId="3F1E6505" w14:textId="5F890D65" w:rsidR="0037408C" w:rsidRPr="00E06D02" w:rsidRDefault="009F7D89">
      <w:pPr>
        <w:snapToGrid w:val="0"/>
        <w:jc w:val="both"/>
        <w:rPr>
          <w:rFonts w:ascii="Calibri" w:hAnsi="Calibri" w:cs="Calibri"/>
          <w:bCs/>
        </w:rPr>
      </w:pPr>
      <w:bookmarkStart w:id="1" w:name="_Hlk534213700"/>
      <w:r w:rsidRPr="009F7D89">
        <w:rPr>
          <w:rFonts w:ascii="Calibri" w:hAnsi="Calibri"/>
          <w:bCs/>
        </w:rPr>
        <w:t>Shuma totale e dedikuar për këtë thirrje është deri në 60,000.00 EUR</w:t>
      </w:r>
      <w:bookmarkEnd w:id="1"/>
      <w:r w:rsidR="00113260">
        <w:rPr>
          <w:rFonts w:ascii="Calibri" w:hAnsi="Calibri"/>
          <w:bCs/>
        </w:rPr>
        <w:t>, derisa v</w:t>
      </w:r>
      <w:r w:rsidR="0037408C">
        <w:rPr>
          <w:rFonts w:ascii="Calibri" w:hAnsi="Calibri"/>
          <w:bCs/>
        </w:rPr>
        <w:t xml:space="preserve">lera e granteve që do të ndahen në kuadër të kësaj thirrjeje publike duhet të jetë midis shumave minimale dhe maksimale në vijim: </w:t>
      </w:r>
    </w:p>
    <w:p w14:paraId="0C163D79" w14:textId="77777777" w:rsidR="0037408C" w:rsidRPr="006B772E" w:rsidRDefault="0037408C">
      <w:pPr>
        <w:snapToGrid w:val="0"/>
        <w:jc w:val="both"/>
        <w:rPr>
          <w:rFonts w:ascii="Calibri" w:hAnsi="Calibri" w:cs="Calibri"/>
          <w:bCs/>
        </w:rPr>
      </w:pPr>
    </w:p>
    <w:p w14:paraId="4C40F777" w14:textId="77777777" w:rsidR="0037408C" w:rsidRPr="006B772E" w:rsidRDefault="0037408C">
      <w:pPr>
        <w:numPr>
          <w:ilvl w:val="0"/>
          <w:numId w:val="6"/>
        </w:numPr>
        <w:snapToGrid w:val="0"/>
        <w:jc w:val="both"/>
        <w:rPr>
          <w:rFonts w:ascii="Calibri" w:hAnsi="Calibri" w:cs="Calibri"/>
          <w:bCs/>
        </w:rPr>
      </w:pPr>
      <w:r>
        <w:rPr>
          <w:rFonts w:ascii="Calibri" w:hAnsi="Calibri"/>
          <w:bCs/>
        </w:rPr>
        <w:t xml:space="preserve">shuma minimale: 5,000.00 euro </w:t>
      </w:r>
    </w:p>
    <w:p w14:paraId="73626605" w14:textId="77777777" w:rsidR="0037408C" w:rsidRPr="006B772E" w:rsidRDefault="00A25BBE">
      <w:pPr>
        <w:numPr>
          <w:ilvl w:val="0"/>
          <w:numId w:val="6"/>
        </w:numPr>
        <w:snapToGrid w:val="0"/>
        <w:jc w:val="both"/>
        <w:rPr>
          <w:rFonts w:ascii="Calibri" w:hAnsi="Calibri" w:cs="Calibri"/>
          <w:bCs/>
        </w:rPr>
      </w:pPr>
      <w:r>
        <w:rPr>
          <w:rFonts w:ascii="Calibri" w:hAnsi="Calibri"/>
          <w:bCs/>
        </w:rPr>
        <w:t xml:space="preserve">shuma maksimale: 35,000.00 euro. </w:t>
      </w:r>
    </w:p>
    <w:p w14:paraId="20F0CD32" w14:textId="77777777" w:rsidR="0037408C" w:rsidRPr="006B772E" w:rsidRDefault="0037408C">
      <w:pPr>
        <w:autoSpaceDE w:val="0"/>
        <w:autoSpaceDN w:val="0"/>
        <w:adjustRightInd w:val="0"/>
        <w:jc w:val="both"/>
        <w:rPr>
          <w:rFonts w:ascii="Calibri" w:hAnsi="Calibri" w:cs="Calibri"/>
          <w:b/>
          <w:bCs/>
        </w:rPr>
      </w:pPr>
    </w:p>
    <w:p w14:paraId="50FCC8E9" w14:textId="056892F9" w:rsidR="00881978" w:rsidRPr="002328D8" w:rsidRDefault="000F46CB" w:rsidP="007A25D0">
      <w:pPr>
        <w:tabs>
          <w:tab w:val="left" w:pos="270"/>
          <w:tab w:val="center" w:pos="8640"/>
        </w:tabs>
        <w:spacing w:after="240"/>
        <w:ind w:left="-360" w:right="-180"/>
        <w:rPr>
          <w:rFonts w:ascii="Calibri" w:hAnsi="Calibri" w:cs="Calibri"/>
          <w:strike/>
        </w:rPr>
      </w:pPr>
      <w:r>
        <w:rPr>
          <w:rFonts w:ascii="Calibri" w:hAnsi="Calibri"/>
          <w:b/>
          <w:bCs/>
        </w:rPr>
        <w:t>OShC-ve aplikuese u lejohet që ta dorëzojnë vetëm një projekt</w:t>
      </w:r>
      <w:r w:rsidR="00BC741D">
        <w:rPr>
          <w:rFonts w:ascii="Calibri" w:hAnsi="Calibri"/>
          <w:b/>
          <w:bCs/>
        </w:rPr>
        <w:t>-</w:t>
      </w:r>
      <w:r>
        <w:rPr>
          <w:rFonts w:ascii="Calibri" w:hAnsi="Calibri"/>
          <w:b/>
          <w:bCs/>
        </w:rPr>
        <w:t xml:space="preserve">propozim në kuadër të kësaj thirrjeje d.m.th. vetëm një OShC-je aplikuese në kuadër të kësaj thirrjeje mund t’i jepet grant për vetëm një </w:t>
      </w:r>
      <w:r>
        <w:rPr>
          <w:rFonts w:ascii="Calibri" w:hAnsi="Calibri"/>
          <w:b/>
          <w:bCs/>
        </w:rPr>
        <w:lastRenderedPageBreak/>
        <w:t xml:space="preserve">projekt. Shuma maksimale e fondeve që mund t’i ndahen një OShC-je aplikuese gjatë kohëzgjatjes së këtij projekti, pra deri në janar të vitit 2020, nuk mund t’i tejkalojë 60,000.00 euro. </w:t>
      </w:r>
    </w:p>
    <w:p w14:paraId="0CB47301" w14:textId="77777777" w:rsidR="00196D6C" w:rsidRDefault="00980ABD" w:rsidP="007A43FB">
      <w:pPr>
        <w:tabs>
          <w:tab w:val="left" w:pos="270"/>
          <w:tab w:val="center" w:pos="8640"/>
        </w:tabs>
        <w:ind w:left="-360" w:right="-180"/>
        <w:jc w:val="both"/>
        <w:rPr>
          <w:rFonts w:ascii="Calibri" w:hAnsi="Calibri" w:cs="Calibri"/>
        </w:rPr>
      </w:pPr>
      <w:r>
        <w:rPr>
          <w:rFonts w:ascii="Calibri" w:hAnsi="Calibri"/>
          <w:b/>
        </w:rPr>
        <w:t>Shënim:</w:t>
      </w:r>
      <w:r>
        <w:rPr>
          <w:rFonts w:ascii="Calibri" w:hAnsi="Calibri"/>
        </w:rPr>
        <w:t xml:space="preserve"> Grantet që ndahen në kuadër të kësaj thirrjeje publike mund t’i financojnë shpenzimet administrative</w:t>
      </w:r>
      <w:r>
        <w:t xml:space="preserve"> </w:t>
      </w:r>
      <w:r w:rsidR="002328D8" w:rsidRPr="000213F6">
        <w:rPr>
          <w:rStyle w:val="FootnoteReference"/>
          <w:rFonts w:cs="Calibri"/>
        </w:rPr>
        <w:footnoteReference w:id="4"/>
      </w:r>
      <w:r>
        <w:t xml:space="preserve"> </w:t>
      </w:r>
      <w:r>
        <w:rPr>
          <w:rFonts w:ascii="Calibri" w:hAnsi="Calibri"/>
        </w:rPr>
        <w:t>dhe shpenzimet e stafit deri në më së shumti 30% të shumës së kërkuar. Shuma totale që ndahet për blerjen e pajisjeve dhe punëve të rindërtimit nuk mund ta tejkalojë 30% të shumës së kërkuar. Minimumi i mbetur prej 40% të fondeve duhet të parashihet për aktivitetet e tjera të projektit.</w:t>
      </w:r>
    </w:p>
    <w:p w14:paraId="01ACB779" w14:textId="17DB1B93" w:rsidR="00EF2C5D" w:rsidRDefault="00EF2C5D" w:rsidP="007A43FB">
      <w:pPr>
        <w:tabs>
          <w:tab w:val="left" w:pos="270"/>
          <w:tab w:val="center" w:pos="8640"/>
        </w:tabs>
        <w:ind w:left="-360" w:right="-180"/>
        <w:jc w:val="both"/>
        <w:rPr>
          <w:rFonts w:ascii="Calibri" w:hAnsi="Calibri"/>
        </w:rPr>
      </w:pPr>
      <w:r>
        <w:rPr>
          <w:rFonts w:ascii="Calibri" w:hAnsi="Calibri"/>
        </w:rPr>
        <w:t>Komuna dhe UNDP-ja e rezervojnë të drejtën për të mos i dhënë të gjitha fondet në dispozicion nëse projekt</w:t>
      </w:r>
      <w:r w:rsidR="00BC741D">
        <w:rPr>
          <w:rFonts w:ascii="Calibri" w:hAnsi="Calibri"/>
        </w:rPr>
        <w:t>-</w:t>
      </w:r>
      <w:r>
        <w:rPr>
          <w:rFonts w:ascii="Calibri" w:hAnsi="Calibri"/>
        </w:rPr>
        <w:t xml:space="preserve">propozimet e dorëzuara nga OShC-të nuk i plotësojnë kriteret. </w:t>
      </w:r>
    </w:p>
    <w:p w14:paraId="7DCD24BF" w14:textId="77777777" w:rsidR="00686B31" w:rsidRPr="002328D8" w:rsidRDefault="00686B31" w:rsidP="007A43FB">
      <w:pPr>
        <w:tabs>
          <w:tab w:val="left" w:pos="270"/>
          <w:tab w:val="center" w:pos="8640"/>
        </w:tabs>
        <w:ind w:left="-360" w:right="-180"/>
        <w:jc w:val="both"/>
        <w:rPr>
          <w:rFonts w:ascii="Calibri" w:hAnsi="Calibri" w:cs="Calibri"/>
        </w:rPr>
      </w:pPr>
    </w:p>
    <w:p w14:paraId="5A0742B8" w14:textId="60FEDF24" w:rsidR="0037408C" w:rsidRPr="00686B31" w:rsidRDefault="009945B8" w:rsidP="00686B31">
      <w:pPr>
        <w:numPr>
          <w:ilvl w:val="0"/>
          <w:numId w:val="34"/>
        </w:numPr>
        <w:autoSpaceDE w:val="0"/>
        <w:autoSpaceDN w:val="0"/>
        <w:adjustRightInd w:val="0"/>
        <w:rPr>
          <w:rFonts w:ascii="Calibri" w:hAnsi="Calibri"/>
          <w:b/>
          <w:bCs/>
          <w:u w:val="single"/>
        </w:rPr>
      </w:pPr>
      <w:r>
        <w:rPr>
          <w:rFonts w:ascii="Calibri" w:hAnsi="Calibri"/>
          <w:b/>
          <w:bCs/>
          <w:u w:val="single"/>
        </w:rPr>
        <w:t xml:space="preserve">Informata të përgjithshme </w:t>
      </w:r>
      <w:r w:rsidR="00BC741D">
        <w:rPr>
          <w:rFonts w:ascii="Calibri" w:hAnsi="Calibri"/>
          <w:b/>
          <w:bCs/>
          <w:u w:val="single"/>
        </w:rPr>
        <w:t>rreth</w:t>
      </w:r>
      <w:r>
        <w:rPr>
          <w:rFonts w:ascii="Calibri" w:hAnsi="Calibri"/>
          <w:b/>
          <w:bCs/>
          <w:u w:val="single"/>
        </w:rPr>
        <w:t xml:space="preserve"> thirrje</w:t>
      </w:r>
      <w:r w:rsidR="00BC741D">
        <w:rPr>
          <w:rFonts w:ascii="Calibri" w:hAnsi="Calibri"/>
          <w:b/>
          <w:bCs/>
          <w:u w:val="single"/>
        </w:rPr>
        <w:t>s</w:t>
      </w:r>
      <w:r>
        <w:rPr>
          <w:rFonts w:ascii="Calibri" w:hAnsi="Calibri"/>
          <w:b/>
          <w:bCs/>
          <w:u w:val="single"/>
        </w:rPr>
        <w:t xml:space="preserve"> për projekt</w:t>
      </w:r>
      <w:r w:rsidR="00BC741D">
        <w:rPr>
          <w:rFonts w:ascii="Calibri" w:hAnsi="Calibri"/>
          <w:b/>
          <w:bCs/>
          <w:u w:val="single"/>
        </w:rPr>
        <w:t>-</w:t>
      </w:r>
      <w:r>
        <w:rPr>
          <w:rFonts w:ascii="Calibri" w:hAnsi="Calibri"/>
          <w:b/>
          <w:bCs/>
          <w:u w:val="single"/>
        </w:rPr>
        <w:t xml:space="preserve">propozime </w:t>
      </w:r>
    </w:p>
    <w:p w14:paraId="63977BAA" w14:textId="77777777" w:rsidR="0037408C" w:rsidRPr="006B772E" w:rsidRDefault="0037408C">
      <w:pPr>
        <w:autoSpaceDE w:val="0"/>
        <w:autoSpaceDN w:val="0"/>
        <w:adjustRightInd w:val="0"/>
        <w:outlineLvl w:val="0"/>
        <w:rPr>
          <w:rFonts w:ascii="Calibri" w:hAnsi="Calibri" w:cs="Calibri"/>
          <w:b/>
          <w:bCs/>
          <w:u w:val="single"/>
        </w:rPr>
      </w:pPr>
    </w:p>
    <w:p w14:paraId="45700C0A" w14:textId="77777777" w:rsidR="0037408C" w:rsidRPr="00BB22BC" w:rsidRDefault="0037408C" w:rsidP="007A25D0">
      <w:pPr>
        <w:pStyle w:val="BodyText"/>
        <w:spacing w:before="0"/>
        <w:contextualSpacing/>
        <w:rPr>
          <w:rFonts w:ascii="Calibri" w:hAnsi="Calibri" w:cs="Calibri"/>
          <w:bCs/>
          <w:snapToGrid w:val="0"/>
          <w:color w:val="auto"/>
          <w:sz w:val="24"/>
          <w:szCs w:val="24"/>
        </w:rPr>
      </w:pPr>
      <w:r>
        <w:rPr>
          <w:rFonts w:ascii="Calibri" w:hAnsi="Calibri"/>
          <w:bCs/>
          <w:snapToGrid w:val="0"/>
          <w:color w:val="auto"/>
          <w:sz w:val="24"/>
          <w:szCs w:val="24"/>
        </w:rPr>
        <w:t xml:space="preserve">Dokumentacioni i projektit duhet të dorëzohet në tri kopje fizike dhe një kopje elektronike dhe duhet të përmbajë sa vijon: </w:t>
      </w:r>
    </w:p>
    <w:p w14:paraId="768AA8F5" w14:textId="13BED126" w:rsidR="0037408C" w:rsidRPr="006B772E" w:rsidRDefault="0037408C" w:rsidP="003528EF">
      <w:pPr>
        <w:pStyle w:val="Heading3"/>
        <w:numPr>
          <w:ilvl w:val="0"/>
          <w:numId w:val="36"/>
        </w:numPr>
        <w:spacing w:before="0" w:after="0"/>
        <w:contextualSpacing/>
        <w:rPr>
          <w:rFonts w:ascii="Calibri" w:hAnsi="Calibri" w:cs="Calibri"/>
          <w:b w:val="0"/>
          <w:bCs w:val="0"/>
          <w:snapToGrid w:val="0"/>
          <w:sz w:val="24"/>
          <w:szCs w:val="24"/>
        </w:rPr>
      </w:pPr>
      <w:r>
        <w:rPr>
          <w:rFonts w:ascii="Calibri" w:hAnsi="Calibri"/>
          <w:b w:val="0"/>
          <w:bCs w:val="0"/>
          <w:snapToGrid w:val="0"/>
          <w:sz w:val="24"/>
          <w:szCs w:val="24"/>
        </w:rPr>
        <w:t>Projekt</w:t>
      </w:r>
      <w:r w:rsidR="008E4350">
        <w:rPr>
          <w:rFonts w:ascii="Calibri" w:hAnsi="Calibri"/>
          <w:b w:val="0"/>
          <w:bCs w:val="0"/>
          <w:snapToGrid w:val="0"/>
          <w:sz w:val="24"/>
          <w:szCs w:val="24"/>
        </w:rPr>
        <w:t>-</w:t>
      </w:r>
      <w:r>
        <w:rPr>
          <w:rFonts w:ascii="Calibri" w:hAnsi="Calibri"/>
          <w:b w:val="0"/>
          <w:bCs w:val="0"/>
          <w:snapToGrid w:val="0"/>
          <w:sz w:val="24"/>
          <w:szCs w:val="24"/>
        </w:rPr>
        <w:t>propozimin (në formatin Word - Shtojca 1),</w:t>
      </w:r>
    </w:p>
    <w:p w14:paraId="4080AA3A" w14:textId="3D17F59D" w:rsidR="0037408C" w:rsidRPr="006B772E" w:rsidRDefault="008E4350" w:rsidP="008E4350">
      <w:pPr>
        <w:pStyle w:val="Heading3"/>
        <w:numPr>
          <w:ilvl w:val="0"/>
          <w:numId w:val="36"/>
        </w:numPr>
        <w:spacing w:before="0" w:after="0"/>
        <w:contextualSpacing/>
        <w:rPr>
          <w:rFonts w:ascii="Calibri" w:hAnsi="Calibri" w:cs="Calibri"/>
          <w:b w:val="0"/>
          <w:bCs w:val="0"/>
          <w:snapToGrid w:val="0"/>
          <w:sz w:val="24"/>
          <w:szCs w:val="24"/>
        </w:rPr>
      </w:pPr>
      <w:r w:rsidRPr="008E4350">
        <w:rPr>
          <w:rFonts w:ascii="Calibri" w:hAnsi="Calibri"/>
          <w:b w:val="0"/>
          <w:bCs w:val="0"/>
          <w:snapToGrid w:val="0"/>
          <w:sz w:val="24"/>
          <w:szCs w:val="24"/>
        </w:rPr>
        <w:t>Ndarjen</w:t>
      </w:r>
      <w:r w:rsidR="0037408C">
        <w:rPr>
          <w:rFonts w:ascii="Calibri" w:hAnsi="Calibri"/>
          <w:b w:val="0"/>
          <w:bCs w:val="0"/>
          <w:snapToGrid w:val="0"/>
          <w:sz w:val="24"/>
          <w:szCs w:val="24"/>
        </w:rPr>
        <w:t xml:space="preserve"> e buxhetit (në formatin Excel - Shtojca 2),</w:t>
      </w:r>
    </w:p>
    <w:p w14:paraId="230F4A37" w14:textId="77777777" w:rsidR="0037408C" w:rsidRPr="006B772E" w:rsidRDefault="0037408C" w:rsidP="003528EF">
      <w:pPr>
        <w:pStyle w:val="Heading3"/>
        <w:numPr>
          <w:ilvl w:val="0"/>
          <w:numId w:val="36"/>
        </w:numPr>
        <w:spacing w:before="0" w:after="0"/>
        <w:contextualSpacing/>
        <w:rPr>
          <w:rFonts w:ascii="Calibri" w:hAnsi="Calibri" w:cs="Calibri"/>
          <w:b w:val="0"/>
          <w:bCs w:val="0"/>
          <w:snapToGrid w:val="0"/>
          <w:sz w:val="24"/>
          <w:szCs w:val="24"/>
        </w:rPr>
      </w:pPr>
      <w:bookmarkStart w:id="2" w:name="_Toc55365926"/>
      <w:bookmarkStart w:id="3" w:name="_Toc55367676"/>
      <w:bookmarkStart w:id="4" w:name="_Toc55790667"/>
      <w:bookmarkStart w:id="5" w:name="_Toc106018542"/>
      <w:r>
        <w:rPr>
          <w:rFonts w:ascii="Calibri" w:hAnsi="Calibri"/>
          <w:b w:val="0"/>
          <w:bCs w:val="0"/>
          <w:snapToGrid w:val="0"/>
          <w:sz w:val="24"/>
          <w:szCs w:val="24"/>
        </w:rPr>
        <w:t>Matricën e kornizës logjike (në formatin Word - Shtojca 3),</w:t>
      </w:r>
    </w:p>
    <w:p w14:paraId="1C9EDCF9" w14:textId="43517308" w:rsidR="0037408C" w:rsidRPr="006B772E" w:rsidRDefault="0037408C" w:rsidP="003528EF">
      <w:pPr>
        <w:pStyle w:val="Heading3"/>
        <w:numPr>
          <w:ilvl w:val="0"/>
          <w:numId w:val="36"/>
        </w:numPr>
        <w:spacing w:before="0" w:after="0"/>
        <w:contextualSpacing/>
        <w:rPr>
          <w:rFonts w:ascii="Calibri" w:hAnsi="Calibri" w:cs="Calibri"/>
          <w:b w:val="0"/>
          <w:bCs w:val="0"/>
          <w:snapToGrid w:val="0"/>
          <w:sz w:val="24"/>
          <w:szCs w:val="24"/>
        </w:rPr>
      </w:pPr>
      <w:r>
        <w:rPr>
          <w:rFonts w:ascii="Calibri" w:hAnsi="Calibri"/>
          <w:b w:val="0"/>
          <w:bCs w:val="0"/>
          <w:snapToGrid w:val="0"/>
          <w:sz w:val="24"/>
          <w:szCs w:val="24"/>
        </w:rPr>
        <w:t xml:space="preserve">Planin e </w:t>
      </w:r>
      <w:r w:rsidR="008E4350">
        <w:rPr>
          <w:rFonts w:ascii="Calibri" w:hAnsi="Calibri"/>
          <w:b w:val="0"/>
          <w:bCs w:val="0"/>
          <w:snapToGrid w:val="0"/>
          <w:sz w:val="24"/>
          <w:szCs w:val="24"/>
        </w:rPr>
        <w:t>veprimit</w:t>
      </w:r>
      <w:r>
        <w:rPr>
          <w:rFonts w:ascii="Calibri" w:hAnsi="Calibri"/>
          <w:b w:val="0"/>
          <w:bCs w:val="0"/>
          <w:snapToGrid w:val="0"/>
          <w:sz w:val="24"/>
          <w:szCs w:val="24"/>
        </w:rPr>
        <w:t xml:space="preserve"> dhe </w:t>
      </w:r>
      <w:r w:rsidR="008E4350">
        <w:rPr>
          <w:rFonts w:ascii="Calibri" w:hAnsi="Calibri"/>
          <w:b w:val="0"/>
          <w:bCs w:val="0"/>
          <w:snapToGrid w:val="0"/>
          <w:sz w:val="24"/>
          <w:szCs w:val="24"/>
        </w:rPr>
        <w:t>vizibilititetit</w:t>
      </w:r>
      <w:r>
        <w:rPr>
          <w:rFonts w:ascii="Calibri" w:hAnsi="Calibri"/>
          <w:b w:val="0"/>
          <w:bCs w:val="0"/>
          <w:snapToGrid w:val="0"/>
          <w:sz w:val="24"/>
          <w:szCs w:val="24"/>
        </w:rPr>
        <w:t xml:space="preserve"> (në formatin Excel - Shtojca 4),</w:t>
      </w:r>
      <w:bookmarkStart w:id="6" w:name="_Toc55365927"/>
      <w:bookmarkStart w:id="7" w:name="_Toc55367677"/>
      <w:bookmarkStart w:id="8" w:name="_Toc55790668"/>
      <w:bookmarkEnd w:id="2"/>
      <w:bookmarkEnd w:id="3"/>
      <w:bookmarkEnd w:id="4"/>
      <w:bookmarkEnd w:id="5"/>
    </w:p>
    <w:p w14:paraId="159010C1" w14:textId="77777777" w:rsidR="00DC62C2" w:rsidRPr="006B772E" w:rsidRDefault="00DC62C2">
      <w:pPr>
        <w:pStyle w:val="BodyText"/>
        <w:tabs>
          <w:tab w:val="clear" w:pos="426"/>
          <w:tab w:val="left" w:pos="284"/>
        </w:tabs>
        <w:jc w:val="both"/>
        <w:rPr>
          <w:rFonts w:ascii="Calibri" w:hAnsi="Calibri" w:cs="Calibri"/>
          <w:bCs/>
          <w:snapToGrid w:val="0"/>
          <w:color w:val="auto"/>
          <w:sz w:val="24"/>
          <w:szCs w:val="24"/>
          <w:lang w:val="en-US"/>
        </w:rPr>
      </w:pPr>
    </w:p>
    <w:p w14:paraId="52DF7CDA" w14:textId="77777777" w:rsidR="0037408C" w:rsidRPr="00E003A6" w:rsidRDefault="00A24709" w:rsidP="007A43FB">
      <w:pPr>
        <w:pStyle w:val="BodyText"/>
        <w:tabs>
          <w:tab w:val="clear" w:pos="426"/>
          <w:tab w:val="left" w:pos="284"/>
        </w:tabs>
        <w:spacing w:before="0"/>
        <w:jc w:val="both"/>
        <w:rPr>
          <w:rFonts w:ascii="Calibri" w:hAnsi="Calibri" w:cs="Calibri"/>
          <w:bCs/>
          <w:snapToGrid w:val="0"/>
          <w:color w:val="auto"/>
          <w:sz w:val="24"/>
          <w:szCs w:val="24"/>
        </w:rPr>
      </w:pPr>
      <w:r>
        <w:rPr>
          <w:rFonts w:ascii="Calibri" w:hAnsi="Calibri"/>
          <w:bCs/>
          <w:snapToGrid w:val="0"/>
          <w:color w:val="auto"/>
          <w:sz w:val="24"/>
          <w:szCs w:val="24"/>
        </w:rPr>
        <w:t>Dokumentet shtesë janë po ashtu pjesë e rëndësishme e dokumentacionit të projektit dhe duhet të dorëzohen në një kopje të vetme fizike. Dokumentet shtesë në vijim janë të detyrueshme:</w:t>
      </w:r>
    </w:p>
    <w:p w14:paraId="62C58EA3" w14:textId="77777777" w:rsidR="00897D93" w:rsidRPr="00E003A6" w:rsidRDefault="00897D93" w:rsidP="00DC62C2">
      <w:pPr>
        <w:pStyle w:val="BodyText"/>
        <w:tabs>
          <w:tab w:val="clear" w:pos="426"/>
          <w:tab w:val="left" w:pos="284"/>
        </w:tabs>
        <w:spacing w:before="0" w:after="0"/>
        <w:contextualSpacing/>
        <w:jc w:val="both"/>
        <w:rPr>
          <w:rFonts w:ascii="Calibri" w:hAnsi="Calibri" w:cs="Calibri"/>
          <w:bCs/>
          <w:snapToGrid w:val="0"/>
          <w:color w:val="auto"/>
          <w:sz w:val="24"/>
          <w:szCs w:val="24"/>
          <w:lang w:val="en-US"/>
        </w:rPr>
      </w:pPr>
    </w:p>
    <w:p w14:paraId="4FFDDC14" w14:textId="77777777" w:rsidR="0037408C" w:rsidRPr="00E003A6" w:rsidRDefault="00C0471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bookmarkStart w:id="9" w:name="_Hlk527110828"/>
      <w:r>
        <w:rPr>
          <w:rFonts w:ascii="Calibri" w:hAnsi="Calibri"/>
          <w:bCs/>
          <w:snapToGrid w:val="0"/>
          <w:color w:val="auto"/>
          <w:sz w:val="24"/>
          <w:szCs w:val="24"/>
        </w:rPr>
        <w:t>Kopja e vlefshme e certifikatës së regjistrimit si organizatë (OShC) në Kosovë (për OShC-në kryesore të projektit si dhe për partnerët e tjerë të projektit, nëse ka),</w:t>
      </w:r>
    </w:p>
    <w:p w14:paraId="58F0D570" w14:textId="77777777" w:rsidR="0037408C" w:rsidRPr="00E003A6" w:rsidRDefault="00C0471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 xml:space="preserve">Kopja e statutit të organizatës (për OShC-në kryesore të projektit si dhe për partnerët e tjerë të projektit, nëse ka), </w:t>
      </w:r>
    </w:p>
    <w:p w14:paraId="2A39124A" w14:textId="77777777" w:rsidR="00BB22BC" w:rsidRPr="00E003A6" w:rsidRDefault="00BB22BC" w:rsidP="00416F1E">
      <w:pPr>
        <w:numPr>
          <w:ilvl w:val="0"/>
          <w:numId w:val="5"/>
        </w:numPr>
        <w:jc w:val="both"/>
        <w:rPr>
          <w:rFonts w:ascii="Calibri" w:hAnsi="Calibri" w:cs="Calibri"/>
          <w:bCs/>
          <w:snapToGrid w:val="0"/>
        </w:rPr>
      </w:pPr>
      <w:r>
        <w:rPr>
          <w:rFonts w:ascii="Calibri" w:hAnsi="Calibri"/>
          <w:bCs/>
          <w:snapToGrid w:val="0"/>
        </w:rPr>
        <w:t xml:space="preserve">Kopja e vlefshme e certifikatës së numrit fiskal (për OShC-në kryesore të projektit si dhe për partnerët e tjerë të projektit, nëse ka), </w:t>
      </w:r>
    </w:p>
    <w:p w14:paraId="6A7F6A3C" w14:textId="77777777" w:rsidR="0037408C" w:rsidRPr="00E003A6" w:rsidRDefault="00C0471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 xml:space="preserve">Formulari i identifikimit administrativ i plotësuar (Shtojca 5), </w:t>
      </w:r>
    </w:p>
    <w:p w14:paraId="351B7955" w14:textId="77777777" w:rsidR="0037408C" w:rsidRPr="00E003A6" w:rsidRDefault="00C0471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Formulari i identifikimit financiar i plotësuar (Aneksi 6),</w:t>
      </w:r>
    </w:p>
    <w:p w14:paraId="7A0A7D2E" w14:textId="77777777" w:rsidR="0037408C" w:rsidRPr="00E003A6" w:rsidRDefault="00C0471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Deklarata e plotësuar e përshtatshmërisë (Shtojca 7),</w:t>
      </w:r>
    </w:p>
    <w:p w14:paraId="7F713C9A" w14:textId="77777777" w:rsidR="0037408C" w:rsidRPr="00E003A6" w:rsidRDefault="00C04712" w:rsidP="00C67D38">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Kopja e raportit përfundimtar financiar vjetor për vitin paraprak (bilanci i gjendjes dhe pasqyra e të ardhurave) e vërtetuar nga personi përkatës i një organizate nëse të ardhurat vjetore janë&gt; 100,000.00 dollarë amerikanë, ndërsa nëse janë &lt;100,000.00 dollarë amerikanë nga agjencia përgjegjëse për veprimtaritë financiare dhe kontabilisti i licencuar dhe i autorizuar (përveç nëse organizata është themeluar në vitin aktual),</w:t>
      </w:r>
    </w:p>
    <w:p w14:paraId="362ED98E" w14:textId="77777777" w:rsidR="0037408C" w:rsidRPr="00E003A6" w:rsidRDefault="00C04712"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lastRenderedPageBreak/>
        <w:t xml:space="preserve">Kopja e raportit vjetor narrativ të organizatës për vitin paraprak; (përveç nëse organizata është themeluar në vitin aktual), </w:t>
      </w:r>
    </w:p>
    <w:p w14:paraId="3E5CEEEF" w14:textId="77777777" w:rsidR="002034AB" w:rsidRPr="00E003A6" w:rsidRDefault="00AE101C"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Deklarata e plotësuar për financimin e dyfishtë (Shtojca 8)</w:t>
      </w:r>
    </w:p>
    <w:p w14:paraId="0E471235" w14:textId="3BCD5B64" w:rsidR="00D401B6" w:rsidRPr="00E003A6" w:rsidRDefault="00D401B6"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Deklarata e plotësuar e partneritetit (e definuar nga aplikuesit ose e bazuar në formatin e paracaktuar në Shtojcën 9).</w:t>
      </w:r>
    </w:p>
    <w:p w14:paraId="57922463" w14:textId="77777777" w:rsidR="00D401B6" w:rsidRPr="00E003A6" w:rsidRDefault="00D401B6" w:rsidP="00416F1E">
      <w:pPr>
        <w:pStyle w:val="BodyText"/>
        <w:numPr>
          <w:ilvl w:val="0"/>
          <w:numId w:val="5"/>
        </w:numPr>
        <w:tabs>
          <w:tab w:val="clear" w:pos="426"/>
          <w:tab w:val="left" w:pos="284"/>
        </w:tabs>
        <w:spacing w:before="0" w:after="0"/>
        <w:contextualSpacing/>
        <w:jc w:val="both"/>
        <w:rPr>
          <w:rFonts w:ascii="Calibri" w:hAnsi="Calibri" w:cs="Calibri"/>
          <w:bCs/>
          <w:snapToGrid w:val="0"/>
          <w:color w:val="auto"/>
          <w:sz w:val="24"/>
          <w:szCs w:val="24"/>
        </w:rPr>
      </w:pPr>
      <w:r>
        <w:rPr>
          <w:rFonts w:ascii="Calibri" w:hAnsi="Calibri"/>
          <w:bCs/>
          <w:snapToGrid w:val="0"/>
          <w:color w:val="auto"/>
          <w:sz w:val="24"/>
          <w:szCs w:val="24"/>
        </w:rPr>
        <w:t>Lista e plotësuar e kontrollit (Shtojca 10).</w:t>
      </w:r>
    </w:p>
    <w:bookmarkEnd w:id="9"/>
    <w:p w14:paraId="1C8ADF74" w14:textId="77777777" w:rsidR="00897D93" w:rsidRPr="00C23BA0" w:rsidRDefault="00897D93" w:rsidP="00DC62C2">
      <w:pPr>
        <w:pStyle w:val="BodyText"/>
        <w:tabs>
          <w:tab w:val="clear" w:pos="426"/>
          <w:tab w:val="left" w:pos="284"/>
        </w:tabs>
        <w:spacing w:before="0" w:after="0"/>
        <w:contextualSpacing/>
        <w:rPr>
          <w:rFonts w:ascii="Calibri" w:hAnsi="Calibri" w:cs="Calibri"/>
          <w:bCs/>
          <w:snapToGrid w:val="0"/>
          <w:color w:val="auto"/>
          <w:sz w:val="24"/>
          <w:szCs w:val="24"/>
          <w:lang w:val="es-ES"/>
        </w:rPr>
      </w:pPr>
    </w:p>
    <w:p w14:paraId="16AB37CA" w14:textId="5037D595" w:rsidR="0037408C" w:rsidRPr="006B772E" w:rsidRDefault="0037408C">
      <w:pPr>
        <w:pStyle w:val="BodyText"/>
        <w:tabs>
          <w:tab w:val="clear" w:pos="426"/>
          <w:tab w:val="left" w:pos="284"/>
        </w:tabs>
        <w:rPr>
          <w:rFonts w:ascii="Calibri" w:hAnsi="Calibri" w:cs="Calibri"/>
          <w:bCs/>
          <w:snapToGrid w:val="0"/>
          <w:color w:val="auto"/>
          <w:sz w:val="24"/>
          <w:szCs w:val="24"/>
        </w:rPr>
      </w:pPr>
      <w:r>
        <w:rPr>
          <w:rFonts w:ascii="Calibri" w:hAnsi="Calibri"/>
          <w:bCs/>
          <w:snapToGrid w:val="0"/>
          <w:color w:val="auto"/>
          <w:sz w:val="24"/>
          <w:szCs w:val="24"/>
        </w:rPr>
        <w:t>Në rast të miratimit të projekt</w:t>
      </w:r>
      <w:r w:rsidR="008E4350">
        <w:rPr>
          <w:rFonts w:ascii="Calibri" w:hAnsi="Calibri"/>
          <w:bCs/>
          <w:snapToGrid w:val="0"/>
          <w:color w:val="auto"/>
          <w:sz w:val="24"/>
          <w:szCs w:val="24"/>
        </w:rPr>
        <w:t>-</w:t>
      </w:r>
      <w:r>
        <w:rPr>
          <w:rFonts w:ascii="Calibri" w:hAnsi="Calibri"/>
          <w:bCs/>
          <w:snapToGrid w:val="0"/>
          <w:color w:val="auto"/>
          <w:sz w:val="24"/>
          <w:szCs w:val="24"/>
        </w:rPr>
        <w:t>propozimit të ndonjë OShC-je do të kërkohen dokumentet origjinale.</w:t>
      </w:r>
      <w:r w:rsidR="00686B31">
        <w:rPr>
          <w:rFonts w:ascii="Calibri" w:hAnsi="Calibri"/>
          <w:bCs/>
          <w:snapToGrid w:val="0"/>
          <w:color w:val="auto"/>
          <w:sz w:val="24"/>
          <w:szCs w:val="24"/>
        </w:rPr>
        <w:t xml:space="preserve"> </w:t>
      </w:r>
    </w:p>
    <w:bookmarkEnd w:id="6"/>
    <w:bookmarkEnd w:id="7"/>
    <w:bookmarkEnd w:id="8"/>
    <w:p w14:paraId="41880145" w14:textId="77777777" w:rsidR="0037408C" w:rsidRPr="00C23BA0" w:rsidRDefault="0037408C">
      <w:pPr>
        <w:pStyle w:val="BodyText"/>
        <w:tabs>
          <w:tab w:val="clear" w:pos="426"/>
          <w:tab w:val="left" w:pos="284"/>
        </w:tabs>
        <w:rPr>
          <w:rFonts w:ascii="Calibri" w:hAnsi="Calibri" w:cs="Calibri"/>
          <w:sz w:val="24"/>
          <w:szCs w:val="24"/>
          <w:lang w:val="es-ES"/>
        </w:rPr>
      </w:pPr>
    </w:p>
    <w:p w14:paraId="4B6773A0" w14:textId="77777777" w:rsidR="00686B31" w:rsidRDefault="00686B31">
      <w:pPr>
        <w:rPr>
          <w:rFonts w:ascii="Calibri" w:hAnsi="Calibri"/>
          <w:b/>
          <w:bCs/>
          <w:u w:val="single"/>
        </w:rPr>
      </w:pPr>
      <w:r>
        <w:rPr>
          <w:rFonts w:ascii="Calibri" w:hAnsi="Calibri"/>
          <w:b/>
          <w:bCs/>
          <w:u w:val="single"/>
        </w:rPr>
        <w:br w:type="page"/>
      </w:r>
    </w:p>
    <w:p w14:paraId="19A59972" w14:textId="40DBCD80" w:rsidR="0037408C" w:rsidRPr="006B772E" w:rsidRDefault="0037408C" w:rsidP="00613B55">
      <w:pPr>
        <w:numPr>
          <w:ilvl w:val="0"/>
          <w:numId w:val="34"/>
        </w:numPr>
        <w:autoSpaceDE w:val="0"/>
        <w:autoSpaceDN w:val="0"/>
        <w:adjustRightInd w:val="0"/>
        <w:outlineLvl w:val="0"/>
        <w:rPr>
          <w:rFonts w:ascii="Calibri" w:hAnsi="Calibri" w:cs="Calibri"/>
          <w:b/>
          <w:bCs/>
          <w:u w:val="single"/>
        </w:rPr>
      </w:pPr>
      <w:r>
        <w:rPr>
          <w:rFonts w:ascii="Calibri" w:hAnsi="Calibri"/>
          <w:b/>
          <w:bCs/>
          <w:u w:val="single"/>
        </w:rPr>
        <w:lastRenderedPageBreak/>
        <w:t>Kush mund të aplikojë?</w:t>
      </w:r>
    </w:p>
    <w:p w14:paraId="00FC7B0B" w14:textId="77777777" w:rsidR="0037408C" w:rsidRPr="006B772E" w:rsidRDefault="0037408C">
      <w:pPr>
        <w:autoSpaceDE w:val="0"/>
        <w:autoSpaceDN w:val="0"/>
        <w:adjustRightInd w:val="0"/>
        <w:rPr>
          <w:rFonts w:ascii="Calibri" w:hAnsi="Calibri" w:cs="Calibri"/>
          <w:bCs/>
        </w:rPr>
      </w:pPr>
    </w:p>
    <w:p w14:paraId="7108F331" w14:textId="07E0C800" w:rsidR="000242AC" w:rsidRPr="00416F1E" w:rsidRDefault="00795D61">
      <w:pPr>
        <w:autoSpaceDE w:val="0"/>
        <w:autoSpaceDN w:val="0"/>
        <w:adjustRightInd w:val="0"/>
        <w:jc w:val="both"/>
        <w:rPr>
          <w:rFonts w:ascii="Calibri" w:hAnsi="Calibri" w:cs="Calibri"/>
          <w:bCs/>
        </w:rPr>
      </w:pPr>
      <w:r>
        <w:rPr>
          <w:rFonts w:ascii="Calibri" w:hAnsi="Calibri"/>
          <w:bCs/>
        </w:rPr>
        <w:t xml:space="preserve">Thirrja publike është e hapur për të gjitha OShC-të e </w:t>
      </w:r>
      <w:r w:rsidR="00AA3A94">
        <w:rPr>
          <w:rFonts w:ascii="Calibri" w:hAnsi="Calibri"/>
          <w:bCs/>
        </w:rPr>
        <w:t xml:space="preserve">formuar dhe </w:t>
      </w:r>
      <w:r>
        <w:rPr>
          <w:rFonts w:ascii="Calibri" w:hAnsi="Calibri"/>
          <w:bCs/>
        </w:rPr>
        <w:t xml:space="preserve">regjistruara zyrtarisht si subjekte jofitimprurës në Kosovë në përputhje me kornizën rregullative ligjore të vlefshme. </w:t>
      </w:r>
    </w:p>
    <w:p w14:paraId="7F66805B" w14:textId="77777777" w:rsidR="00416F1E" w:rsidRPr="00416F1E" w:rsidRDefault="006D235A">
      <w:pPr>
        <w:autoSpaceDE w:val="0"/>
        <w:autoSpaceDN w:val="0"/>
        <w:adjustRightInd w:val="0"/>
        <w:jc w:val="both"/>
        <w:rPr>
          <w:rFonts w:ascii="Calibri" w:hAnsi="Calibri" w:cs="Calibri"/>
          <w:bCs/>
        </w:rPr>
      </w:pPr>
      <w:r>
        <w:rPr>
          <w:rFonts w:ascii="Calibri" w:hAnsi="Calibri"/>
          <w:bCs/>
        </w:rPr>
        <w:t xml:space="preserve">Kjo thirrje publike nuk është e zbatueshme për degët/zyrat e organizatave ndërkombëtare dhe/ose shoqatave dhe/ose fondacioneve e subjekteve të tjera ndërkombëtare jofitimprurëse të regjistruara për të punuar në </w:t>
      </w:r>
      <w:r>
        <w:rPr>
          <w:rFonts w:ascii="Calibri" w:hAnsi="Calibri"/>
          <w:bCs/>
          <w:snapToGrid w:val="0"/>
        </w:rPr>
        <w:t>Kosovë</w:t>
      </w:r>
      <w:r>
        <w:rPr>
          <w:rFonts w:ascii="Calibri" w:hAnsi="Calibri"/>
          <w:bCs/>
        </w:rPr>
        <w:t xml:space="preserve">. </w:t>
      </w:r>
    </w:p>
    <w:p w14:paraId="5329A331" w14:textId="77777777" w:rsidR="00686B31" w:rsidRDefault="00686B31">
      <w:pPr>
        <w:autoSpaceDE w:val="0"/>
        <w:autoSpaceDN w:val="0"/>
        <w:adjustRightInd w:val="0"/>
        <w:jc w:val="both"/>
        <w:rPr>
          <w:rFonts w:ascii="Calibri" w:hAnsi="Calibri"/>
          <w:bCs/>
        </w:rPr>
      </w:pPr>
    </w:p>
    <w:p w14:paraId="1A571B79" w14:textId="0228299F" w:rsidR="0037408C" w:rsidRPr="00416F1E" w:rsidRDefault="001A1F8B">
      <w:pPr>
        <w:autoSpaceDE w:val="0"/>
        <w:autoSpaceDN w:val="0"/>
        <w:adjustRightInd w:val="0"/>
        <w:jc w:val="both"/>
        <w:rPr>
          <w:rFonts w:ascii="Calibri" w:hAnsi="Calibri" w:cs="Calibri"/>
          <w:bCs/>
        </w:rPr>
      </w:pPr>
      <w:r>
        <w:rPr>
          <w:rFonts w:ascii="Calibri" w:hAnsi="Calibri"/>
          <w:bCs/>
        </w:rPr>
        <w:t>Aplikuesit do të përjashtohen nga pjesëmarrja në thirrjen publike dhe skemën e granteve nëse</w:t>
      </w:r>
      <w:r w:rsidR="00881529">
        <w:rPr>
          <w:rFonts w:ascii="Calibri" w:hAnsi="Calibri"/>
          <w:bCs/>
        </w:rPr>
        <w:t xml:space="preserve"> në kohën e dorëzimit të projekt-</w:t>
      </w:r>
      <w:r>
        <w:rPr>
          <w:rFonts w:ascii="Calibri" w:hAnsi="Calibri"/>
          <w:bCs/>
        </w:rPr>
        <w:t>propozimeve zyrtarët komunalë</w:t>
      </w:r>
      <w:r w:rsidR="00D718A0">
        <w:rPr>
          <w:rFonts w:ascii="Calibri" w:hAnsi="Calibri"/>
          <w:bCs/>
        </w:rPr>
        <w:t>/përfaqësuesi OShC-ve</w:t>
      </w:r>
      <w:r>
        <w:rPr>
          <w:rFonts w:ascii="Calibri" w:hAnsi="Calibri"/>
          <w:bCs/>
        </w:rPr>
        <w:t xml:space="preserve"> janë:</w:t>
      </w:r>
      <w:r w:rsidR="00686B31">
        <w:rPr>
          <w:rFonts w:ascii="Calibri" w:hAnsi="Calibri"/>
          <w:bCs/>
        </w:rPr>
        <w:t xml:space="preserve"> </w:t>
      </w:r>
    </w:p>
    <w:p w14:paraId="1AC5A08A" w14:textId="77777777" w:rsidR="0037408C" w:rsidRPr="00416F1E" w:rsidRDefault="0037408C" w:rsidP="008C2F22">
      <w:pPr>
        <w:autoSpaceDE w:val="0"/>
        <w:autoSpaceDN w:val="0"/>
        <w:adjustRightInd w:val="0"/>
        <w:contextualSpacing/>
        <w:jc w:val="both"/>
        <w:rPr>
          <w:rFonts w:ascii="Calibri" w:hAnsi="Calibri" w:cs="Calibri"/>
          <w:bCs/>
        </w:rPr>
      </w:pPr>
      <w:bookmarkStart w:id="10" w:name="_Hlk528768758"/>
    </w:p>
    <w:bookmarkEnd w:id="10"/>
    <w:p w14:paraId="2AAC8EB9" w14:textId="77777777" w:rsidR="006D16A1" w:rsidRDefault="0037408C" w:rsidP="008C2F22">
      <w:pPr>
        <w:numPr>
          <w:ilvl w:val="0"/>
          <w:numId w:val="30"/>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Pr>
          <w:rFonts w:ascii="Calibri" w:hAnsi="Calibri"/>
          <w:bCs/>
        </w:rPr>
        <w:t xml:space="preserve">subjekt i ndonjë konflikti të interesit, sidomos nëse: </w:t>
      </w:r>
    </w:p>
    <w:p w14:paraId="38EC18B6" w14:textId="006B2924" w:rsidR="00997E41" w:rsidRDefault="00881529" w:rsidP="002F71A3">
      <w:pPr>
        <w:numPr>
          <w:ilvl w:val="0"/>
          <w:numId w:val="35"/>
        </w:numPr>
        <w:tabs>
          <w:tab w:val="left" w:pos="1350"/>
        </w:tabs>
        <w:autoSpaceDE w:val="0"/>
        <w:autoSpaceDN w:val="0"/>
        <w:adjustRightInd w:val="0"/>
        <w:contextualSpacing/>
        <w:jc w:val="both"/>
        <w:rPr>
          <w:rFonts w:ascii="Calibri" w:hAnsi="Calibri" w:cs="Calibri"/>
          <w:bCs/>
        </w:rPr>
      </w:pPr>
      <w:r>
        <w:rPr>
          <w:rFonts w:ascii="Calibri" w:hAnsi="Calibri"/>
          <w:bCs/>
        </w:rPr>
        <w:t>zyrtari komunal</w:t>
      </w:r>
      <w:r w:rsidR="00D718A0">
        <w:rPr>
          <w:rFonts w:ascii="Calibri" w:hAnsi="Calibri"/>
          <w:bCs/>
        </w:rPr>
        <w:t>/përfaqësuesi OShC-ve</w:t>
      </w:r>
      <w:r w:rsidR="008D1D43">
        <w:rPr>
          <w:rFonts w:ascii="Calibri" w:hAnsi="Calibri"/>
          <w:bCs/>
        </w:rPr>
        <w:t xml:space="preserve"> është anëtar i ndonjë strukture të organizatës aplikuese, bordit të drejtorëve etj.;</w:t>
      </w:r>
    </w:p>
    <w:p w14:paraId="547CDF39" w14:textId="77777777" w:rsidR="006D16A1" w:rsidRPr="006D16A1" w:rsidRDefault="008D1D43" w:rsidP="002F71A3">
      <w:pPr>
        <w:numPr>
          <w:ilvl w:val="0"/>
          <w:numId w:val="35"/>
        </w:numPr>
        <w:tabs>
          <w:tab w:val="clear" w:pos="1800"/>
          <w:tab w:val="left" w:pos="1350"/>
        </w:tabs>
        <w:autoSpaceDE w:val="0"/>
        <w:autoSpaceDN w:val="0"/>
        <w:adjustRightInd w:val="0"/>
        <w:contextualSpacing/>
        <w:jc w:val="both"/>
        <w:rPr>
          <w:rFonts w:ascii="Calibri" w:hAnsi="Calibri" w:cs="Calibri"/>
          <w:bCs/>
        </w:rPr>
      </w:pPr>
      <w:r>
        <w:rPr>
          <w:rFonts w:ascii="Calibri" w:hAnsi="Calibri"/>
          <w:bCs/>
        </w:rPr>
        <w:t>parashihet që zyrtari komunal që është plotësisht i punësuar në komunë të përfshihet në zbatimin e projektit me orar të plotë apo të shkurtuar;</w:t>
      </w:r>
    </w:p>
    <w:p w14:paraId="558C7721" w14:textId="7F4315C6" w:rsidR="006D16A1" w:rsidRPr="006D16A1" w:rsidRDefault="006D16A1" w:rsidP="002F71A3">
      <w:pPr>
        <w:numPr>
          <w:ilvl w:val="0"/>
          <w:numId w:val="35"/>
        </w:numPr>
        <w:tabs>
          <w:tab w:val="clear" w:pos="1800"/>
          <w:tab w:val="left" w:pos="1350"/>
        </w:tabs>
        <w:autoSpaceDE w:val="0"/>
        <w:autoSpaceDN w:val="0"/>
        <w:adjustRightInd w:val="0"/>
        <w:contextualSpacing/>
        <w:jc w:val="both"/>
        <w:rPr>
          <w:rFonts w:ascii="Calibri" w:hAnsi="Calibri" w:cs="Calibri"/>
          <w:bCs/>
        </w:rPr>
      </w:pPr>
      <w:r>
        <w:rPr>
          <w:rFonts w:ascii="Calibri" w:hAnsi="Calibri"/>
          <w:bCs/>
        </w:rPr>
        <w:t>në projekt parashihen përfitime financiare të drejtpërdrejta ose të tërthorta për zyrtarin komunal</w:t>
      </w:r>
      <w:r w:rsidR="00D718A0">
        <w:rPr>
          <w:rFonts w:ascii="Calibri" w:hAnsi="Calibri"/>
          <w:bCs/>
        </w:rPr>
        <w:t>/përfaqësuesin OShC-ve</w:t>
      </w:r>
      <w:r>
        <w:rPr>
          <w:rFonts w:ascii="Calibri" w:hAnsi="Calibri"/>
          <w:bCs/>
        </w:rPr>
        <w:t xml:space="preserve"> përmes OShC-së së shpërblyer në të cilën është i punësuar bashkëshorti/ja, fëmijët, të afërmit e/të tij/saj;</w:t>
      </w:r>
    </w:p>
    <w:p w14:paraId="08C31CA3" w14:textId="66724B1A" w:rsidR="00A64EEC" w:rsidRDefault="00997E41" w:rsidP="002F71A3">
      <w:pPr>
        <w:numPr>
          <w:ilvl w:val="0"/>
          <w:numId w:val="35"/>
        </w:numPr>
        <w:tabs>
          <w:tab w:val="clear" w:pos="1800"/>
          <w:tab w:val="left" w:pos="1350"/>
        </w:tabs>
        <w:autoSpaceDE w:val="0"/>
        <w:autoSpaceDN w:val="0"/>
        <w:adjustRightInd w:val="0"/>
        <w:contextualSpacing/>
        <w:jc w:val="both"/>
        <w:rPr>
          <w:rFonts w:ascii="Calibri" w:hAnsi="Calibri" w:cs="Calibri"/>
          <w:bCs/>
        </w:rPr>
      </w:pPr>
      <w:r>
        <w:rPr>
          <w:rFonts w:ascii="Calibri" w:hAnsi="Calibri"/>
          <w:bCs/>
        </w:rPr>
        <w:t>OShC-ja aplikuese ka ndonjë lidhje me zyrtarët publikë</w:t>
      </w:r>
      <w:r w:rsidR="00881529">
        <w:rPr>
          <w:rFonts w:ascii="Calibri" w:hAnsi="Calibri"/>
          <w:bCs/>
        </w:rPr>
        <w:t>,</w:t>
      </w:r>
      <w:r>
        <w:rPr>
          <w:rFonts w:ascii="Calibri" w:hAnsi="Calibri"/>
          <w:bCs/>
        </w:rPr>
        <w:t xml:space="preserve"> anëtarët e komisionit të vlerësimit, etj;</w:t>
      </w:r>
    </w:p>
    <w:p w14:paraId="4935CB82" w14:textId="77777777" w:rsidR="0037408C" w:rsidRPr="00416F1E" w:rsidRDefault="00315069" w:rsidP="008C2F22">
      <w:pPr>
        <w:numPr>
          <w:ilvl w:val="0"/>
          <w:numId w:val="30"/>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Pr>
          <w:rFonts w:ascii="Calibri" w:hAnsi="Calibri"/>
          <w:bCs/>
        </w:rPr>
        <w:t xml:space="preserve">Është shpallur fajtor/e për dhënie të informatave të rrejshme palës kontraktuese (Programit ReLOaD) që është parakusht për pjesëmarrje në thirrjen publike, ose nëse aplikuesit nuk i dorëzojnë informatat e kërkuara, </w:t>
      </w:r>
    </w:p>
    <w:p w14:paraId="2FCD28BF" w14:textId="77777777" w:rsidR="0037408C" w:rsidRPr="00416F1E" w:rsidRDefault="0037408C" w:rsidP="008C2F22">
      <w:pPr>
        <w:numPr>
          <w:ilvl w:val="0"/>
          <w:numId w:val="30"/>
        </w:numPr>
        <w:tabs>
          <w:tab w:val="clear" w:pos="1800"/>
          <w:tab w:val="left" w:pos="1350"/>
          <w:tab w:val="num" w:pos="1530"/>
        </w:tabs>
        <w:autoSpaceDE w:val="0"/>
        <w:autoSpaceDN w:val="0"/>
        <w:adjustRightInd w:val="0"/>
        <w:ind w:left="1350" w:hanging="990"/>
        <w:contextualSpacing/>
        <w:jc w:val="both"/>
        <w:rPr>
          <w:rFonts w:ascii="Calibri" w:hAnsi="Calibri" w:cs="Calibri"/>
          <w:bCs/>
        </w:rPr>
      </w:pPr>
      <w:r>
        <w:rPr>
          <w:rFonts w:ascii="Calibri" w:hAnsi="Calibri"/>
          <w:bCs/>
        </w:rPr>
        <w:t xml:space="preserve">Është përpjekur të marrë informata konfidenciale, të ushtrojë ndikim mbi komisionin vlerësues ose palën e autorizuar kontraktuese gjatë thirrjes publike dhe/ose procesit të vlerësimit. </w:t>
      </w:r>
    </w:p>
    <w:p w14:paraId="6CA0FE27" w14:textId="77777777" w:rsidR="0037408C" w:rsidRPr="006B772E" w:rsidRDefault="0037408C">
      <w:pPr>
        <w:autoSpaceDE w:val="0"/>
        <w:autoSpaceDN w:val="0"/>
        <w:adjustRightInd w:val="0"/>
        <w:rPr>
          <w:rFonts w:ascii="Calibri" w:hAnsi="Calibri" w:cs="Calibri"/>
          <w:bCs/>
        </w:rPr>
      </w:pPr>
    </w:p>
    <w:p w14:paraId="7743050B" w14:textId="77777777" w:rsidR="0037408C" w:rsidRPr="006B772E" w:rsidRDefault="0037408C" w:rsidP="00613B55">
      <w:pPr>
        <w:numPr>
          <w:ilvl w:val="0"/>
          <w:numId w:val="34"/>
        </w:numPr>
        <w:autoSpaceDE w:val="0"/>
        <w:autoSpaceDN w:val="0"/>
        <w:adjustRightInd w:val="0"/>
        <w:outlineLvl w:val="0"/>
        <w:rPr>
          <w:rFonts w:ascii="Calibri" w:hAnsi="Calibri" w:cs="Calibri"/>
          <w:b/>
          <w:bCs/>
          <w:u w:val="single"/>
        </w:rPr>
      </w:pPr>
      <w:r>
        <w:rPr>
          <w:rFonts w:ascii="Calibri" w:hAnsi="Calibri"/>
          <w:b/>
          <w:bCs/>
          <w:u w:val="single"/>
        </w:rPr>
        <w:t xml:space="preserve">Partneritetet dhe përshtatshmëria e partnerit </w:t>
      </w:r>
    </w:p>
    <w:p w14:paraId="61255FF8" w14:textId="77777777" w:rsidR="0037408C" w:rsidRPr="006B772E" w:rsidRDefault="0037408C">
      <w:pPr>
        <w:autoSpaceDE w:val="0"/>
        <w:autoSpaceDN w:val="0"/>
        <w:adjustRightInd w:val="0"/>
        <w:ind w:left="360"/>
        <w:outlineLvl w:val="0"/>
        <w:rPr>
          <w:rFonts w:ascii="Calibri" w:hAnsi="Calibri" w:cs="Calibri"/>
          <w:b/>
          <w:bCs/>
          <w:u w:val="single"/>
        </w:rPr>
      </w:pPr>
    </w:p>
    <w:p w14:paraId="71DF995D" w14:textId="77777777" w:rsidR="0037408C" w:rsidRPr="006B772E" w:rsidRDefault="0037408C">
      <w:pPr>
        <w:spacing w:after="240"/>
        <w:jc w:val="both"/>
        <w:rPr>
          <w:rFonts w:ascii="Calibri" w:hAnsi="Calibri" w:cs="Calibri"/>
          <w:bCs/>
        </w:rPr>
      </w:pPr>
      <w:r>
        <w:rPr>
          <w:rFonts w:ascii="Calibri" w:hAnsi="Calibri"/>
          <w:bCs/>
        </w:rPr>
        <w:t xml:space="preserve">Aplikuesit mund të aplikojnë individualisht ose si konsorcium me OShC-të e tjera. </w:t>
      </w:r>
    </w:p>
    <w:p w14:paraId="2A0B70AF" w14:textId="77777777" w:rsidR="0037408C" w:rsidRPr="006B772E" w:rsidRDefault="0037408C">
      <w:pPr>
        <w:autoSpaceDE w:val="0"/>
        <w:autoSpaceDN w:val="0"/>
        <w:adjustRightInd w:val="0"/>
        <w:outlineLvl w:val="0"/>
        <w:rPr>
          <w:rFonts w:ascii="Calibri" w:hAnsi="Calibri" w:cs="Calibri"/>
          <w:b/>
          <w:bCs/>
          <w:i/>
        </w:rPr>
      </w:pPr>
      <w:r>
        <w:rPr>
          <w:rFonts w:ascii="Calibri" w:hAnsi="Calibri"/>
          <w:b/>
          <w:bCs/>
          <w:i/>
        </w:rPr>
        <w:t xml:space="preserve">Organizatat partnere </w:t>
      </w:r>
    </w:p>
    <w:p w14:paraId="13EEB2A2" w14:textId="77777777" w:rsidR="009C44F2" w:rsidRPr="007B78AB" w:rsidRDefault="0037408C">
      <w:pPr>
        <w:autoSpaceDE w:val="0"/>
        <w:autoSpaceDN w:val="0"/>
        <w:adjustRightInd w:val="0"/>
        <w:jc w:val="both"/>
        <w:rPr>
          <w:rFonts w:ascii="Calibri" w:hAnsi="Calibri" w:cs="Calibri"/>
          <w:bCs/>
        </w:rPr>
      </w:pPr>
      <w:r>
        <w:rPr>
          <w:rFonts w:ascii="Calibri" w:hAnsi="Calibri"/>
          <w:bCs/>
        </w:rPr>
        <w:t xml:space="preserve">Partnerët e projektit mund të jenë OShC të tjera. Partnerët e aplikuesve marrin pjesë në hartimin dhe zbatimin e projekteve. Shpenzimet që i shkaktojnë ata hyjnë në kuadër të rregullave të njëjta që zbatohen për shpenzimet që i bëjnë vetë aplikuesit d.m.th. organizatat partnere duhet t’i plotësojnë kushte e njëjta të përshtatshmërisë sikurse OShC-të aplikuese. </w:t>
      </w:r>
    </w:p>
    <w:p w14:paraId="4747A826" w14:textId="77777777" w:rsidR="00180561" w:rsidRPr="00A86043" w:rsidRDefault="009C44F2" w:rsidP="007A25D0">
      <w:pPr>
        <w:autoSpaceDE w:val="0"/>
        <w:autoSpaceDN w:val="0"/>
        <w:adjustRightInd w:val="0"/>
        <w:spacing w:after="240"/>
        <w:jc w:val="both"/>
        <w:rPr>
          <w:rFonts w:ascii="Calibri" w:hAnsi="Calibri" w:cs="Calibri"/>
          <w:bCs/>
        </w:rPr>
      </w:pPr>
      <w:r>
        <w:rPr>
          <w:rFonts w:ascii="Calibri" w:hAnsi="Calibri"/>
          <w:bCs/>
        </w:rPr>
        <w:t xml:space="preserve">Kur aplikohet në partneritet, aplikues do të jetë organizata kryesore, ndërsa nëse përzgjidhet si palë kontraktuese (përfituese), ajo do t’i marrë të gjitha përgjegjësitë ligjore dhe financiare për zbatimin e projektit. </w:t>
      </w:r>
    </w:p>
    <w:p w14:paraId="230A9598" w14:textId="77777777" w:rsidR="0037408C" w:rsidRPr="00E003A6" w:rsidRDefault="0037408C">
      <w:pPr>
        <w:autoSpaceDE w:val="0"/>
        <w:autoSpaceDN w:val="0"/>
        <w:adjustRightInd w:val="0"/>
        <w:jc w:val="both"/>
        <w:rPr>
          <w:rFonts w:ascii="Calibri" w:hAnsi="Calibri" w:cs="Calibri"/>
          <w:bCs/>
        </w:rPr>
      </w:pPr>
      <w:r>
        <w:rPr>
          <w:rFonts w:ascii="Calibri" w:hAnsi="Calibri"/>
          <w:b/>
          <w:bCs/>
        </w:rPr>
        <w:lastRenderedPageBreak/>
        <w:t>Deklarata e partneritetit</w:t>
      </w:r>
      <w:r>
        <w:rPr>
          <w:rFonts w:ascii="Calibri" w:hAnsi="Calibri"/>
          <w:bCs/>
        </w:rPr>
        <w:t xml:space="preserve"> duhet të plotësohet saktë dhe të dorëzohet së bashku me aplikacionin. Formati i partneritetit duhet të përmbajë detaje për të gjitha OShC-të e përfshira dhe marrëveshjen e partneritetit në të cilën përcaktohet natyra e bashkëpunimit. Rekomandohet që të përdoret forma e deklaratës së partneritetit në shtojcën 9. </w:t>
      </w:r>
    </w:p>
    <w:p w14:paraId="6819AF40" w14:textId="77777777" w:rsidR="00572ACC" w:rsidRPr="00E003A6" w:rsidRDefault="00572ACC">
      <w:pPr>
        <w:autoSpaceDE w:val="0"/>
        <w:autoSpaceDN w:val="0"/>
        <w:adjustRightInd w:val="0"/>
        <w:jc w:val="both"/>
        <w:rPr>
          <w:rFonts w:ascii="Calibri" w:hAnsi="Calibri" w:cs="Calibri"/>
          <w:bCs/>
        </w:rPr>
      </w:pPr>
    </w:p>
    <w:p w14:paraId="3C650B95" w14:textId="77777777" w:rsidR="00572ACC" w:rsidRPr="00881529" w:rsidRDefault="00572ACC" w:rsidP="007A43FB">
      <w:pPr>
        <w:autoSpaceDE w:val="0"/>
        <w:autoSpaceDN w:val="0"/>
        <w:adjustRightInd w:val="0"/>
        <w:spacing w:after="240"/>
        <w:jc w:val="both"/>
        <w:rPr>
          <w:rFonts w:ascii="Calibri" w:hAnsi="Calibri" w:cs="Calibri"/>
          <w:b/>
          <w:bCs/>
        </w:rPr>
      </w:pPr>
      <w:r w:rsidRPr="00881529">
        <w:rPr>
          <w:rFonts w:ascii="Calibri" w:hAnsi="Calibri"/>
          <w:b/>
          <w:bCs/>
        </w:rPr>
        <w:t>SHËNIM: OShC-të që funksionojnë jashtë komunës së Lipjanit inkurajohen që të aplikojnë në partneritet me OShC-të lokale nga komuna përkatëse.</w:t>
      </w:r>
    </w:p>
    <w:p w14:paraId="0B7A2B19" w14:textId="77777777" w:rsidR="0037408C" w:rsidRPr="00E003A6" w:rsidRDefault="0038310B">
      <w:pPr>
        <w:autoSpaceDE w:val="0"/>
        <w:autoSpaceDN w:val="0"/>
        <w:adjustRightInd w:val="0"/>
        <w:jc w:val="both"/>
        <w:rPr>
          <w:rFonts w:ascii="Calibri" w:hAnsi="Calibri" w:cs="Calibri"/>
          <w:b/>
          <w:bCs/>
          <w:i/>
        </w:rPr>
      </w:pPr>
      <w:r>
        <w:rPr>
          <w:rFonts w:ascii="Calibri" w:hAnsi="Calibri"/>
          <w:b/>
          <w:bCs/>
          <w:i/>
        </w:rPr>
        <w:t>Organizatat shoqëruese</w:t>
      </w:r>
    </w:p>
    <w:p w14:paraId="68D41AFF" w14:textId="77777777" w:rsidR="00051AA2" w:rsidRPr="006B772E" w:rsidRDefault="0037408C" w:rsidP="00DC62C2">
      <w:pPr>
        <w:spacing w:after="240"/>
        <w:jc w:val="both"/>
        <w:rPr>
          <w:rFonts w:ascii="Calibri" w:hAnsi="Calibri" w:cs="Calibri"/>
          <w:bCs/>
        </w:rPr>
      </w:pPr>
      <w:r>
        <w:rPr>
          <w:rFonts w:ascii="Calibri" w:hAnsi="Calibri"/>
          <w:bCs/>
        </w:rPr>
        <w:t xml:space="preserve">Organizata dhe/ose institucione të tjera (p.sh. shkolla, kopshte, muze, etj.) mund të përfshihen në projekt. Organizatat e tilla, si organizata shoqëruese, mund të kenë rol aktual në zbatimin e aktiviteteve, por nuk duhet të kenë ndonjë interes financiar apo interes tjetër nga projekti. </w:t>
      </w:r>
    </w:p>
    <w:p w14:paraId="2C1C9C54" w14:textId="77777777" w:rsidR="0037408C" w:rsidRPr="006B772E" w:rsidRDefault="0037408C" w:rsidP="007A25D0">
      <w:pPr>
        <w:numPr>
          <w:ilvl w:val="0"/>
          <w:numId w:val="34"/>
        </w:numPr>
        <w:tabs>
          <w:tab w:val="left" w:pos="270"/>
          <w:tab w:val="center" w:pos="8640"/>
        </w:tabs>
        <w:spacing w:after="240"/>
        <w:ind w:right="-180"/>
        <w:rPr>
          <w:rFonts w:ascii="Calibri" w:hAnsi="Calibri" w:cs="Calibri"/>
          <w:b/>
          <w:bCs/>
          <w:u w:val="single"/>
        </w:rPr>
      </w:pPr>
      <w:r>
        <w:rPr>
          <w:rFonts w:ascii="Calibri" w:hAnsi="Calibri"/>
          <w:b/>
        </w:rPr>
        <w:t xml:space="preserve"> </w:t>
      </w:r>
      <w:r>
        <w:rPr>
          <w:rFonts w:ascii="Calibri" w:hAnsi="Calibri"/>
          <w:b/>
          <w:bCs/>
          <w:u w:val="single"/>
        </w:rPr>
        <w:t xml:space="preserve">Kohëzgjatja </w:t>
      </w:r>
    </w:p>
    <w:p w14:paraId="60A60760" w14:textId="2B828660" w:rsidR="0037408C" w:rsidRPr="006B772E" w:rsidRDefault="00DC62C2">
      <w:pPr>
        <w:autoSpaceDE w:val="0"/>
        <w:autoSpaceDN w:val="0"/>
        <w:adjustRightInd w:val="0"/>
        <w:jc w:val="both"/>
        <w:rPr>
          <w:rFonts w:ascii="Calibri" w:hAnsi="Calibri" w:cs="Calibri"/>
          <w:bCs/>
        </w:rPr>
      </w:pPr>
      <w:r>
        <w:rPr>
          <w:rFonts w:ascii="Calibri" w:hAnsi="Calibri"/>
          <w:bCs/>
        </w:rPr>
        <w:t xml:space="preserve">Kohëzgjatja e projekteve të ndara mund të jetë prej 6 deri në </w:t>
      </w:r>
      <w:r w:rsidR="005E7F04">
        <w:rPr>
          <w:rFonts w:ascii="Calibri" w:hAnsi="Calibri"/>
          <w:bCs/>
        </w:rPr>
        <w:t>9</w:t>
      </w:r>
      <w:r>
        <w:rPr>
          <w:rFonts w:ascii="Calibri" w:hAnsi="Calibri"/>
          <w:bCs/>
        </w:rPr>
        <w:t xml:space="preserve"> muaj, ndërsa projektet e OShC-ve duhet të realizohen gjatë periudhës </w:t>
      </w:r>
      <w:r w:rsidR="005E7F04">
        <w:rPr>
          <w:rFonts w:ascii="Calibri" w:hAnsi="Calibri"/>
          <w:bCs/>
        </w:rPr>
        <w:t xml:space="preserve">Prill </w:t>
      </w:r>
      <w:r>
        <w:rPr>
          <w:rFonts w:ascii="Calibri" w:hAnsi="Calibri"/>
          <w:bCs/>
        </w:rPr>
        <w:t xml:space="preserve">2019 </w:t>
      </w:r>
      <w:r w:rsidR="005E7F04">
        <w:rPr>
          <w:rFonts w:ascii="Calibri" w:hAnsi="Calibri"/>
          <w:bCs/>
        </w:rPr>
        <w:t>deri ne Dhjetor</w:t>
      </w:r>
      <w:r>
        <w:rPr>
          <w:rFonts w:ascii="Calibri" w:hAnsi="Calibri"/>
          <w:bCs/>
        </w:rPr>
        <w:t xml:space="preserve"> 2019. </w:t>
      </w:r>
    </w:p>
    <w:p w14:paraId="5C75C4F1" w14:textId="77777777" w:rsidR="00A81AB6" w:rsidRPr="006B772E" w:rsidRDefault="00A81AB6" w:rsidP="00A81AB6">
      <w:pPr>
        <w:autoSpaceDE w:val="0"/>
        <w:autoSpaceDN w:val="0"/>
        <w:adjustRightInd w:val="0"/>
        <w:jc w:val="both"/>
        <w:rPr>
          <w:rFonts w:ascii="Calibri" w:hAnsi="Calibri" w:cs="Calibri"/>
          <w:bCs/>
        </w:rPr>
      </w:pPr>
    </w:p>
    <w:p w14:paraId="2D112DF0" w14:textId="77777777" w:rsidR="0037408C" w:rsidRPr="006B772E" w:rsidRDefault="0037408C" w:rsidP="007A25D0">
      <w:pPr>
        <w:numPr>
          <w:ilvl w:val="0"/>
          <w:numId w:val="34"/>
        </w:numPr>
        <w:autoSpaceDE w:val="0"/>
        <w:autoSpaceDN w:val="0"/>
        <w:adjustRightInd w:val="0"/>
        <w:spacing w:after="240"/>
        <w:outlineLvl w:val="0"/>
        <w:rPr>
          <w:rFonts w:ascii="Calibri" w:hAnsi="Calibri" w:cs="Calibri"/>
          <w:b/>
          <w:bCs/>
          <w:u w:val="single"/>
        </w:rPr>
      </w:pPr>
      <w:r>
        <w:rPr>
          <w:rFonts w:ascii="Calibri" w:hAnsi="Calibri"/>
          <w:b/>
          <w:bCs/>
          <w:u w:val="single"/>
        </w:rPr>
        <w:t xml:space="preserve">Lokacionet </w:t>
      </w:r>
    </w:p>
    <w:p w14:paraId="071C289B" w14:textId="77777777" w:rsidR="0037408C" w:rsidRPr="00E003A6" w:rsidRDefault="009A3D6C">
      <w:pPr>
        <w:autoSpaceDE w:val="0"/>
        <w:autoSpaceDN w:val="0"/>
        <w:adjustRightInd w:val="0"/>
        <w:jc w:val="both"/>
        <w:rPr>
          <w:rFonts w:ascii="Calibri" w:hAnsi="Calibri" w:cs="Calibri"/>
          <w:bCs/>
        </w:rPr>
      </w:pPr>
      <w:r>
        <w:rPr>
          <w:rFonts w:ascii="Calibri" w:hAnsi="Calibri"/>
          <w:bCs/>
        </w:rPr>
        <w:t>Projektet e fituara duhet të realizohen ekskluzivisht në territorin e Komunës së Lipjanit dhe në dobi të qytetarëve të saj.</w:t>
      </w:r>
    </w:p>
    <w:p w14:paraId="5E4E82AC" w14:textId="77777777" w:rsidR="003A1C63" w:rsidRPr="00E003A6" w:rsidRDefault="003A1C63">
      <w:pPr>
        <w:autoSpaceDE w:val="0"/>
        <w:autoSpaceDN w:val="0"/>
        <w:adjustRightInd w:val="0"/>
        <w:jc w:val="both"/>
        <w:rPr>
          <w:rFonts w:ascii="Calibri" w:hAnsi="Calibri" w:cs="Calibri"/>
          <w:bCs/>
        </w:rPr>
      </w:pPr>
    </w:p>
    <w:p w14:paraId="04F7DB74" w14:textId="77777777" w:rsidR="0037408C" w:rsidRPr="00E003A6" w:rsidRDefault="0037408C" w:rsidP="007A25D0">
      <w:pPr>
        <w:numPr>
          <w:ilvl w:val="0"/>
          <w:numId w:val="34"/>
        </w:numPr>
        <w:autoSpaceDE w:val="0"/>
        <w:autoSpaceDN w:val="0"/>
        <w:adjustRightInd w:val="0"/>
        <w:spacing w:after="240"/>
        <w:outlineLvl w:val="0"/>
        <w:rPr>
          <w:rFonts w:ascii="Calibri" w:hAnsi="Calibri" w:cs="Calibri"/>
          <w:b/>
          <w:bCs/>
          <w:u w:val="single"/>
        </w:rPr>
      </w:pPr>
      <w:r>
        <w:rPr>
          <w:rFonts w:ascii="Calibri" w:hAnsi="Calibri"/>
          <w:b/>
          <w:bCs/>
          <w:u w:val="single"/>
        </w:rPr>
        <w:t xml:space="preserve">Llojet e projekteve </w:t>
      </w:r>
    </w:p>
    <w:p w14:paraId="33AA91E3" w14:textId="77777777" w:rsidR="00E451B8" w:rsidRPr="00E003A6" w:rsidRDefault="003A7073">
      <w:pPr>
        <w:autoSpaceDE w:val="0"/>
        <w:autoSpaceDN w:val="0"/>
        <w:adjustRightInd w:val="0"/>
        <w:jc w:val="both"/>
        <w:rPr>
          <w:rFonts w:ascii="Calibri" w:hAnsi="Calibri" w:cs="Calibri"/>
          <w:bCs/>
        </w:rPr>
      </w:pPr>
      <w:r>
        <w:rPr>
          <w:rFonts w:ascii="Calibri" w:hAnsi="Calibri"/>
          <w:bCs/>
        </w:rPr>
        <w:t>Projektet e fituara nga OSHC-të duhet të përgatiten në përputhje me thirrjen publike dhe prioritetet e përcaktuara. Projektet e OShC-ve duhet të ofrojnë zgjidhje për nevojat specifike të komunitetit lokal dhe grupeve të synuara të identifikuara nga projekti.</w:t>
      </w:r>
    </w:p>
    <w:p w14:paraId="31AB7367" w14:textId="77777777" w:rsidR="0037408C" w:rsidRPr="00E003A6" w:rsidRDefault="0037408C">
      <w:pPr>
        <w:autoSpaceDE w:val="0"/>
        <w:autoSpaceDN w:val="0"/>
        <w:adjustRightInd w:val="0"/>
        <w:jc w:val="both"/>
        <w:rPr>
          <w:rFonts w:ascii="Calibri" w:hAnsi="Calibri" w:cs="Calibri"/>
          <w:b/>
          <w:bCs/>
        </w:rPr>
      </w:pPr>
    </w:p>
    <w:p w14:paraId="19770A44" w14:textId="77777777" w:rsidR="007254E7" w:rsidRPr="00E003A6" w:rsidRDefault="000D7846">
      <w:pPr>
        <w:autoSpaceDE w:val="0"/>
        <w:autoSpaceDN w:val="0"/>
        <w:adjustRightInd w:val="0"/>
        <w:jc w:val="both"/>
        <w:rPr>
          <w:rFonts w:ascii="Calibri" w:hAnsi="Calibri" w:cs="Calibri"/>
          <w:bCs/>
        </w:rPr>
      </w:pPr>
      <w:r>
        <w:rPr>
          <w:rFonts w:ascii="Calibri" w:hAnsi="Calibri"/>
          <w:bCs/>
        </w:rPr>
        <w:t xml:space="preserve">Aktivitetet e rregullta të një OShC-je, ose partneri të projektit, nuk mund të konsiderohen të përshtatshme për këtë thirrje publike. Kjo ka të bëjë me aktivitetet që OShC-ja i realizon rregullisht çdo vit (p.sh. nëse OSHh-ja e drejton ndonjë qendër të kujdesit ditor, atëherë mbështetja e një aktiviteti të tillë konsiderohet si aktivitet i rregullt. Megjithatë, nëse OShC-ja propozon aktivitete që synojnë ta përhapin punën e saj duke sjellë më shumë përfitues apo propozon aktivitete të ndryshme dhe të reja me shfrytëzuesit ekzistues të ndonjë qendre të kujdesit ditor, atëherë nuk është aktivitet i rregullt dhe mund të financohet). </w:t>
      </w:r>
    </w:p>
    <w:p w14:paraId="06D19000" w14:textId="77777777" w:rsidR="00F53B56" w:rsidRPr="00E003A6" w:rsidRDefault="00F53B56">
      <w:pPr>
        <w:snapToGrid w:val="0"/>
        <w:jc w:val="both"/>
        <w:rPr>
          <w:rFonts w:ascii="Calibri" w:hAnsi="Calibri" w:cs="Calibri"/>
          <w:bCs/>
        </w:rPr>
      </w:pPr>
    </w:p>
    <w:p w14:paraId="308DF371" w14:textId="77777777" w:rsidR="0037408C" w:rsidRPr="00E003A6" w:rsidRDefault="0037408C">
      <w:pPr>
        <w:autoSpaceDE w:val="0"/>
        <w:autoSpaceDN w:val="0"/>
        <w:adjustRightInd w:val="0"/>
        <w:rPr>
          <w:rFonts w:ascii="Calibri" w:hAnsi="Calibri" w:cs="Calibri"/>
          <w:b/>
          <w:bCs/>
        </w:rPr>
      </w:pPr>
      <w:r>
        <w:rPr>
          <w:rFonts w:ascii="Calibri" w:hAnsi="Calibri"/>
          <w:b/>
          <w:bCs/>
        </w:rPr>
        <w:t>Aktivitetet e mëposhtme nuk janë të pranueshme:</w:t>
      </w:r>
      <w:r>
        <w:rPr>
          <w:rFonts w:ascii="Calibri" w:hAnsi="Calibri"/>
          <w:b/>
          <w:bCs/>
          <w:u w:val="thick" w:color="538135"/>
        </w:rPr>
        <w:t xml:space="preserve"> </w:t>
      </w:r>
    </w:p>
    <w:p w14:paraId="50C10CAB" w14:textId="103C367B"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Spon</w:t>
      </w:r>
      <w:r w:rsidR="00881529">
        <w:rPr>
          <w:rFonts w:ascii="Calibri" w:hAnsi="Calibri"/>
          <w:bCs/>
        </w:rPr>
        <w:t>z</w:t>
      </w:r>
      <w:r>
        <w:rPr>
          <w:rFonts w:ascii="Calibri" w:hAnsi="Calibri"/>
          <w:bCs/>
        </w:rPr>
        <w:t>ori</w:t>
      </w:r>
      <w:r w:rsidR="00881529">
        <w:rPr>
          <w:rFonts w:ascii="Calibri" w:hAnsi="Calibri"/>
          <w:bCs/>
        </w:rPr>
        <w:t>z</w:t>
      </w:r>
      <w:r>
        <w:rPr>
          <w:rFonts w:ascii="Calibri" w:hAnsi="Calibri"/>
          <w:bCs/>
        </w:rPr>
        <w:t xml:space="preserve">met individuale për pjesëmarrje në punëtori, seminare, konferenca, kongrese; </w:t>
      </w:r>
    </w:p>
    <w:p w14:paraId="190FD510" w14:textId="77777777"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 xml:space="preserve">Bursat individuale për studime ose kurse trajnimi; </w:t>
      </w:r>
    </w:p>
    <w:p w14:paraId="0F6D9198" w14:textId="655DBDC8"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Konferencat e herëpashershme (përveç nëse janë të nevojshme për realizimin e suksesshëm të projektit);</w:t>
      </w:r>
      <w:r w:rsidR="00686B31">
        <w:rPr>
          <w:rFonts w:ascii="Calibri" w:hAnsi="Calibri"/>
          <w:bCs/>
        </w:rPr>
        <w:t xml:space="preserve"> </w:t>
      </w:r>
    </w:p>
    <w:p w14:paraId="79773255" w14:textId="77777777"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lastRenderedPageBreak/>
        <w:t xml:space="preserve">Blerja e pajisjeve dhe punëve të rindërtimit ose rehabilitimit (përveç nëse është e nevojshme për realizimin e suksesshëm të projektit, por, madje edhe atëherë, nuk mund ta tejkalojë maksimumin e lejuar prej 30% të gjithsej buxhetit të projektit); </w:t>
      </w:r>
    </w:p>
    <w:p w14:paraId="6CD2D6F8" w14:textId="77777777"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 xml:space="preserve">Financimi i projekteve të cilat tashmë janë në progres ose janë finalizuar; </w:t>
      </w:r>
    </w:p>
    <w:p w14:paraId="6F8DDE1A" w14:textId="77777777"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 xml:space="preserve">Projektet për përfitim ekskluziv të individëve; </w:t>
      </w:r>
    </w:p>
    <w:p w14:paraId="308E8EF2" w14:textId="77777777"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 xml:space="preserve">Projektet që i mbështesin partitë politike; </w:t>
      </w:r>
    </w:p>
    <w:p w14:paraId="680EAB5C" w14:textId="77777777" w:rsidR="0037408C" w:rsidRPr="00E003A6" w:rsidRDefault="0037408C">
      <w:pPr>
        <w:numPr>
          <w:ilvl w:val="0"/>
          <w:numId w:val="4"/>
        </w:numPr>
        <w:autoSpaceDE w:val="0"/>
        <w:autoSpaceDN w:val="0"/>
        <w:adjustRightInd w:val="0"/>
        <w:jc w:val="both"/>
        <w:rPr>
          <w:rFonts w:ascii="Calibri" w:hAnsi="Calibri" w:cs="Calibri"/>
          <w:bCs/>
        </w:rPr>
      </w:pPr>
      <w:r>
        <w:rPr>
          <w:rFonts w:ascii="Calibri" w:hAnsi="Calibri"/>
          <w:bCs/>
        </w:rPr>
        <w:t xml:space="preserve">Ndarja e granteve për një palë të tretë. </w:t>
      </w:r>
    </w:p>
    <w:p w14:paraId="15D0D346" w14:textId="77777777" w:rsidR="009A3D6C" w:rsidRPr="00E003A6" w:rsidRDefault="009A3D6C">
      <w:pPr>
        <w:autoSpaceDE w:val="0"/>
        <w:autoSpaceDN w:val="0"/>
        <w:adjustRightInd w:val="0"/>
        <w:rPr>
          <w:rFonts w:ascii="Calibri" w:hAnsi="Calibri" w:cs="Calibri"/>
          <w:bCs/>
        </w:rPr>
      </w:pPr>
    </w:p>
    <w:p w14:paraId="0745D8A9" w14:textId="7102BC1C" w:rsidR="0037408C" w:rsidRPr="00E003A6" w:rsidRDefault="00A63528" w:rsidP="00F85F33">
      <w:pPr>
        <w:autoSpaceDE w:val="0"/>
        <w:autoSpaceDN w:val="0"/>
        <w:adjustRightInd w:val="0"/>
        <w:jc w:val="both"/>
        <w:rPr>
          <w:rFonts w:ascii="Calibri" w:hAnsi="Calibri" w:cs="Calibri"/>
          <w:bCs/>
        </w:rPr>
      </w:pPr>
      <w:r>
        <w:rPr>
          <w:rFonts w:ascii="Calibri" w:hAnsi="Calibri"/>
          <w:bCs/>
        </w:rPr>
        <w:t>Ekzistenca e këtij lloji të aktiviteteve nuk është shkak për refuzimin e menjëhershëm të një projekt</w:t>
      </w:r>
      <w:r w:rsidR="00881529">
        <w:rPr>
          <w:rFonts w:ascii="Calibri" w:hAnsi="Calibri"/>
          <w:bCs/>
        </w:rPr>
        <w:t>-</w:t>
      </w:r>
      <w:r>
        <w:rPr>
          <w:rFonts w:ascii="Calibri" w:hAnsi="Calibri"/>
          <w:bCs/>
        </w:rPr>
        <w:t>propozimi, por do të ndikojë negativisht në notim gjatë vlerësimit. Për më tepër, nëse përzgjidhet për financimin e këtij lloji të aktiviteteve, së bashku me fondet e parapara për këtë lloj të aktiviteteve, do të hiqet.</w:t>
      </w:r>
    </w:p>
    <w:p w14:paraId="1D956FAA" w14:textId="77777777" w:rsidR="001B44C8" w:rsidRPr="006B772E" w:rsidRDefault="001B44C8">
      <w:pPr>
        <w:autoSpaceDE w:val="0"/>
        <w:autoSpaceDN w:val="0"/>
        <w:adjustRightInd w:val="0"/>
        <w:rPr>
          <w:rFonts w:ascii="Calibri" w:hAnsi="Calibri" w:cs="Calibri"/>
          <w:bCs/>
        </w:rPr>
      </w:pPr>
    </w:p>
    <w:p w14:paraId="08E97CF1" w14:textId="10F77D8E" w:rsidR="0037408C" w:rsidRPr="006B772E" w:rsidRDefault="0037408C" w:rsidP="007A25D0">
      <w:pPr>
        <w:numPr>
          <w:ilvl w:val="0"/>
          <w:numId w:val="34"/>
        </w:numPr>
        <w:autoSpaceDE w:val="0"/>
        <w:autoSpaceDN w:val="0"/>
        <w:adjustRightInd w:val="0"/>
        <w:spacing w:after="240"/>
        <w:outlineLvl w:val="0"/>
        <w:rPr>
          <w:rFonts w:ascii="Calibri" w:hAnsi="Calibri" w:cs="Calibri"/>
          <w:b/>
          <w:bCs/>
          <w:u w:val="single"/>
        </w:rPr>
      </w:pPr>
      <w:r>
        <w:rPr>
          <w:rFonts w:ascii="Calibri" w:hAnsi="Calibri"/>
          <w:b/>
          <w:bCs/>
          <w:u w:val="single"/>
        </w:rPr>
        <w:t>Numri i projekt</w:t>
      </w:r>
      <w:r w:rsidR="00881529">
        <w:rPr>
          <w:rFonts w:ascii="Calibri" w:hAnsi="Calibri"/>
          <w:b/>
          <w:bCs/>
          <w:u w:val="single"/>
        </w:rPr>
        <w:t>-</w:t>
      </w:r>
      <w:r>
        <w:rPr>
          <w:rFonts w:ascii="Calibri" w:hAnsi="Calibri"/>
          <w:b/>
          <w:bCs/>
          <w:u w:val="single"/>
        </w:rPr>
        <w:t>propozimeve dhe granteve për aplikues</w:t>
      </w:r>
    </w:p>
    <w:p w14:paraId="006AD52A" w14:textId="77777777" w:rsidR="0037408C" w:rsidRPr="006B772E" w:rsidRDefault="008347DF">
      <w:pPr>
        <w:autoSpaceDE w:val="0"/>
        <w:autoSpaceDN w:val="0"/>
        <w:adjustRightInd w:val="0"/>
        <w:jc w:val="both"/>
        <w:rPr>
          <w:rFonts w:ascii="Calibri" w:hAnsi="Calibri" w:cs="Calibri"/>
          <w:bCs/>
        </w:rPr>
      </w:pPr>
      <w:r>
        <w:rPr>
          <w:rFonts w:ascii="Calibri" w:hAnsi="Calibri"/>
          <w:bCs/>
        </w:rPr>
        <w:t>Aplikuesit kanë të drejtë ta dorëzojnë një aplikacion, i cili duhet t’i përmbajë të gjitha dokumentet e kërkuara d.m.th. një OShC aplikuese mund të marrë grant për vetëm një projekt në kuadër të kësaj thirrjeje. Shuma maksimale e fondeve që mund t’i ndahen një OShC-je aplikuese gjatë kohëzgjatjes së këtij projekti, pra deri në janar të vitit 2020, nuk mund t’i tejkalojë 60,000.00 euro.</w:t>
      </w:r>
    </w:p>
    <w:p w14:paraId="1D8054CC" w14:textId="77777777" w:rsidR="003540F7" w:rsidRPr="006B772E" w:rsidRDefault="003540F7">
      <w:pPr>
        <w:autoSpaceDE w:val="0"/>
        <w:autoSpaceDN w:val="0"/>
        <w:adjustRightInd w:val="0"/>
        <w:jc w:val="both"/>
        <w:rPr>
          <w:rFonts w:ascii="Calibri" w:hAnsi="Calibri" w:cs="Calibri"/>
          <w:bCs/>
        </w:rPr>
      </w:pPr>
    </w:p>
    <w:p w14:paraId="5F41D3DA" w14:textId="77777777" w:rsidR="0037408C" w:rsidRPr="006B772E" w:rsidRDefault="0037408C" w:rsidP="007A25D0">
      <w:pPr>
        <w:numPr>
          <w:ilvl w:val="0"/>
          <w:numId w:val="34"/>
        </w:numPr>
        <w:tabs>
          <w:tab w:val="clear" w:pos="720"/>
          <w:tab w:val="num" w:pos="360"/>
        </w:tabs>
        <w:autoSpaceDE w:val="0"/>
        <w:autoSpaceDN w:val="0"/>
        <w:adjustRightInd w:val="0"/>
        <w:spacing w:after="240"/>
        <w:ind w:left="810" w:hanging="450"/>
        <w:outlineLvl w:val="0"/>
        <w:rPr>
          <w:rFonts w:ascii="Calibri" w:hAnsi="Calibri" w:cs="Calibri"/>
          <w:b/>
          <w:bCs/>
          <w:u w:val="single"/>
        </w:rPr>
      </w:pPr>
      <w:r>
        <w:rPr>
          <w:rFonts w:ascii="Calibri" w:hAnsi="Calibri"/>
          <w:b/>
          <w:bCs/>
          <w:u w:val="single"/>
        </w:rPr>
        <w:t>Ku dhe si të merret e dorëzohet dokumentacioni për aplikim</w:t>
      </w:r>
    </w:p>
    <w:p w14:paraId="7B692AF2" w14:textId="5D662711" w:rsidR="008D14CD" w:rsidRPr="00BD0989" w:rsidRDefault="0037408C">
      <w:pPr>
        <w:tabs>
          <w:tab w:val="left" w:pos="270"/>
          <w:tab w:val="center" w:pos="8640"/>
        </w:tabs>
        <w:ind w:right="-180"/>
        <w:jc w:val="both"/>
        <w:rPr>
          <w:rFonts w:ascii="Calibri" w:hAnsi="Calibri" w:cs="Calibri"/>
          <w:snapToGrid w:val="0"/>
        </w:rPr>
      </w:pPr>
      <w:r>
        <w:rPr>
          <w:rFonts w:ascii="Calibri" w:hAnsi="Calibri"/>
          <w:snapToGrid w:val="0"/>
        </w:rPr>
        <w:t xml:space="preserve">Dokumentacioni për thirrjen publike në Komunën e Lipjanit mund të merret nga data </w:t>
      </w:r>
      <w:r w:rsidR="005E7F04">
        <w:rPr>
          <w:rFonts w:ascii="Calibri" w:hAnsi="Calibri"/>
          <w:snapToGrid w:val="0"/>
        </w:rPr>
        <w:t xml:space="preserve"> </w:t>
      </w:r>
      <w:r w:rsidR="00010B72">
        <w:rPr>
          <w:rFonts w:ascii="Calibri" w:hAnsi="Calibri"/>
          <w:snapToGrid w:val="0"/>
        </w:rPr>
        <w:t>14</w:t>
      </w:r>
      <w:r w:rsidR="005E7F04">
        <w:rPr>
          <w:rFonts w:ascii="Calibri" w:hAnsi="Calibri"/>
          <w:snapToGrid w:val="0"/>
        </w:rPr>
        <w:t xml:space="preserve"> Janar</w:t>
      </w:r>
      <w:r>
        <w:rPr>
          <w:rFonts w:ascii="Calibri" w:hAnsi="Calibri"/>
          <w:snapToGrid w:val="0"/>
        </w:rPr>
        <w:t xml:space="preserve"> 201</w:t>
      </w:r>
      <w:r w:rsidR="005E7F04">
        <w:rPr>
          <w:rFonts w:ascii="Calibri" w:hAnsi="Calibri"/>
          <w:snapToGrid w:val="0"/>
        </w:rPr>
        <w:t>9</w:t>
      </w:r>
      <w:r>
        <w:rPr>
          <w:rFonts w:ascii="Calibri" w:hAnsi="Calibri"/>
          <w:snapToGrid w:val="0"/>
        </w:rPr>
        <w:t xml:space="preserve"> deri më datën </w:t>
      </w:r>
      <w:r w:rsidR="00010B72">
        <w:rPr>
          <w:rFonts w:ascii="Calibri" w:hAnsi="Calibri"/>
          <w:snapToGrid w:val="0"/>
        </w:rPr>
        <w:t>25</w:t>
      </w:r>
      <w:r w:rsidR="001143A1">
        <w:rPr>
          <w:rFonts w:ascii="Calibri" w:hAnsi="Calibri"/>
          <w:snapToGrid w:val="0"/>
        </w:rPr>
        <w:t xml:space="preserve"> </w:t>
      </w:r>
      <w:r w:rsidR="005E7F04">
        <w:rPr>
          <w:rFonts w:ascii="Calibri" w:hAnsi="Calibri"/>
          <w:snapToGrid w:val="0"/>
        </w:rPr>
        <w:t>Shkurt</w:t>
      </w:r>
      <w:r w:rsidR="001143A1">
        <w:rPr>
          <w:rFonts w:ascii="Calibri" w:hAnsi="Calibri"/>
          <w:snapToGrid w:val="0"/>
        </w:rPr>
        <w:t xml:space="preserve"> 2019</w:t>
      </w:r>
      <w:r>
        <w:rPr>
          <w:rFonts w:ascii="Calibri" w:hAnsi="Calibri"/>
          <w:snapToGrid w:val="0"/>
        </w:rPr>
        <w:t xml:space="preserve">. </w:t>
      </w:r>
    </w:p>
    <w:p w14:paraId="0CA178DC" w14:textId="77777777" w:rsidR="008D14CD" w:rsidRPr="006B772E" w:rsidRDefault="008D14CD">
      <w:pPr>
        <w:tabs>
          <w:tab w:val="left" w:pos="270"/>
          <w:tab w:val="center" w:pos="8640"/>
        </w:tabs>
        <w:ind w:right="-180"/>
        <w:jc w:val="both"/>
        <w:rPr>
          <w:rFonts w:ascii="Calibri" w:hAnsi="Calibri" w:cs="Calibri"/>
          <w:b/>
          <w:snapToGrid w:val="0"/>
        </w:rPr>
      </w:pPr>
    </w:p>
    <w:p w14:paraId="29A6359D" w14:textId="77777777" w:rsidR="008D14CD" w:rsidRPr="00EB6F17" w:rsidRDefault="008D14CD">
      <w:pPr>
        <w:tabs>
          <w:tab w:val="left" w:pos="270"/>
          <w:tab w:val="center" w:pos="8640"/>
        </w:tabs>
        <w:ind w:right="-180"/>
        <w:jc w:val="both"/>
        <w:rPr>
          <w:rFonts w:ascii="Calibri" w:hAnsi="Calibri"/>
        </w:rPr>
      </w:pPr>
      <w:r>
        <w:rPr>
          <w:rFonts w:ascii="Calibri" w:hAnsi="Calibri"/>
        </w:rPr>
        <w:t>Dokumentet e aplikimit mund të merren:</w:t>
      </w:r>
    </w:p>
    <w:p w14:paraId="68638985" w14:textId="2D1B5B60" w:rsidR="007E1A5B" w:rsidRDefault="007E1A5B" w:rsidP="007A25D0">
      <w:pPr>
        <w:numPr>
          <w:ilvl w:val="0"/>
          <w:numId w:val="27"/>
        </w:numPr>
        <w:tabs>
          <w:tab w:val="left" w:pos="270"/>
        </w:tabs>
        <w:spacing w:after="240"/>
        <w:ind w:right="-180"/>
        <w:jc w:val="both"/>
        <w:rPr>
          <w:rFonts w:ascii="Calibri" w:hAnsi="Calibri" w:cs="Calibri"/>
          <w:snapToGrid w:val="0"/>
        </w:rPr>
      </w:pPr>
      <w:r>
        <w:rPr>
          <w:rFonts w:ascii="Calibri" w:hAnsi="Calibri"/>
          <w:snapToGrid w:val="0"/>
        </w:rPr>
        <w:t xml:space="preserve">Duke e dërguar një kërkesë për dokumentacionin për aplikim me emrin e OShC-së së interesuar në këtë adresë të postës elektronike: </w:t>
      </w:r>
      <w:hyperlink r:id="rId11" w:history="1">
        <w:r w:rsidR="00F42E90" w:rsidRPr="00D94DF4">
          <w:rPr>
            <w:rStyle w:val="Hyperlink"/>
            <w:rFonts w:ascii="Calibri" w:hAnsi="Calibri"/>
            <w:snapToGrid w:val="0"/>
          </w:rPr>
          <w:t>bukurie.zejnullahu@rks-gov</w:t>
        </w:r>
      </w:hyperlink>
      <w:r w:rsidR="00F936C8">
        <w:rPr>
          <w:rStyle w:val="Hyperlink"/>
          <w:rFonts w:ascii="Calibri" w:hAnsi="Calibri"/>
          <w:snapToGrid w:val="0"/>
        </w:rPr>
        <w:t>.net</w:t>
      </w:r>
      <w:r>
        <w:t xml:space="preserve"> </w:t>
      </w:r>
      <w:r>
        <w:rPr>
          <w:rFonts w:ascii="Calibri" w:hAnsi="Calibri"/>
          <w:snapToGrid w:val="0"/>
        </w:rPr>
        <w:t xml:space="preserve">ose personalisht, në adresën: </w:t>
      </w:r>
    </w:p>
    <w:p w14:paraId="4D9FAA14" w14:textId="436E1795" w:rsidR="00E1595D" w:rsidRPr="00C36534" w:rsidRDefault="00E1595D" w:rsidP="007A25D0">
      <w:pPr>
        <w:tabs>
          <w:tab w:val="left" w:pos="270"/>
        </w:tabs>
        <w:ind w:left="720" w:right="-180"/>
        <w:jc w:val="both"/>
        <w:rPr>
          <w:rFonts w:ascii="Calibri" w:hAnsi="Calibri" w:cs="Calibri"/>
          <w:snapToGrid w:val="0"/>
        </w:rPr>
      </w:pPr>
      <w:r>
        <w:rPr>
          <w:rFonts w:ascii="Calibri" w:hAnsi="Calibri"/>
          <w:snapToGrid w:val="0"/>
        </w:rPr>
        <w:t>Komuna e Lipjanit, Rruga Shqip</w:t>
      </w:r>
      <w:r w:rsidR="00F42E90">
        <w:rPr>
          <w:rFonts w:ascii="Calibri" w:hAnsi="Calibri"/>
          <w:snapToGrid w:val="0"/>
        </w:rPr>
        <w:t>ëria, Lipjan, 14000, Zyra Nr. 110 Objekti i Komunës, Kati i dytë</w:t>
      </w:r>
    </w:p>
    <w:p w14:paraId="014C974A" w14:textId="77777777" w:rsidR="0037408C" w:rsidRPr="00BD0989" w:rsidRDefault="0037408C">
      <w:pPr>
        <w:autoSpaceDE w:val="0"/>
        <w:autoSpaceDN w:val="0"/>
        <w:adjustRightInd w:val="0"/>
        <w:ind w:left="360"/>
        <w:outlineLvl w:val="0"/>
        <w:rPr>
          <w:rFonts w:ascii="Calibri" w:hAnsi="Calibri" w:cs="Calibri"/>
          <w:bCs/>
        </w:rPr>
      </w:pPr>
    </w:p>
    <w:p w14:paraId="72549313" w14:textId="77777777" w:rsidR="007E1A5B" w:rsidRDefault="007E1A5B" w:rsidP="007A25D0">
      <w:pPr>
        <w:numPr>
          <w:ilvl w:val="0"/>
          <w:numId w:val="27"/>
        </w:numPr>
        <w:autoSpaceDE w:val="0"/>
        <w:autoSpaceDN w:val="0"/>
        <w:adjustRightInd w:val="0"/>
        <w:spacing w:after="240"/>
        <w:outlineLvl w:val="0"/>
        <w:rPr>
          <w:rFonts w:ascii="Calibri" w:hAnsi="Calibri" w:cs="Calibri"/>
        </w:rPr>
      </w:pPr>
      <w:r>
        <w:rPr>
          <w:rFonts w:ascii="Calibri" w:hAnsi="Calibri"/>
        </w:rPr>
        <w:t>Një version elektronik i dokumentacionit për aplikim po ashtu mund të shkarkohet nga:</w:t>
      </w:r>
    </w:p>
    <w:p w14:paraId="319B2BA7" w14:textId="77777777" w:rsidR="007E1A5B" w:rsidRDefault="00966969" w:rsidP="007A25D0">
      <w:pPr>
        <w:autoSpaceDE w:val="0"/>
        <w:autoSpaceDN w:val="0"/>
        <w:adjustRightInd w:val="0"/>
        <w:ind w:left="720"/>
        <w:outlineLvl w:val="0"/>
        <w:rPr>
          <w:rFonts w:ascii="Calibri" w:hAnsi="Calibri" w:cs="Calibri"/>
        </w:rPr>
      </w:pPr>
      <w:bookmarkStart w:id="11" w:name="_Hlk528772220"/>
      <w:r>
        <w:rPr>
          <w:rFonts w:ascii="Calibri" w:hAnsi="Calibri"/>
        </w:rPr>
        <w:t>Faqja e internetit e komunës (</w:t>
      </w:r>
      <w:hyperlink r:id="rId12" w:history="1">
        <w:r>
          <w:rPr>
            <w:rStyle w:val="Hyperlink"/>
            <w:rFonts w:ascii="Calibri" w:hAnsi="Calibri"/>
          </w:rPr>
          <w:t>https://kk.rks-gov.net/lipjan</w:t>
        </w:r>
      </w:hyperlink>
      <w:r>
        <w:rPr>
          <w:rFonts w:ascii="Calibri" w:hAnsi="Calibri"/>
        </w:rPr>
        <w:t>);</w:t>
      </w:r>
    </w:p>
    <w:p w14:paraId="28E66C54" w14:textId="26832034" w:rsidR="007E1A5B" w:rsidRDefault="00966969" w:rsidP="007A25D0">
      <w:pPr>
        <w:autoSpaceDE w:val="0"/>
        <w:autoSpaceDN w:val="0"/>
        <w:adjustRightInd w:val="0"/>
        <w:ind w:left="720"/>
        <w:outlineLvl w:val="0"/>
        <w:rPr>
          <w:rFonts w:ascii="Calibri" w:hAnsi="Calibri" w:cs="Calibri"/>
        </w:rPr>
      </w:pPr>
      <w:r>
        <w:rPr>
          <w:rFonts w:ascii="Calibri" w:hAnsi="Calibri"/>
        </w:rPr>
        <w:t>Faqja e internetit e UNDP-së (</w:t>
      </w:r>
      <w:hyperlink r:id="rId13" w:history="1">
        <w:r>
          <w:rPr>
            <w:rStyle w:val="Hyperlink"/>
            <w:rFonts w:ascii="Calibri" w:hAnsi="Calibri"/>
          </w:rPr>
          <w:t>www.ks.undp.org</w:t>
        </w:r>
      </w:hyperlink>
      <w:r>
        <w:t xml:space="preserve"> </w:t>
      </w:r>
      <w:r>
        <w:rPr>
          <w:rFonts w:ascii="Calibri" w:hAnsi="Calibri"/>
        </w:rPr>
        <w:t>)</w:t>
      </w:r>
      <w:bookmarkEnd w:id="11"/>
      <w:r w:rsidR="00686B31">
        <w:t xml:space="preserve"> </w:t>
      </w:r>
      <w:r>
        <w:rPr>
          <w:rFonts w:ascii="Calibri" w:hAnsi="Calibri"/>
        </w:rPr>
        <w:t>dhe</w:t>
      </w:r>
    </w:p>
    <w:p w14:paraId="2AD69102" w14:textId="77777777" w:rsidR="0037408C" w:rsidRDefault="00867F7E" w:rsidP="007A25D0">
      <w:pPr>
        <w:autoSpaceDE w:val="0"/>
        <w:autoSpaceDN w:val="0"/>
        <w:adjustRightInd w:val="0"/>
        <w:spacing w:after="240"/>
        <w:ind w:left="720"/>
        <w:outlineLvl w:val="0"/>
        <w:rPr>
          <w:rFonts w:ascii="Calibri" w:hAnsi="Calibri" w:cs="Calibri"/>
        </w:rPr>
      </w:pPr>
      <w:hyperlink r:id="rId14" w:history="1">
        <w:r w:rsidR="004878EB">
          <w:rPr>
            <w:rStyle w:val="Hyperlink"/>
            <w:rFonts w:ascii="Calibri" w:hAnsi="Calibri"/>
          </w:rPr>
          <w:t>https://kosovofunding.org</w:t>
        </w:r>
      </w:hyperlink>
    </w:p>
    <w:p w14:paraId="0485BFF0" w14:textId="77777777" w:rsidR="00A438FC" w:rsidRDefault="00A438FC">
      <w:pPr>
        <w:pStyle w:val="Header"/>
        <w:tabs>
          <w:tab w:val="left" w:pos="270"/>
          <w:tab w:val="center" w:pos="6480"/>
          <w:tab w:val="center" w:pos="8640"/>
        </w:tabs>
        <w:ind w:right="-180"/>
        <w:jc w:val="both"/>
        <w:rPr>
          <w:rFonts w:ascii="Calibri" w:hAnsi="Calibri" w:cs="Calibri"/>
          <w:bCs/>
        </w:rPr>
      </w:pPr>
      <w:r>
        <w:rPr>
          <w:rFonts w:ascii="Calibri" w:hAnsi="Calibri"/>
          <w:bCs/>
        </w:rPr>
        <w:t xml:space="preserve">Aplikacionet e plotësuara me tërë dokumentacionin e detyrueshëm duhet të dorëzohen </w:t>
      </w:r>
      <w:r>
        <w:rPr>
          <w:rFonts w:ascii="Calibri" w:hAnsi="Calibri"/>
          <w:b/>
          <w:bCs/>
        </w:rPr>
        <w:t>në tri (3) kopje të shtypura/fizike dhe një kopje elektronike (në CD ose USB)</w:t>
      </w:r>
      <w:r>
        <w:rPr>
          <w:rFonts w:ascii="Calibri" w:hAnsi="Calibri"/>
          <w:bCs/>
        </w:rPr>
        <w:t xml:space="preserve"> përmes postës së regjistruar elektronike </w:t>
      </w:r>
      <w:r>
        <w:rPr>
          <w:rFonts w:ascii="Calibri" w:hAnsi="Calibri"/>
          <w:bCs/>
        </w:rPr>
        <w:lastRenderedPageBreak/>
        <w:t>ose personalisht në një zarf të mbyllur, ku tregohet titulli i plotë i thirrjes publike, gjatë ditëve të punës (nga e hëna deri të premten), midis orës 09:00 dhe 15:00, në adresën:</w:t>
      </w:r>
    </w:p>
    <w:p w14:paraId="1A21153C" w14:textId="77777777" w:rsidR="00392A26" w:rsidRDefault="00392A26" w:rsidP="00392A26">
      <w:pPr>
        <w:tabs>
          <w:tab w:val="left" w:pos="270"/>
          <w:tab w:val="center" w:pos="8640"/>
        </w:tabs>
        <w:ind w:right="-180"/>
        <w:rPr>
          <w:rFonts w:ascii="Calibri" w:hAnsi="Calibri" w:cs="Calibri"/>
          <w:bCs/>
        </w:rPr>
      </w:pPr>
    </w:p>
    <w:p w14:paraId="0238575F" w14:textId="77777777" w:rsidR="004A0476" w:rsidRPr="00BD0989" w:rsidRDefault="004A0476" w:rsidP="00392A26">
      <w:pPr>
        <w:tabs>
          <w:tab w:val="left" w:pos="270"/>
          <w:tab w:val="center" w:pos="8640"/>
        </w:tabs>
        <w:ind w:right="-180"/>
        <w:jc w:val="center"/>
        <w:rPr>
          <w:rFonts w:ascii="Calibri" w:hAnsi="Calibri" w:cs="Calibri"/>
          <w:snapToGrid w:val="0"/>
        </w:rPr>
      </w:pPr>
      <w:r>
        <w:rPr>
          <w:rFonts w:ascii="Calibri" w:hAnsi="Calibri"/>
          <w:snapToGrid w:val="0"/>
        </w:rPr>
        <w:t>Komuna e Lipjanit</w:t>
      </w:r>
    </w:p>
    <w:p w14:paraId="467C904F" w14:textId="77777777" w:rsidR="0037408C" w:rsidRPr="00392A26" w:rsidRDefault="00E42B35" w:rsidP="00392A26">
      <w:pPr>
        <w:pStyle w:val="Header"/>
        <w:tabs>
          <w:tab w:val="left" w:pos="270"/>
          <w:tab w:val="center" w:pos="6480"/>
          <w:tab w:val="center" w:pos="8640"/>
        </w:tabs>
        <w:ind w:right="-180"/>
        <w:jc w:val="center"/>
        <w:rPr>
          <w:rFonts w:ascii="Calibri" w:hAnsi="Calibri" w:cs="Calibri"/>
          <w:snapToGrid w:val="0"/>
        </w:rPr>
      </w:pPr>
      <w:r>
        <w:rPr>
          <w:rFonts w:ascii="Calibri" w:hAnsi="Calibri"/>
          <w:snapToGrid w:val="0"/>
        </w:rPr>
        <w:t>Rruga Shqipëria, Lipjan, 14000</w:t>
      </w:r>
    </w:p>
    <w:p w14:paraId="33B8F467" w14:textId="77777777" w:rsidR="00392A26" w:rsidRPr="006B772E" w:rsidRDefault="00392A26">
      <w:pPr>
        <w:pStyle w:val="Header"/>
        <w:tabs>
          <w:tab w:val="left" w:pos="270"/>
          <w:tab w:val="center" w:pos="6480"/>
          <w:tab w:val="center" w:pos="8640"/>
        </w:tabs>
        <w:ind w:right="-180"/>
        <w:jc w:val="both"/>
        <w:rPr>
          <w:rFonts w:ascii="Calibri" w:hAnsi="Calibri" w:cs="Calibri"/>
          <w:bCs/>
        </w:rPr>
      </w:pPr>
    </w:p>
    <w:p w14:paraId="5984EBC2" w14:textId="2777AF9A" w:rsidR="0037408C" w:rsidRPr="006B772E" w:rsidRDefault="00041167">
      <w:pPr>
        <w:pStyle w:val="Header"/>
        <w:tabs>
          <w:tab w:val="left" w:pos="270"/>
          <w:tab w:val="center" w:pos="6480"/>
          <w:tab w:val="center" w:pos="8640"/>
        </w:tabs>
        <w:ind w:right="-180"/>
        <w:jc w:val="both"/>
        <w:rPr>
          <w:rFonts w:ascii="Calibri" w:hAnsi="Calibri" w:cs="Calibri"/>
          <w:bCs/>
        </w:rPr>
      </w:pPr>
      <w:r>
        <w:rPr>
          <w:rFonts w:ascii="Calibri" w:hAnsi="Calibri"/>
          <w:bCs/>
        </w:rPr>
        <w:t xml:space="preserve">Afati i fundit për dorëzimin e aplikacioneve është data </w:t>
      </w:r>
      <w:r w:rsidR="00010B72">
        <w:rPr>
          <w:rFonts w:ascii="Calibri" w:hAnsi="Calibri"/>
          <w:bCs/>
        </w:rPr>
        <w:t>25</w:t>
      </w:r>
      <w:r w:rsidR="00FC061F">
        <w:rPr>
          <w:rFonts w:ascii="Calibri" w:hAnsi="Calibri"/>
          <w:bCs/>
        </w:rPr>
        <w:t xml:space="preserve"> Shkurt</w:t>
      </w:r>
      <w:r w:rsidR="001143A1">
        <w:rPr>
          <w:rFonts w:ascii="Calibri" w:hAnsi="Calibri"/>
          <w:bCs/>
        </w:rPr>
        <w:t xml:space="preserve"> 2019</w:t>
      </w:r>
      <w:r>
        <w:rPr>
          <w:rFonts w:ascii="Calibri" w:hAnsi="Calibri"/>
          <w:bCs/>
        </w:rPr>
        <w:t xml:space="preserve"> në orën 15:00. Aplikacionet e pranuara pas afatit të fundit do të merren parasysh vetëm nëse </w:t>
      </w:r>
      <w:r w:rsidR="001143A1">
        <w:rPr>
          <w:rFonts w:ascii="Calibri" w:hAnsi="Calibri"/>
          <w:bCs/>
        </w:rPr>
        <w:t>vula postare tregon se ato janë dërguar</w:t>
      </w:r>
      <w:r>
        <w:rPr>
          <w:rFonts w:ascii="Calibri" w:hAnsi="Calibri"/>
          <w:bCs/>
        </w:rPr>
        <w:t xml:space="preserve"> para afatit të fundit zyrtar. </w:t>
      </w:r>
    </w:p>
    <w:p w14:paraId="5B55513C" w14:textId="77777777" w:rsidR="008B20FE" w:rsidRDefault="008B20FE">
      <w:pPr>
        <w:autoSpaceDE w:val="0"/>
        <w:autoSpaceDN w:val="0"/>
        <w:adjustRightInd w:val="0"/>
        <w:jc w:val="both"/>
        <w:outlineLvl w:val="0"/>
        <w:rPr>
          <w:rFonts w:ascii="Calibri" w:hAnsi="Calibri" w:cs="Calibri"/>
          <w:bCs/>
        </w:rPr>
      </w:pPr>
    </w:p>
    <w:p w14:paraId="731A49E1" w14:textId="77777777" w:rsidR="0037408C" w:rsidRPr="006B772E" w:rsidRDefault="0037408C">
      <w:pPr>
        <w:autoSpaceDE w:val="0"/>
        <w:autoSpaceDN w:val="0"/>
        <w:adjustRightInd w:val="0"/>
        <w:jc w:val="both"/>
        <w:outlineLvl w:val="0"/>
        <w:rPr>
          <w:rFonts w:ascii="Calibri" w:hAnsi="Calibri" w:cs="Calibri"/>
          <w:bCs/>
        </w:rPr>
      </w:pPr>
      <w:r>
        <w:rPr>
          <w:rFonts w:ascii="Calibri" w:hAnsi="Calibri"/>
          <w:bCs/>
        </w:rPr>
        <w:t xml:space="preserve">Aplikacionet e dërguara me anë të ndonjë mjeti tjetër (p.sh. përmes faks ose postës elektronike) ose të dërguara në adresa të tjera </w:t>
      </w:r>
      <w:r>
        <w:rPr>
          <w:rFonts w:ascii="Calibri" w:hAnsi="Calibri"/>
          <w:b/>
          <w:bCs/>
        </w:rPr>
        <w:t>nuk do të merren në konsideratë</w:t>
      </w:r>
      <w:r>
        <w:rPr>
          <w:rFonts w:ascii="Calibri" w:hAnsi="Calibri"/>
          <w:bCs/>
        </w:rPr>
        <w:t xml:space="preserve">. </w:t>
      </w:r>
    </w:p>
    <w:p w14:paraId="529129D5" w14:textId="77777777" w:rsidR="0037408C" w:rsidRPr="006B772E" w:rsidRDefault="0037408C">
      <w:pPr>
        <w:autoSpaceDE w:val="0"/>
        <w:autoSpaceDN w:val="0"/>
        <w:adjustRightInd w:val="0"/>
        <w:jc w:val="both"/>
        <w:outlineLvl w:val="0"/>
        <w:rPr>
          <w:rFonts w:ascii="Calibri" w:hAnsi="Calibri" w:cs="Calibri"/>
          <w:bCs/>
        </w:rPr>
      </w:pPr>
    </w:p>
    <w:p w14:paraId="25FEBC34" w14:textId="5B0B7385" w:rsidR="0037408C" w:rsidRPr="006B772E" w:rsidRDefault="0037408C">
      <w:pPr>
        <w:autoSpaceDE w:val="0"/>
        <w:autoSpaceDN w:val="0"/>
        <w:adjustRightInd w:val="0"/>
        <w:jc w:val="both"/>
        <w:rPr>
          <w:rFonts w:ascii="Calibri" w:hAnsi="Calibri" w:cs="Calibri"/>
          <w:bCs/>
        </w:rPr>
      </w:pPr>
      <w:r>
        <w:rPr>
          <w:rFonts w:ascii="Calibri" w:hAnsi="Calibri"/>
          <w:bCs/>
        </w:rPr>
        <w:t>Ana e jashtme e zarfit duhet ta përmbajë emrin e thirrjes publike për projekt</w:t>
      </w:r>
      <w:r w:rsidR="001143A1">
        <w:rPr>
          <w:rFonts w:ascii="Calibri" w:hAnsi="Calibri"/>
          <w:bCs/>
        </w:rPr>
        <w:t>-</w:t>
      </w:r>
      <w:r>
        <w:rPr>
          <w:rFonts w:ascii="Calibri" w:hAnsi="Calibri"/>
          <w:bCs/>
        </w:rPr>
        <w:t xml:space="preserve">propozime, emrin e plotë dhe adresën e aplikuesit, emrin e plotë të projektit dhe fjalët: </w:t>
      </w:r>
      <w:r>
        <w:rPr>
          <w:rFonts w:ascii="Calibri" w:hAnsi="Calibri"/>
          <w:b/>
          <w:bCs/>
        </w:rPr>
        <w:t>“Mos e hap para hapjes zyrtare".</w:t>
      </w:r>
      <w:r>
        <w:rPr>
          <w:rFonts w:ascii="Calibri" w:hAnsi="Calibri"/>
          <w:bCs/>
        </w:rPr>
        <w:t xml:space="preserve"> Komuna do të mbajë evidencë për të gjitha projekt</w:t>
      </w:r>
      <w:r w:rsidR="001143A1">
        <w:rPr>
          <w:rFonts w:ascii="Calibri" w:hAnsi="Calibri"/>
          <w:bCs/>
        </w:rPr>
        <w:t>-</w:t>
      </w:r>
      <w:r>
        <w:rPr>
          <w:rFonts w:ascii="Calibri" w:hAnsi="Calibri"/>
          <w:bCs/>
        </w:rPr>
        <w:t>propozimet e pranuara të OShC-ve dhe do të lëshojë dëftesa përkatëse.</w:t>
      </w:r>
    </w:p>
    <w:p w14:paraId="3886D8FA" w14:textId="77777777" w:rsidR="00F53B56" w:rsidRDefault="0037408C">
      <w:pPr>
        <w:autoSpaceDE w:val="0"/>
        <w:autoSpaceDN w:val="0"/>
        <w:adjustRightInd w:val="0"/>
        <w:jc w:val="both"/>
        <w:rPr>
          <w:rFonts w:ascii="Calibri" w:hAnsi="Calibri" w:cs="Calibri"/>
          <w:bCs/>
        </w:rPr>
      </w:pPr>
      <w:r>
        <w:rPr>
          <w:rFonts w:ascii="Calibri" w:hAnsi="Calibri"/>
          <w:bCs/>
        </w:rPr>
        <w:t>Para se ta dorëzojnë aplikacionin e plotë, OShC-të aplikuese këshillohen që të vërtetojnë se dokumentacioni/aplikacioni i kërkuar është plotësuar. Kjo bëhet duke e plotësuar listën e kontrollit (Shtojca 10).</w:t>
      </w:r>
    </w:p>
    <w:p w14:paraId="283ED09A" w14:textId="77777777" w:rsidR="00EB6F17" w:rsidRPr="006B772E" w:rsidRDefault="00EB6F17">
      <w:pPr>
        <w:autoSpaceDE w:val="0"/>
        <w:autoSpaceDN w:val="0"/>
        <w:adjustRightInd w:val="0"/>
        <w:jc w:val="both"/>
        <w:rPr>
          <w:rFonts w:ascii="Calibri" w:hAnsi="Calibri" w:cs="Calibri"/>
          <w:bCs/>
        </w:rPr>
      </w:pPr>
    </w:p>
    <w:p w14:paraId="0CD57F5C" w14:textId="77777777" w:rsidR="0037408C" w:rsidRPr="00EB6F17" w:rsidRDefault="0037408C" w:rsidP="007A25D0">
      <w:pPr>
        <w:numPr>
          <w:ilvl w:val="0"/>
          <w:numId w:val="34"/>
        </w:numPr>
        <w:tabs>
          <w:tab w:val="clear" w:pos="720"/>
          <w:tab w:val="left" w:pos="360"/>
        </w:tabs>
        <w:autoSpaceDE w:val="0"/>
        <w:autoSpaceDN w:val="0"/>
        <w:adjustRightInd w:val="0"/>
        <w:spacing w:after="240"/>
        <w:ind w:left="810" w:hanging="450"/>
        <w:outlineLvl w:val="0"/>
        <w:rPr>
          <w:rFonts w:ascii="Calibri" w:hAnsi="Calibri" w:cs="Calibri"/>
          <w:b/>
          <w:bCs/>
          <w:u w:val="single"/>
        </w:rPr>
      </w:pPr>
      <w:r>
        <w:rPr>
          <w:rFonts w:ascii="Calibri" w:hAnsi="Calibri"/>
          <w:b/>
          <w:bCs/>
          <w:u w:val="single"/>
        </w:rPr>
        <w:t>Informacione të mëtejshme</w:t>
      </w:r>
    </w:p>
    <w:p w14:paraId="7583B6F9" w14:textId="005F0289" w:rsidR="000300BC" w:rsidRPr="00EB6F17" w:rsidRDefault="00EB6F17" w:rsidP="000300BC">
      <w:pPr>
        <w:ind w:right="-180"/>
        <w:jc w:val="both"/>
        <w:rPr>
          <w:rFonts w:ascii="Calibri" w:hAnsi="Calibri" w:cs="Calibri"/>
          <w:snapToGrid w:val="0"/>
        </w:rPr>
      </w:pPr>
      <w:r>
        <w:rPr>
          <w:rFonts w:ascii="Calibri" w:hAnsi="Calibri"/>
          <w:b/>
          <w:i/>
          <w:snapToGrid w:val="0"/>
        </w:rPr>
        <w:t xml:space="preserve">Seancat </w:t>
      </w:r>
      <w:r w:rsidR="001143A1">
        <w:rPr>
          <w:rFonts w:ascii="Calibri" w:hAnsi="Calibri"/>
          <w:b/>
          <w:i/>
          <w:snapToGrid w:val="0"/>
        </w:rPr>
        <w:t>informuese</w:t>
      </w:r>
      <w:r>
        <w:rPr>
          <w:rFonts w:ascii="Calibri" w:hAnsi="Calibri"/>
          <w:b/>
          <w:i/>
          <w:snapToGrid w:val="0"/>
        </w:rPr>
        <w:t xml:space="preserve"> (ditët e hapura)</w:t>
      </w:r>
      <w:r>
        <w:rPr>
          <w:rFonts w:ascii="Calibri" w:hAnsi="Calibri"/>
          <w:snapToGrid w:val="0"/>
        </w:rPr>
        <w:t xml:space="preserve"> do të mbahen në Komunën e Lipjanit më datat </w:t>
      </w:r>
      <w:bookmarkStart w:id="12" w:name="_Hlk534276214"/>
      <w:r w:rsidR="00010B72">
        <w:rPr>
          <w:rFonts w:ascii="Calibri" w:hAnsi="Calibri"/>
          <w:b/>
          <w:snapToGrid w:val="0"/>
        </w:rPr>
        <w:t>14</w:t>
      </w:r>
      <w:r w:rsidR="00FC061F">
        <w:rPr>
          <w:rFonts w:ascii="Calibri" w:hAnsi="Calibri"/>
          <w:b/>
          <w:snapToGrid w:val="0"/>
        </w:rPr>
        <w:t xml:space="preserve"> Janar 2019</w:t>
      </w:r>
      <w:r w:rsidR="001143A1">
        <w:rPr>
          <w:rFonts w:ascii="Calibri" w:hAnsi="Calibri"/>
          <w:b/>
          <w:snapToGrid w:val="0"/>
        </w:rPr>
        <w:t>,</w:t>
      </w:r>
      <w:r w:rsidR="00FC061F">
        <w:rPr>
          <w:rFonts w:ascii="Calibri" w:hAnsi="Calibri"/>
          <w:b/>
          <w:snapToGrid w:val="0"/>
        </w:rPr>
        <w:t xml:space="preserve"> pasuar pastaj me trajnim mbi Ciklin e Menaxhimit te Projektit (CMP), duke vazhduar me 1</w:t>
      </w:r>
      <w:r w:rsidR="00010B72">
        <w:rPr>
          <w:rFonts w:ascii="Calibri" w:hAnsi="Calibri"/>
          <w:b/>
          <w:snapToGrid w:val="0"/>
        </w:rPr>
        <w:t>5</w:t>
      </w:r>
      <w:r w:rsidR="00FC061F">
        <w:rPr>
          <w:rFonts w:ascii="Calibri" w:hAnsi="Calibri"/>
          <w:b/>
          <w:snapToGrid w:val="0"/>
        </w:rPr>
        <w:t xml:space="preserve"> dhe 1</w:t>
      </w:r>
      <w:r w:rsidR="00010B72">
        <w:rPr>
          <w:rFonts w:ascii="Calibri" w:hAnsi="Calibri"/>
          <w:b/>
          <w:snapToGrid w:val="0"/>
        </w:rPr>
        <w:t>6</w:t>
      </w:r>
      <w:r w:rsidR="00FC061F">
        <w:rPr>
          <w:rFonts w:ascii="Calibri" w:hAnsi="Calibri"/>
          <w:b/>
          <w:snapToGrid w:val="0"/>
        </w:rPr>
        <w:t xml:space="preserve"> Janar 2019</w:t>
      </w:r>
      <w:r>
        <w:rPr>
          <w:rFonts w:ascii="Calibri" w:hAnsi="Calibri"/>
          <w:snapToGrid w:val="0"/>
        </w:rPr>
        <w:t xml:space="preserve"> </w:t>
      </w:r>
      <w:r>
        <w:rPr>
          <w:rFonts w:ascii="Calibri" w:hAnsi="Calibri"/>
          <w:b/>
          <w:snapToGrid w:val="0"/>
        </w:rPr>
        <w:t>në</w:t>
      </w:r>
      <w:r>
        <w:rPr>
          <w:rFonts w:ascii="Calibri" w:hAnsi="Calibri"/>
          <w:snapToGrid w:val="0"/>
        </w:rPr>
        <w:t xml:space="preserve"> </w:t>
      </w:r>
      <w:r w:rsidR="001143A1" w:rsidRPr="001143A1">
        <w:rPr>
          <w:rFonts w:ascii="Calibri" w:hAnsi="Calibri"/>
          <w:b/>
          <w:snapToGrid w:val="0"/>
        </w:rPr>
        <w:t>Sallën e Asamblesë Komunale</w:t>
      </w:r>
      <w:r>
        <w:rPr>
          <w:rFonts w:ascii="Calibri" w:hAnsi="Calibri"/>
          <w:b/>
          <w:snapToGrid w:val="0"/>
        </w:rPr>
        <w:t>, duke filluar nga ora 10:00</w:t>
      </w:r>
      <w:bookmarkEnd w:id="12"/>
      <w:r>
        <w:rPr>
          <w:rFonts w:ascii="Calibri" w:hAnsi="Calibri"/>
          <w:snapToGrid w:val="0"/>
        </w:rPr>
        <w:t xml:space="preserve">. </w:t>
      </w:r>
      <w:bookmarkStart w:id="13" w:name="_Hlk527453680"/>
      <w:r>
        <w:rPr>
          <w:rFonts w:ascii="Calibri" w:hAnsi="Calibri"/>
          <w:snapToGrid w:val="0"/>
        </w:rPr>
        <w:t xml:space="preserve">Në rast të interesimit të madh të OShC-ve, seanca do të përsëritet. </w:t>
      </w:r>
      <w:bookmarkStart w:id="14" w:name="_Hlk527453799"/>
      <w:bookmarkEnd w:id="13"/>
      <w:r>
        <w:rPr>
          <w:rFonts w:ascii="Calibri" w:hAnsi="Calibri"/>
          <w:snapToGrid w:val="0"/>
        </w:rPr>
        <w:t xml:space="preserve">Rregullat dhe propozimet e thirrjes publike do të prezantohen në secilën seancë, së bashku me prezantimin e gabimeve të zakonshme që OShC-të i bëjnë kur aplikojnë. Seancat </w:t>
      </w:r>
      <w:r w:rsidR="001143A1">
        <w:rPr>
          <w:rFonts w:ascii="Calibri" w:hAnsi="Calibri"/>
          <w:snapToGrid w:val="0"/>
        </w:rPr>
        <w:t>informuese</w:t>
      </w:r>
      <w:r>
        <w:rPr>
          <w:rFonts w:ascii="Calibri" w:hAnsi="Calibri"/>
          <w:snapToGrid w:val="0"/>
        </w:rPr>
        <w:t xml:space="preserve"> do të zhvillohen gjatë thirrjes publike. </w:t>
      </w:r>
      <w:bookmarkEnd w:id="14"/>
    </w:p>
    <w:p w14:paraId="12065985" w14:textId="77777777" w:rsidR="001143A1" w:rsidRDefault="001143A1" w:rsidP="000300BC">
      <w:pPr>
        <w:ind w:right="-180"/>
        <w:jc w:val="both"/>
        <w:rPr>
          <w:rFonts w:ascii="Calibri" w:hAnsi="Calibri"/>
          <w:snapToGrid w:val="0"/>
        </w:rPr>
      </w:pPr>
    </w:p>
    <w:p w14:paraId="3E8B4CEF" w14:textId="604743CD" w:rsidR="005E0619" w:rsidRDefault="005E0619" w:rsidP="000300BC">
      <w:pPr>
        <w:ind w:right="-180"/>
        <w:jc w:val="both"/>
        <w:rPr>
          <w:rFonts w:ascii="Calibri" w:hAnsi="Calibri" w:cs="Calibri"/>
          <w:snapToGrid w:val="0"/>
        </w:rPr>
      </w:pPr>
      <w:r>
        <w:rPr>
          <w:rFonts w:ascii="Calibri" w:hAnsi="Calibri"/>
          <w:snapToGrid w:val="0"/>
        </w:rPr>
        <w:t>Do të organizohet</w:t>
      </w:r>
      <w:r w:rsidR="001143A1">
        <w:rPr>
          <w:rFonts w:ascii="Calibri" w:hAnsi="Calibri"/>
          <w:snapToGrid w:val="0"/>
        </w:rPr>
        <w:t xml:space="preserve"> t</w:t>
      </w:r>
      <w:r w:rsidR="001143A1" w:rsidRPr="001143A1">
        <w:rPr>
          <w:rFonts w:ascii="Calibri" w:hAnsi="Calibri"/>
          <w:snapToGrid w:val="0"/>
        </w:rPr>
        <w:t>rajnimi mbi Ciklin e Menaxhimit të Projektit (CMP)</w:t>
      </w:r>
      <w:r>
        <w:rPr>
          <w:rFonts w:ascii="Calibri" w:hAnsi="Calibri"/>
          <w:snapToGrid w:val="0"/>
        </w:rPr>
        <w:t xml:space="preserve"> për OShC-të me fokus në përgatitjen e propozimeve (aplikimit për projekt, buxhetit, kornizën logjike dhe planin e </w:t>
      </w:r>
      <w:r w:rsidR="007C0A43">
        <w:rPr>
          <w:rFonts w:ascii="Calibri" w:hAnsi="Calibri"/>
          <w:snapToGrid w:val="0"/>
        </w:rPr>
        <w:t>veprimit</w:t>
      </w:r>
      <w:r>
        <w:rPr>
          <w:rFonts w:ascii="Calibri" w:hAnsi="Calibri"/>
          <w:snapToGrid w:val="0"/>
        </w:rPr>
        <w:t>).</w:t>
      </w:r>
    </w:p>
    <w:p w14:paraId="0113494A" w14:textId="77777777" w:rsidR="005E0619" w:rsidRPr="00EB6F17" w:rsidRDefault="005E0619" w:rsidP="000300BC">
      <w:pPr>
        <w:ind w:right="-180"/>
        <w:jc w:val="both"/>
        <w:rPr>
          <w:rFonts w:ascii="Calibri" w:hAnsi="Calibri" w:cs="Calibri"/>
          <w:snapToGrid w:val="0"/>
        </w:rPr>
      </w:pPr>
    </w:p>
    <w:p w14:paraId="5BEF54E7" w14:textId="77777777" w:rsidR="000300BC" w:rsidRPr="00EB6F17" w:rsidRDefault="000300BC" w:rsidP="000300BC">
      <w:pPr>
        <w:ind w:right="-180"/>
        <w:jc w:val="both"/>
        <w:rPr>
          <w:rFonts w:ascii="Calibri" w:hAnsi="Calibri" w:cs="Calibri"/>
          <w:snapToGrid w:val="0"/>
        </w:rPr>
      </w:pPr>
      <w:r>
        <w:rPr>
          <w:rFonts w:ascii="Calibri" w:hAnsi="Calibri"/>
          <w:snapToGrid w:val="0"/>
        </w:rPr>
        <w:t xml:space="preserve">Gjatë tërë kohëzgjatjes së </w:t>
      </w:r>
      <w:r>
        <w:rPr>
          <w:rFonts w:ascii="Calibri" w:hAnsi="Calibri"/>
          <w:b/>
          <w:i/>
          <w:snapToGrid w:val="0"/>
        </w:rPr>
        <w:t>thirrjes publike do të ofrohet mbështetje nga ekspertët/mentorët.</w:t>
      </w:r>
      <w:r>
        <w:rPr>
          <w:rFonts w:ascii="Calibri" w:hAnsi="Calibri"/>
          <w:snapToGrid w:val="0"/>
        </w:rPr>
        <w:t xml:space="preserve"> Ndihma do të jetë e hapur dhe publike, ndërsa orari, duke përfshirë datën dhe orën, do të ndahet nëpërmjet faqes së internetit të komunës.</w:t>
      </w:r>
    </w:p>
    <w:p w14:paraId="07990487" w14:textId="77777777" w:rsidR="0037408C" w:rsidRPr="006B772E" w:rsidRDefault="0037408C">
      <w:pPr>
        <w:autoSpaceDE w:val="0"/>
        <w:autoSpaceDN w:val="0"/>
        <w:adjustRightInd w:val="0"/>
        <w:jc w:val="both"/>
        <w:rPr>
          <w:rFonts w:ascii="Calibri" w:hAnsi="Calibri" w:cs="Calibri"/>
          <w:bCs/>
        </w:rPr>
      </w:pPr>
    </w:p>
    <w:p w14:paraId="144F6F7C" w14:textId="53C92EDE" w:rsidR="009940FC" w:rsidRDefault="009B4DE0" w:rsidP="00FC2DA3">
      <w:pPr>
        <w:ind w:right="-180"/>
        <w:jc w:val="both"/>
        <w:rPr>
          <w:rFonts w:ascii="Calibri" w:hAnsi="Calibri" w:cs="Calibri"/>
        </w:rPr>
      </w:pPr>
      <w:r>
        <w:rPr>
          <w:rFonts w:ascii="Calibri" w:hAnsi="Calibri"/>
          <w:snapToGrid w:val="0"/>
        </w:rPr>
        <w:t>Përveç kësaj, të gjitha pyetjet që kanë të bëjnë me thirrje</w:t>
      </w:r>
      <w:r w:rsidR="007C0A43">
        <w:rPr>
          <w:rFonts w:ascii="Calibri" w:hAnsi="Calibri"/>
          <w:snapToGrid w:val="0"/>
        </w:rPr>
        <w:t>n</w:t>
      </w:r>
      <w:r>
        <w:rPr>
          <w:rFonts w:ascii="Calibri" w:hAnsi="Calibri"/>
          <w:snapToGrid w:val="0"/>
        </w:rPr>
        <w:t xml:space="preserve"> publike mund të dorëzohen përmes postës elektronike në adresën e mëposhtme: </w:t>
      </w:r>
      <w:hyperlink r:id="rId15" w:history="1">
        <w:r>
          <w:rPr>
            <w:rStyle w:val="Hyperlink"/>
            <w:rFonts w:ascii="Calibri" w:hAnsi="Calibri"/>
            <w:snapToGrid w:val="0"/>
          </w:rPr>
          <w:t>register.ks@undp.org</w:t>
        </w:r>
      </w:hyperlink>
      <w:r>
        <w:t xml:space="preserve"> </w:t>
      </w:r>
      <w:r>
        <w:rPr>
          <w:rFonts w:ascii="Calibri" w:hAnsi="Calibri"/>
          <w:snapToGrid w:val="0"/>
        </w:rPr>
        <w:t xml:space="preserve">duke iu referuar thirrjes publike. Pyetjet mund të dorëzohen deri më </w:t>
      </w:r>
      <w:r w:rsidR="00FC061F">
        <w:rPr>
          <w:rFonts w:ascii="Calibri" w:hAnsi="Calibri"/>
          <w:snapToGrid w:val="0"/>
        </w:rPr>
        <w:t>1</w:t>
      </w:r>
      <w:r w:rsidR="00010B72">
        <w:rPr>
          <w:rFonts w:ascii="Calibri" w:hAnsi="Calibri"/>
          <w:snapToGrid w:val="0"/>
        </w:rPr>
        <w:t>9</w:t>
      </w:r>
      <w:r w:rsidR="00FC061F">
        <w:rPr>
          <w:rFonts w:ascii="Calibri" w:hAnsi="Calibri"/>
          <w:snapToGrid w:val="0"/>
        </w:rPr>
        <w:t xml:space="preserve"> Shkurt</w:t>
      </w:r>
      <w:r>
        <w:rPr>
          <w:rFonts w:ascii="Calibri" w:hAnsi="Calibri"/>
          <w:snapToGrid w:val="0"/>
        </w:rPr>
        <w:t xml:space="preserve"> të vitit 201</w:t>
      </w:r>
      <w:r w:rsidR="007C0A43">
        <w:rPr>
          <w:rFonts w:ascii="Calibri" w:hAnsi="Calibri"/>
          <w:snapToGrid w:val="0"/>
        </w:rPr>
        <w:t>9</w:t>
      </w:r>
      <w:r>
        <w:rPr>
          <w:rFonts w:ascii="Calibri" w:hAnsi="Calibri"/>
          <w:snapToGrid w:val="0"/>
        </w:rPr>
        <w:t>, ndërsa përgjigjet do të jepen me shkrim brenda tri (3) ditëve të punës pas datës së pranimit.</w:t>
      </w:r>
      <w:r w:rsidR="007C0A43">
        <w:rPr>
          <w:rFonts w:ascii="Calibri" w:hAnsi="Calibri"/>
          <w:snapToGrid w:val="0"/>
        </w:rPr>
        <w:t xml:space="preserve"> </w:t>
      </w:r>
      <w:r>
        <w:rPr>
          <w:rFonts w:ascii="Calibri" w:hAnsi="Calibri"/>
        </w:rPr>
        <w:t>Për qëllime të transparencës, të gjitha përgjigjet do të publikohen në faqen e internetit të UNDP-së (</w:t>
      </w:r>
      <w:hyperlink r:id="rId16" w:history="1">
        <w:r>
          <w:rPr>
            <w:rStyle w:val="Hyperlink"/>
            <w:rFonts w:ascii="Calibri" w:hAnsi="Calibri"/>
          </w:rPr>
          <w:t>www.ks.undp.org</w:t>
        </w:r>
      </w:hyperlink>
      <w:r>
        <w:rPr>
          <w:rFonts w:ascii="Calibri" w:hAnsi="Calibri"/>
        </w:rPr>
        <w:t>).</w:t>
      </w:r>
    </w:p>
    <w:p w14:paraId="4674A39D" w14:textId="77777777" w:rsidR="00A81AB6" w:rsidRPr="00A81AB6" w:rsidRDefault="00A81AB6" w:rsidP="00FC2DA3">
      <w:pPr>
        <w:ind w:right="-180"/>
        <w:jc w:val="both"/>
        <w:rPr>
          <w:rFonts w:ascii="Calibri" w:hAnsi="Calibri" w:cs="Calibri"/>
          <w:snapToGrid w:val="0"/>
        </w:rPr>
      </w:pPr>
    </w:p>
    <w:p w14:paraId="03B5A763" w14:textId="77777777" w:rsidR="00A81AB6" w:rsidRPr="00683A97" w:rsidRDefault="00FC2DA3" w:rsidP="00683A97">
      <w:pPr>
        <w:ind w:right="-180"/>
        <w:jc w:val="both"/>
        <w:rPr>
          <w:rFonts w:ascii="Calibri" w:hAnsi="Calibri" w:cs="Calibri"/>
        </w:rPr>
      </w:pPr>
      <w:r>
        <w:rPr>
          <w:rFonts w:ascii="Calibri" w:hAnsi="Calibri"/>
        </w:rPr>
        <w:t xml:space="preserve">Për më tepër, një dokument më të cilën është paraqitur një </w:t>
      </w:r>
      <w:r>
        <w:rPr>
          <w:rFonts w:ascii="Calibri" w:hAnsi="Calibri"/>
          <w:i/>
        </w:rPr>
        <w:t>pasqyrë e gabimeve më të shpeshta</w:t>
      </w:r>
      <w:r>
        <w:rPr>
          <w:rFonts w:ascii="Calibri" w:hAnsi="Calibri"/>
        </w:rPr>
        <w:t xml:space="preserve"> ësht</w:t>
      </w:r>
      <w:bookmarkStart w:id="15" w:name="_GoBack"/>
      <w:bookmarkEnd w:id="15"/>
      <w:r>
        <w:rPr>
          <w:rFonts w:ascii="Calibri" w:hAnsi="Calibri"/>
        </w:rPr>
        <w:t>ë po ashtu në dispozicion, së bashku me dokumentet e tjera të thirrjes publike si dhe pyetjet më të shpeshta (PMSh-të). Të dyja dokumentet janë rezultat i thirrjes së publikuar më parë në Komunën e Lipjanit dhe u referohen aplikuesve të rinj për t’iu shmangur gabimeve të njëjta apo të ngjashme gjatë kësaj thirrjeje.</w:t>
      </w:r>
    </w:p>
    <w:p w14:paraId="6AE34346" w14:textId="3AD33B4E" w:rsidR="009940FC" w:rsidRDefault="009940FC">
      <w:pPr>
        <w:autoSpaceDE w:val="0"/>
        <w:autoSpaceDN w:val="0"/>
        <w:adjustRightInd w:val="0"/>
        <w:jc w:val="both"/>
        <w:rPr>
          <w:rFonts w:ascii="Calibri" w:hAnsi="Calibri" w:cs="Calibri"/>
          <w:bCs/>
        </w:rPr>
      </w:pPr>
    </w:p>
    <w:p w14:paraId="5496E8FD" w14:textId="77777777" w:rsidR="007C0A43" w:rsidRPr="006B772E" w:rsidRDefault="007C0A43">
      <w:pPr>
        <w:autoSpaceDE w:val="0"/>
        <w:autoSpaceDN w:val="0"/>
        <w:adjustRightInd w:val="0"/>
        <w:jc w:val="both"/>
        <w:rPr>
          <w:rFonts w:ascii="Calibri" w:hAnsi="Calibri" w:cs="Calibri"/>
          <w:bCs/>
        </w:rPr>
      </w:pPr>
    </w:p>
    <w:p w14:paraId="2B98CB1E" w14:textId="4BA73FCB" w:rsidR="0037408C" w:rsidRPr="006B772E" w:rsidRDefault="00041167" w:rsidP="007A25D0">
      <w:pPr>
        <w:numPr>
          <w:ilvl w:val="0"/>
          <w:numId w:val="34"/>
        </w:numPr>
        <w:tabs>
          <w:tab w:val="clear" w:pos="720"/>
          <w:tab w:val="num" w:pos="360"/>
        </w:tabs>
        <w:autoSpaceDE w:val="0"/>
        <w:autoSpaceDN w:val="0"/>
        <w:adjustRightInd w:val="0"/>
        <w:spacing w:after="240"/>
        <w:ind w:left="810" w:hanging="450"/>
        <w:outlineLvl w:val="0"/>
        <w:rPr>
          <w:rFonts w:ascii="Calibri" w:hAnsi="Calibri" w:cs="Calibri"/>
          <w:b/>
          <w:bCs/>
        </w:rPr>
      </w:pPr>
      <w:r>
        <w:rPr>
          <w:rFonts w:ascii="Calibri" w:hAnsi="Calibri"/>
          <w:b/>
          <w:bCs/>
          <w:u w:val="single"/>
        </w:rPr>
        <w:t>Vlerësimi dhe përzgjedhja e projekt</w:t>
      </w:r>
      <w:r w:rsidR="00D718A0">
        <w:rPr>
          <w:rFonts w:ascii="Calibri" w:hAnsi="Calibri"/>
          <w:b/>
          <w:bCs/>
          <w:u w:val="single"/>
        </w:rPr>
        <w:t>-</w:t>
      </w:r>
      <w:r>
        <w:rPr>
          <w:rFonts w:ascii="Calibri" w:hAnsi="Calibri"/>
          <w:b/>
          <w:bCs/>
          <w:u w:val="single"/>
        </w:rPr>
        <w:t>propozimeve</w:t>
      </w:r>
    </w:p>
    <w:p w14:paraId="1FB50CF3" w14:textId="647FAE9F" w:rsidR="006E5A3E" w:rsidRDefault="006E5A3E">
      <w:pPr>
        <w:pStyle w:val="Text1"/>
        <w:spacing w:after="0"/>
        <w:ind w:left="0"/>
        <w:rPr>
          <w:rFonts w:ascii="Calibri" w:hAnsi="Calibri"/>
          <w:bCs/>
          <w:snapToGrid w:val="0"/>
          <w:szCs w:val="24"/>
        </w:rPr>
      </w:pPr>
      <w:r>
        <w:rPr>
          <w:rFonts w:ascii="Calibri" w:hAnsi="Calibri"/>
          <w:bCs/>
          <w:snapToGrid w:val="0"/>
          <w:szCs w:val="24"/>
        </w:rPr>
        <w:t>Aplikacionet e OSHC-ve do të vlerësohen nga komisioni vlerësues, i cili përbëhet nga dy për</w:t>
      </w:r>
      <w:r w:rsidR="007C0A43">
        <w:rPr>
          <w:rFonts w:ascii="Calibri" w:hAnsi="Calibri"/>
          <w:bCs/>
          <w:snapToGrid w:val="0"/>
          <w:szCs w:val="24"/>
        </w:rPr>
        <w:t>faqësues nga Komuna e Lipjanit</w:t>
      </w:r>
      <w:r w:rsidR="00D718A0">
        <w:rPr>
          <w:rFonts w:ascii="Calibri" w:hAnsi="Calibri"/>
          <w:bCs/>
          <w:snapToGrid w:val="0"/>
          <w:szCs w:val="24"/>
        </w:rPr>
        <w:t>, një përfaqësuesi OShC-ve</w:t>
      </w:r>
      <w:r w:rsidR="007C0A43">
        <w:rPr>
          <w:rFonts w:ascii="Calibri" w:hAnsi="Calibri"/>
          <w:bCs/>
          <w:snapToGrid w:val="0"/>
          <w:szCs w:val="24"/>
        </w:rPr>
        <w:t xml:space="preserve"> </w:t>
      </w:r>
      <w:r>
        <w:rPr>
          <w:rFonts w:ascii="Calibri" w:hAnsi="Calibri"/>
          <w:bCs/>
          <w:snapToGrid w:val="0"/>
          <w:szCs w:val="24"/>
        </w:rPr>
        <w:t xml:space="preserve">dhe dy përfaqësues të UNDP-së. </w:t>
      </w:r>
      <w:bookmarkStart w:id="16" w:name="_Hlk527451256"/>
    </w:p>
    <w:bookmarkEnd w:id="16"/>
    <w:p w14:paraId="09A88258" w14:textId="472AEA90" w:rsidR="00016339" w:rsidRPr="00C23BA0" w:rsidRDefault="00016339">
      <w:pPr>
        <w:pStyle w:val="Text1"/>
        <w:spacing w:after="0"/>
        <w:ind w:left="0"/>
        <w:rPr>
          <w:rFonts w:ascii="Calibri" w:hAnsi="Calibri" w:cs="Calibri"/>
          <w:bCs/>
          <w:snapToGrid w:val="0"/>
          <w:szCs w:val="24"/>
        </w:rPr>
      </w:pPr>
    </w:p>
    <w:p w14:paraId="209D2F2B" w14:textId="77777777" w:rsidR="0037408C" w:rsidRPr="003F5CEC" w:rsidRDefault="005D3820">
      <w:pPr>
        <w:pStyle w:val="Text1"/>
        <w:spacing w:after="0"/>
        <w:ind w:left="0"/>
        <w:rPr>
          <w:rFonts w:ascii="Calibri" w:hAnsi="Calibri" w:cs="Calibri"/>
          <w:bCs/>
          <w:snapToGrid w:val="0"/>
          <w:szCs w:val="24"/>
        </w:rPr>
      </w:pPr>
      <w:r>
        <w:rPr>
          <w:rFonts w:ascii="Calibri" w:hAnsi="Calibri"/>
          <w:bCs/>
          <w:snapToGrid w:val="0"/>
          <w:szCs w:val="24"/>
        </w:rPr>
        <w:t xml:space="preserve">Aplikacioni do të vlerësohet në përputhje me sa vijon: </w:t>
      </w:r>
    </w:p>
    <w:p w14:paraId="49274180" w14:textId="77777777" w:rsidR="006E5A3E" w:rsidRPr="00C23BA0" w:rsidRDefault="006E5A3E">
      <w:pPr>
        <w:pStyle w:val="Text1"/>
        <w:spacing w:after="0"/>
        <w:ind w:left="0"/>
        <w:rPr>
          <w:rFonts w:ascii="Calibri" w:hAnsi="Calibri" w:cs="Calibri"/>
          <w:bCs/>
          <w:snapToGrid w:val="0"/>
          <w:szCs w:val="24"/>
        </w:rPr>
      </w:pPr>
    </w:p>
    <w:p w14:paraId="0208A887" w14:textId="77777777" w:rsidR="0037408C" w:rsidRPr="003F5CEC" w:rsidRDefault="00465B2F" w:rsidP="007A25D0">
      <w:pPr>
        <w:pStyle w:val="Text1"/>
        <w:tabs>
          <w:tab w:val="left" w:pos="360"/>
          <w:tab w:val="left" w:pos="2608"/>
          <w:tab w:val="left" w:pos="3317"/>
        </w:tabs>
        <w:spacing w:after="0"/>
        <w:ind w:left="0"/>
        <w:contextualSpacing/>
        <w:rPr>
          <w:rFonts w:ascii="Calibri" w:hAnsi="Calibri" w:cs="Calibri"/>
          <w:bCs/>
          <w:snapToGrid w:val="0"/>
          <w:szCs w:val="24"/>
        </w:rPr>
      </w:pPr>
      <w:r>
        <w:rPr>
          <w:rFonts w:ascii="Calibri" w:hAnsi="Calibri"/>
          <w:bCs/>
          <w:snapToGrid w:val="0"/>
          <w:szCs w:val="24"/>
        </w:rPr>
        <w:t>(1) Kriteret administrative:</w:t>
      </w:r>
    </w:p>
    <w:p w14:paraId="2135F6BF" w14:textId="77777777" w:rsidR="0037408C" w:rsidRPr="003F5CEC" w:rsidRDefault="00D90C47" w:rsidP="006E5A3E">
      <w:pPr>
        <w:pStyle w:val="Text1"/>
        <w:numPr>
          <w:ilvl w:val="0"/>
          <w:numId w:val="10"/>
        </w:numPr>
        <w:tabs>
          <w:tab w:val="clear" w:pos="720"/>
          <w:tab w:val="num" w:pos="900"/>
        </w:tabs>
        <w:spacing w:after="0"/>
        <w:ind w:left="539" w:firstLine="0"/>
        <w:contextualSpacing/>
        <w:rPr>
          <w:rFonts w:ascii="Calibri" w:hAnsi="Calibri" w:cs="Calibri"/>
          <w:bCs/>
          <w:snapToGrid w:val="0"/>
          <w:szCs w:val="24"/>
        </w:rPr>
      </w:pPr>
      <w:r>
        <w:rPr>
          <w:rFonts w:ascii="Calibri" w:hAnsi="Calibri"/>
          <w:bCs/>
          <w:snapToGrid w:val="0"/>
          <w:szCs w:val="24"/>
        </w:rPr>
        <w:t xml:space="preserve">Aplikacioni plotësohet sipas Listës së Kontrollit; </w:t>
      </w:r>
    </w:p>
    <w:p w14:paraId="2E47BD9B" w14:textId="77777777" w:rsidR="001A1F8B" w:rsidRDefault="002E1C56" w:rsidP="006E5A3E">
      <w:pPr>
        <w:pStyle w:val="Text1"/>
        <w:numPr>
          <w:ilvl w:val="0"/>
          <w:numId w:val="10"/>
        </w:numPr>
        <w:tabs>
          <w:tab w:val="clear" w:pos="720"/>
          <w:tab w:val="num" w:pos="900"/>
        </w:tabs>
        <w:spacing w:after="0"/>
        <w:ind w:left="539" w:firstLine="0"/>
        <w:contextualSpacing/>
        <w:rPr>
          <w:rFonts w:ascii="Calibri" w:hAnsi="Calibri" w:cs="Calibri"/>
          <w:bCs/>
          <w:snapToGrid w:val="0"/>
          <w:szCs w:val="24"/>
        </w:rPr>
      </w:pPr>
      <w:r>
        <w:rPr>
          <w:rFonts w:ascii="Calibri" w:hAnsi="Calibri"/>
          <w:bCs/>
          <w:snapToGrid w:val="0"/>
          <w:szCs w:val="24"/>
        </w:rPr>
        <w:t>Dokumentacioni i projektit dorëzohet në tri (3) kopje fizike dhe një (1) kopje elektronike</w:t>
      </w:r>
    </w:p>
    <w:p w14:paraId="1141A0FA" w14:textId="77777777" w:rsidR="0037408C" w:rsidRPr="003F5CEC" w:rsidRDefault="0090436D" w:rsidP="007A25D0">
      <w:pPr>
        <w:pStyle w:val="Text1"/>
        <w:spacing w:after="0"/>
        <w:ind w:left="900"/>
        <w:contextualSpacing/>
        <w:rPr>
          <w:rFonts w:ascii="Calibri" w:hAnsi="Calibri" w:cs="Calibri"/>
          <w:bCs/>
          <w:snapToGrid w:val="0"/>
          <w:szCs w:val="24"/>
        </w:rPr>
      </w:pPr>
      <w:r>
        <w:rPr>
          <w:rFonts w:ascii="Calibri" w:hAnsi="Calibri"/>
          <w:bCs/>
          <w:snapToGrid w:val="0"/>
          <w:szCs w:val="24"/>
        </w:rPr>
        <w:t xml:space="preserve">(CD ose USB); </w:t>
      </w:r>
    </w:p>
    <w:p w14:paraId="1DC95D1B" w14:textId="77777777" w:rsidR="002E1C56" w:rsidRPr="003F5CEC" w:rsidRDefault="002E1C56" w:rsidP="006E5A3E">
      <w:pPr>
        <w:pStyle w:val="Text1"/>
        <w:numPr>
          <w:ilvl w:val="0"/>
          <w:numId w:val="10"/>
        </w:numPr>
        <w:tabs>
          <w:tab w:val="clear" w:pos="720"/>
          <w:tab w:val="num" w:pos="900"/>
        </w:tabs>
        <w:spacing w:after="0"/>
        <w:ind w:left="539" w:firstLine="0"/>
        <w:contextualSpacing/>
        <w:rPr>
          <w:rFonts w:ascii="Calibri" w:hAnsi="Calibri" w:cs="Calibri"/>
          <w:bCs/>
          <w:snapToGrid w:val="0"/>
          <w:szCs w:val="24"/>
        </w:rPr>
      </w:pPr>
      <w:r>
        <w:rPr>
          <w:rFonts w:ascii="Calibri" w:hAnsi="Calibri"/>
          <w:bCs/>
          <w:snapToGrid w:val="0"/>
          <w:szCs w:val="24"/>
        </w:rPr>
        <w:t>Dokumentacioni plotësues dorëzohet në një (1) kopje fizike.</w:t>
      </w:r>
    </w:p>
    <w:p w14:paraId="510596D2" w14:textId="77777777" w:rsidR="00A23AD3" w:rsidRPr="00C23BA0" w:rsidRDefault="00A23AD3" w:rsidP="002916E7">
      <w:pPr>
        <w:pStyle w:val="Text1"/>
        <w:spacing w:after="0"/>
        <w:ind w:left="539"/>
        <w:contextualSpacing/>
        <w:rPr>
          <w:rFonts w:ascii="Calibri" w:hAnsi="Calibri" w:cs="Calibri"/>
          <w:bCs/>
          <w:snapToGrid w:val="0"/>
          <w:szCs w:val="24"/>
        </w:rPr>
      </w:pPr>
    </w:p>
    <w:p w14:paraId="5E77D11A" w14:textId="77777777" w:rsidR="0037408C" w:rsidRPr="003F5CEC" w:rsidRDefault="00D90C47" w:rsidP="007F73C8">
      <w:pPr>
        <w:pStyle w:val="Text1"/>
        <w:numPr>
          <w:ilvl w:val="0"/>
          <w:numId w:val="33"/>
        </w:numPr>
        <w:spacing w:after="0"/>
        <w:contextualSpacing/>
        <w:rPr>
          <w:rFonts w:ascii="Calibri" w:hAnsi="Calibri" w:cs="Calibri"/>
          <w:bCs/>
          <w:snapToGrid w:val="0"/>
          <w:szCs w:val="24"/>
        </w:rPr>
      </w:pPr>
      <w:r>
        <w:rPr>
          <w:rFonts w:ascii="Calibri" w:hAnsi="Calibri"/>
          <w:bCs/>
          <w:snapToGrid w:val="0"/>
          <w:szCs w:val="24"/>
        </w:rPr>
        <w:t>Kushtet që kanë të bëjnë me OShC-në aplikuese, partnerin dhe aktivitetet:</w:t>
      </w:r>
    </w:p>
    <w:p w14:paraId="359DB1FB" w14:textId="77777777" w:rsidR="0037408C" w:rsidRPr="003F5CEC" w:rsidRDefault="0037408C" w:rsidP="002916E7">
      <w:pPr>
        <w:pStyle w:val="Text1"/>
        <w:numPr>
          <w:ilvl w:val="0"/>
          <w:numId w:val="10"/>
        </w:numPr>
        <w:tabs>
          <w:tab w:val="clear" w:pos="720"/>
          <w:tab w:val="num" w:pos="900"/>
        </w:tabs>
        <w:spacing w:after="0"/>
        <w:ind w:left="900"/>
        <w:contextualSpacing/>
        <w:rPr>
          <w:rFonts w:ascii="Calibri" w:hAnsi="Calibri" w:cs="Calibri"/>
          <w:bCs/>
          <w:snapToGrid w:val="0"/>
          <w:szCs w:val="24"/>
        </w:rPr>
      </w:pPr>
      <w:r>
        <w:rPr>
          <w:rFonts w:ascii="Calibri" w:hAnsi="Calibri"/>
          <w:bCs/>
          <w:snapToGrid w:val="0"/>
          <w:szCs w:val="24"/>
        </w:rPr>
        <w:t xml:space="preserve">Vërtetimi se aplikuesi, partneri (dhe bashkëpunëtorët, nëse ka) dhe aktivitetet i plotësojnë kushtet e përcaktuara në kapitujt 3,4,5,6,7,8 dhe 9. </w:t>
      </w:r>
    </w:p>
    <w:p w14:paraId="7DC1B45C" w14:textId="77777777" w:rsidR="002916E7" w:rsidRPr="00C23BA0" w:rsidRDefault="002916E7" w:rsidP="002916E7">
      <w:pPr>
        <w:pStyle w:val="Text1"/>
        <w:spacing w:after="0"/>
        <w:ind w:left="900"/>
        <w:contextualSpacing/>
        <w:rPr>
          <w:rFonts w:ascii="Calibri" w:hAnsi="Calibri" w:cs="Calibri"/>
          <w:bCs/>
          <w:snapToGrid w:val="0"/>
          <w:szCs w:val="24"/>
        </w:rPr>
      </w:pPr>
    </w:p>
    <w:p w14:paraId="77AD7082" w14:textId="3571867F" w:rsidR="00DD0AFE" w:rsidRPr="00C23BA0" w:rsidRDefault="0037408C" w:rsidP="007C0A43">
      <w:pPr>
        <w:pStyle w:val="Text1"/>
        <w:tabs>
          <w:tab w:val="left" w:pos="360"/>
          <w:tab w:val="left" w:pos="2608"/>
          <w:tab w:val="left" w:pos="3317"/>
        </w:tabs>
        <w:spacing w:after="0"/>
        <w:ind w:left="0"/>
        <w:contextualSpacing/>
        <w:rPr>
          <w:rFonts w:ascii="Calibri" w:hAnsi="Calibri" w:cs="Calibri"/>
          <w:bCs/>
          <w:snapToGrid w:val="0"/>
          <w:szCs w:val="24"/>
        </w:rPr>
      </w:pPr>
      <w:r>
        <w:rPr>
          <w:rFonts w:ascii="Calibri" w:hAnsi="Calibri"/>
          <w:bCs/>
          <w:snapToGrid w:val="0"/>
          <w:szCs w:val="24"/>
        </w:rPr>
        <w:t xml:space="preserve">(3) Vlerësimi i cilësisë së projektit ideor dhe vlerësimi financiar: </w:t>
      </w:r>
    </w:p>
    <w:p w14:paraId="53C22535" w14:textId="77777777" w:rsidR="0037408C" w:rsidRPr="003F5CEC" w:rsidRDefault="0037408C">
      <w:pPr>
        <w:jc w:val="both"/>
        <w:rPr>
          <w:rFonts w:ascii="Calibri" w:hAnsi="Calibri" w:cs="Calibri"/>
          <w:bCs/>
        </w:rPr>
      </w:pPr>
      <w:r>
        <w:rPr>
          <w:rFonts w:ascii="Calibri" w:hAnsi="Calibri"/>
          <w:bCs/>
        </w:rPr>
        <w:t xml:space="preserve">Vlerësimi i cilësisë së projektit ideor, duke përfshirë buxhetin e propozuar, do të bëhet sipas kritereve të përcaktuara në Tabelën e Vlerësimit, e cila është pjesë përbërëse e këtij dokumenti. Janë dy lloje të kritereve të vlerësimit: </w:t>
      </w:r>
      <w:r>
        <w:rPr>
          <w:rFonts w:ascii="Calibri" w:hAnsi="Calibri"/>
          <w:b/>
          <w:bCs/>
        </w:rPr>
        <w:t>Kriteret e përzgjedhjes</w:t>
      </w:r>
      <w:r>
        <w:rPr>
          <w:rFonts w:ascii="Calibri" w:hAnsi="Calibri"/>
          <w:bCs/>
        </w:rPr>
        <w:t xml:space="preserve"> dhe </w:t>
      </w:r>
      <w:r>
        <w:rPr>
          <w:rFonts w:ascii="Calibri" w:hAnsi="Calibri"/>
          <w:b/>
          <w:bCs/>
        </w:rPr>
        <w:t>kriteret e ndarjes së fondeve</w:t>
      </w:r>
      <w:r>
        <w:rPr>
          <w:rFonts w:ascii="Calibri" w:hAnsi="Calibri"/>
          <w:bCs/>
        </w:rPr>
        <w:t xml:space="preserve"> </w:t>
      </w:r>
    </w:p>
    <w:p w14:paraId="5A1A575E" w14:textId="77777777" w:rsidR="0037408C" w:rsidRPr="003F5CEC" w:rsidRDefault="0037408C" w:rsidP="008B20FE">
      <w:pPr>
        <w:pStyle w:val="Text1"/>
        <w:tabs>
          <w:tab w:val="left" w:pos="567"/>
          <w:tab w:val="left" w:pos="2608"/>
          <w:tab w:val="left" w:pos="3317"/>
        </w:tabs>
        <w:spacing w:after="0"/>
        <w:ind w:left="0"/>
        <w:contextualSpacing/>
        <w:rPr>
          <w:rFonts w:ascii="Calibri" w:hAnsi="Calibri" w:cs="Calibri"/>
          <w:bCs/>
          <w:snapToGrid w:val="0"/>
          <w:szCs w:val="24"/>
        </w:rPr>
      </w:pPr>
      <w:r>
        <w:rPr>
          <w:rFonts w:ascii="Calibri" w:hAnsi="Calibri"/>
          <w:bCs/>
          <w:snapToGrid w:val="0"/>
          <w:szCs w:val="24"/>
        </w:rPr>
        <w:t xml:space="preserve">Qëllimi i </w:t>
      </w:r>
      <w:r>
        <w:rPr>
          <w:rFonts w:ascii="Calibri" w:hAnsi="Calibri"/>
          <w:b/>
          <w:bCs/>
          <w:snapToGrid w:val="0"/>
          <w:szCs w:val="24"/>
        </w:rPr>
        <w:t>kritereve të përzgjedhjes</w:t>
      </w:r>
      <w:r>
        <w:rPr>
          <w:rFonts w:ascii="Calibri" w:hAnsi="Calibri"/>
          <w:bCs/>
          <w:snapToGrid w:val="0"/>
          <w:szCs w:val="24"/>
        </w:rPr>
        <w:t xml:space="preserve"> është vlerësimi i aftësive financiare dhe operacionale të aplikuesve për t’u siguruar se ata: </w:t>
      </w:r>
    </w:p>
    <w:p w14:paraId="3F968751" w14:textId="6F4ED1BC" w:rsidR="0037408C" w:rsidRPr="003F5CEC" w:rsidRDefault="001A1F8B" w:rsidP="008B20FE">
      <w:pPr>
        <w:pStyle w:val="Text1"/>
        <w:numPr>
          <w:ilvl w:val="0"/>
          <w:numId w:val="10"/>
        </w:numPr>
        <w:tabs>
          <w:tab w:val="clear" w:pos="720"/>
          <w:tab w:val="num" w:pos="900"/>
        </w:tabs>
        <w:spacing w:after="0"/>
        <w:ind w:left="900"/>
        <w:contextualSpacing/>
        <w:rPr>
          <w:rFonts w:ascii="Calibri" w:hAnsi="Calibri" w:cs="Calibri"/>
          <w:bCs/>
          <w:snapToGrid w:val="0"/>
          <w:szCs w:val="24"/>
        </w:rPr>
      </w:pPr>
      <w:r>
        <w:rPr>
          <w:rFonts w:ascii="Calibri" w:hAnsi="Calibri"/>
          <w:bCs/>
          <w:snapToGrid w:val="0"/>
          <w:szCs w:val="24"/>
        </w:rPr>
        <w:t xml:space="preserve">Kanë fonde të qëndrueshme dhe të mjaftueshme për aktivitetet e rregullta të tyre gjatë tërë periudhës së zbatimit të projektit; </w:t>
      </w:r>
    </w:p>
    <w:p w14:paraId="0CD203EC" w14:textId="77777777" w:rsidR="0037408C" w:rsidRPr="003F5CEC" w:rsidRDefault="001A1F8B" w:rsidP="008B20FE">
      <w:pPr>
        <w:pStyle w:val="Text1"/>
        <w:numPr>
          <w:ilvl w:val="0"/>
          <w:numId w:val="10"/>
        </w:numPr>
        <w:tabs>
          <w:tab w:val="clear" w:pos="720"/>
          <w:tab w:val="num" w:pos="900"/>
        </w:tabs>
        <w:spacing w:after="0"/>
        <w:ind w:left="900"/>
        <w:contextualSpacing/>
        <w:rPr>
          <w:rFonts w:ascii="Calibri" w:hAnsi="Calibri" w:cs="Calibri"/>
          <w:bCs/>
          <w:snapToGrid w:val="0"/>
          <w:szCs w:val="24"/>
        </w:rPr>
      </w:pPr>
      <w:r>
        <w:rPr>
          <w:rFonts w:ascii="Calibri" w:hAnsi="Calibri"/>
          <w:bCs/>
          <w:snapToGrid w:val="0"/>
          <w:szCs w:val="24"/>
        </w:rPr>
        <w:t xml:space="preserve">I posedojnë kapacitetet profesionale dhe kualifikimet e nevojshme për zbatimin e suksesshëm të projektit. E njëjta vlen edhe për partnerët e aplikuesit. </w:t>
      </w:r>
    </w:p>
    <w:p w14:paraId="6FED31E0" w14:textId="77777777" w:rsidR="008B20FE" w:rsidRPr="003F5CEC" w:rsidRDefault="008B20FE" w:rsidP="008B20FE">
      <w:pPr>
        <w:pStyle w:val="Text1"/>
        <w:spacing w:after="0"/>
        <w:ind w:left="900"/>
        <w:contextualSpacing/>
        <w:rPr>
          <w:rFonts w:ascii="Calibri" w:hAnsi="Calibri" w:cs="Calibri"/>
          <w:bCs/>
          <w:snapToGrid w:val="0"/>
          <w:szCs w:val="24"/>
          <w:lang w:val="en-US"/>
        </w:rPr>
      </w:pPr>
    </w:p>
    <w:p w14:paraId="799F409A" w14:textId="77777777" w:rsidR="0037408C" w:rsidRPr="003F5CEC" w:rsidRDefault="0037408C">
      <w:pPr>
        <w:pStyle w:val="Text1"/>
        <w:tabs>
          <w:tab w:val="left" w:pos="567"/>
          <w:tab w:val="left" w:pos="2608"/>
          <w:tab w:val="left" w:pos="3317"/>
        </w:tabs>
        <w:spacing w:after="0"/>
        <w:ind w:left="0"/>
        <w:rPr>
          <w:rFonts w:ascii="Calibri" w:hAnsi="Calibri" w:cs="Calibri"/>
          <w:bCs/>
          <w:snapToGrid w:val="0"/>
          <w:szCs w:val="24"/>
        </w:rPr>
      </w:pPr>
      <w:r>
        <w:rPr>
          <w:rFonts w:ascii="Calibri" w:hAnsi="Calibri"/>
          <w:b/>
          <w:bCs/>
          <w:snapToGrid w:val="0"/>
          <w:szCs w:val="24"/>
        </w:rPr>
        <w:t>Kriteret e ndarjes së fondeve</w:t>
      </w:r>
      <w:r>
        <w:rPr>
          <w:rFonts w:ascii="Calibri" w:hAnsi="Calibri"/>
          <w:bCs/>
          <w:snapToGrid w:val="0"/>
          <w:szCs w:val="24"/>
        </w:rPr>
        <w:t xml:space="preserve"> sigurojnë që cilësia e projekteve të paraqitura vlerësohet në bazë të fushave prioritare të përcaktuara dhe se fondet miratohen në bazë të aktiviteteve që e maksimizojnë ndikimin e përgjithshëm të kësaj thirrjeje publike. Këto kritere i referohen rëndësisë së projektit të propozuar, përshtatjes së projektit me qëllimin e thirrjes publike dhe fushat prioritare, cilësinë e </w:t>
      </w:r>
      <w:r>
        <w:rPr>
          <w:rFonts w:ascii="Calibri" w:hAnsi="Calibri"/>
          <w:bCs/>
          <w:snapToGrid w:val="0"/>
          <w:szCs w:val="24"/>
        </w:rPr>
        <w:lastRenderedPageBreak/>
        <w:t xml:space="preserve">projektit, rezultatet e pritshme, qëndrueshmërinë e projektit dhe kosto-efektivitetin e fondeve të kërkuara. </w:t>
      </w:r>
    </w:p>
    <w:p w14:paraId="6D7E593E" w14:textId="77777777" w:rsidR="0037408C" w:rsidRPr="00C23BA0" w:rsidRDefault="0037408C">
      <w:pPr>
        <w:pStyle w:val="Text1"/>
        <w:tabs>
          <w:tab w:val="left" w:pos="567"/>
          <w:tab w:val="left" w:pos="2608"/>
          <w:tab w:val="left" w:pos="3317"/>
        </w:tabs>
        <w:spacing w:after="0"/>
        <w:ind w:left="0"/>
        <w:rPr>
          <w:rFonts w:ascii="Calibri" w:hAnsi="Calibri" w:cs="Calibri"/>
          <w:bCs/>
          <w:snapToGrid w:val="0"/>
          <w:szCs w:val="24"/>
        </w:rPr>
      </w:pPr>
    </w:p>
    <w:p w14:paraId="23327EC2" w14:textId="0581C922" w:rsidR="0037408C" w:rsidRPr="006B772E" w:rsidRDefault="0037408C">
      <w:pPr>
        <w:jc w:val="both"/>
        <w:rPr>
          <w:rFonts w:ascii="Calibri" w:hAnsi="Calibri" w:cs="Calibri"/>
          <w:b/>
          <w:bCs/>
          <w:i/>
        </w:rPr>
      </w:pPr>
      <w:r>
        <w:rPr>
          <w:rFonts w:ascii="Calibri" w:hAnsi="Calibri"/>
          <w:b/>
          <w:bCs/>
          <w:i/>
        </w:rPr>
        <w:t xml:space="preserve">Sistemi i </w:t>
      </w:r>
      <w:r w:rsidR="007C0A43">
        <w:rPr>
          <w:rFonts w:ascii="Calibri" w:hAnsi="Calibri"/>
          <w:b/>
          <w:bCs/>
          <w:i/>
        </w:rPr>
        <w:t>vlerësimit</w:t>
      </w:r>
      <w:r>
        <w:rPr>
          <w:rFonts w:ascii="Calibri" w:hAnsi="Calibri"/>
          <w:b/>
          <w:bCs/>
          <w:i/>
        </w:rPr>
        <w:t>:</w:t>
      </w:r>
    </w:p>
    <w:p w14:paraId="6335AD38" w14:textId="7A358478" w:rsidR="00FE7A81" w:rsidRPr="006B772E" w:rsidRDefault="00FE7A81" w:rsidP="00FE7A81">
      <w:pPr>
        <w:autoSpaceDE w:val="0"/>
        <w:autoSpaceDN w:val="0"/>
        <w:adjustRightInd w:val="0"/>
        <w:spacing w:before="120"/>
        <w:jc w:val="both"/>
        <w:rPr>
          <w:rFonts w:ascii="Calibri" w:hAnsi="Calibri" w:cs="Calibri"/>
        </w:rPr>
      </w:pPr>
      <w:r>
        <w:rPr>
          <w:rFonts w:ascii="Calibri" w:hAnsi="Calibri"/>
        </w:rPr>
        <w:t xml:space="preserve">Kriteret e notimit ndahen në rubrika dhe </w:t>
      </w:r>
      <w:r w:rsidR="007C0A43">
        <w:rPr>
          <w:rFonts w:ascii="Calibri" w:hAnsi="Calibri"/>
        </w:rPr>
        <w:t>nën-seksione</w:t>
      </w:r>
      <w:r>
        <w:rPr>
          <w:rFonts w:ascii="Calibri" w:hAnsi="Calibri"/>
        </w:rPr>
        <w:t xml:space="preserve">. </w:t>
      </w:r>
      <w:r w:rsidR="007C0A43">
        <w:rPr>
          <w:rFonts w:ascii="Calibri" w:hAnsi="Calibri"/>
          <w:b/>
          <w:i/>
          <w:u w:val="single"/>
        </w:rPr>
        <w:t>Secili</w:t>
      </w:r>
      <w:r>
        <w:rPr>
          <w:rFonts w:ascii="Calibri" w:hAnsi="Calibri"/>
          <w:b/>
          <w:i/>
          <w:u w:val="single"/>
        </w:rPr>
        <w:t xml:space="preserve"> nën</w:t>
      </w:r>
      <w:r w:rsidR="007C0A43">
        <w:rPr>
          <w:rFonts w:ascii="Calibri" w:hAnsi="Calibri"/>
          <w:b/>
          <w:i/>
          <w:u w:val="single"/>
        </w:rPr>
        <w:t xml:space="preserve">-seksion </w:t>
      </w:r>
      <w:r>
        <w:rPr>
          <w:rFonts w:ascii="Calibri" w:hAnsi="Calibri"/>
          <w:b/>
          <w:i/>
          <w:u w:val="single"/>
        </w:rPr>
        <w:t>duhet të vlerësohet me nota të caktuara nga 1 deri në 5 në këtë mënyrë: 1 = shumë keq; 2 = keq; 3 = përshtatshëm; 4 = mirë; 5 = shumë mirë</w:t>
      </w:r>
      <w:r>
        <w:rPr>
          <w:rFonts w:ascii="Calibri" w:hAnsi="Calibri"/>
          <w:b/>
          <w:i/>
        </w:rPr>
        <w:t xml:space="preserve">. </w:t>
      </w:r>
      <w:r>
        <w:rPr>
          <w:rFonts w:ascii="Calibri" w:hAnsi="Calibri"/>
        </w:rPr>
        <w:t>Çdo anëtar i komisionit e plotëson një tabelë të vlerësimit individual, ndërsa të gjithë anëtarët e nënshkruajnë tabelën e vlerësimit përmbledhës për secilin projekt</w:t>
      </w:r>
      <w:r w:rsidR="007C0A43">
        <w:rPr>
          <w:rFonts w:ascii="Calibri" w:hAnsi="Calibri"/>
        </w:rPr>
        <w:t>-</w:t>
      </w:r>
      <w:r>
        <w:rPr>
          <w:rFonts w:ascii="Calibri" w:hAnsi="Calibri"/>
        </w:rPr>
        <w:t>propozim. Rangimi i projekt</w:t>
      </w:r>
      <w:r w:rsidR="007C0A43">
        <w:rPr>
          <w:rFonts w:ascii="Calibri" w:hAnsi="Calibri"/>
        </w:rPr>
        <w:t>-</w:t>
      </w:r>
      <w:r>
        <w:rPr>
          <w:rFonts w:ascii="Calibri" w:hAnsi="Calibri"/>
        </w:rPr>
        <w:t>propozimeve bëhet në atë mënyrë që projekt</w:t>
      </w:r>
      <w:r w:rsidR="007C0A43">
        <w:rPr>
          <w:rFonts w:ascii="Calibri" w:hAnsi="Calibri"/>
        </w:rPr>
        <w:t>-</w:t>
      </w:r>
      <w:r>
        <w:rPr>
          <w:rFonts w:ascii="Calibri" w:hAnsi="Calibri"/>
        </w:rPr>
        <w:t xml:space="preserve">propozimi </w:t>
      </w:r>
      <w:r w:rsidR="007C0A43">
        <w:rPr>
          <w:rFonts w:ascii="Calibri" w:hAnsi="Calibri"/>
        </w:rPr>
        <w:t>i</w:t>
      </w:r>
      <w:r>
        <w:rPr>
          <w:rFonts w:ascii="Calibri" w:hAnsi="Calibri"/>
        </w:rPr>
        <w:t xml:space="preserve"> </w:t>
      </w:r>
      <w:r w:rsidR="007C0A43" w:rsidRPr="007C0A43">
        <w:rPr>
          <w:rFonts w:ascii="Calibri" w:hAnsi="Calibri"/>
        </w:rPr>
        <w:t>radhitur</w:t>
      </w:r>
      <w:r>
        <w:rPr>
          <w:rFonts w:ascii="Calibri" w:hAnsi="Calibri"/>
        </w:rPr>
        <w:t xml:space="preserve"> si i pari është ai me notën më të lartë, i pasuar nga projekt</w:t>
      </w:r>
      <w:r w:rsidR="007C0A43">
        <w:rPr>
          <w:rFonts w:ascii="Calibri" w:hAnsi="Calibri"/>
        </w:rPr>
        <w:t>-</w:t>
      </w:r>
      <w:r>
        <w:rPr>
          <w:rFonts w:ascii="Calibri" w:hAnsi="Calibri"/>
        </w:rPr>
        <w:t>propozimi me notën tjetër më të ulët e deri te projekt</w:t>
      </w:r>
      <w:r w:rsidR="007C0A43">
        <w:rPr>
          <w:rFonts w:ascii="Calibri" w:hAnsi="Calibri"/>
        </w:rPr>
        <w:t>-</w:t>
      </w:r>
      <w:r>
        <w:rPr>
          <w:rFonts w:ascii="Calibri" w:hAnsi="Calibri"/>
        </w:rPr>
        <w:t>propozimi me notat më të ulëta.</w:t>
      </w:r>
    </w:p>
    <w:p w14:paraId="1D4327E5" w14:textId="3926D3DA" w:rsidR="0076483D" w:rsidRDefault="00FE7A81" w:rsidP="00FE7A81">
      <w:pPr>
        <w:autoSpaceDE w:val="0"/>
        <w:autoSpaceDN w:val="0"/>
        <w:adjustRightInd w:val="0"/>
        <w:spacing w:before="120"/>
        <w:jc w:val="both"/>
        <w:rPr>
          <w:rFonts w:ascii="Calibri" w:hAnsi="Calibri"/>
        </w:rPr>
      </w:pPr>
      <w:r>
        <w:rPr>
          <w:rFonts w:ascii="Calibri" w:hAnsi="Calibri"/>
        </w:rPr>
        <w:t xml:space="preserve">Vetëm projektet me rezultate prej 50 ose më shumë do të merren në shqyrtim të mëtejshëm, meqë propozimet nën këtë prag nuk i kanë përmbushur standardet e përcaktuara. </w:t>
      </w:r>
    </w:p>
    <w:p w14:paraId="219A1CC0" w14:textId="27C7863D" w:rsidR="00C87DAF" w:rsidRDefault="00C87DAF" w:rsidP="00FE7A81">
      <w:pPr>
        <w:autoSpaceDE w:val="0"/>
        <w:autoSpaceDN w:val="0"/>
        <w:adjustRightInd w:val="0"/>
        <w:spacing w:before="120"/>
        <w:jc w:val="both"/>
        <w:rPr>
          <w:rFonts w:ascii="Calibri" w:hAnsi="Calibri"/>
        </w:rPr>
      </w:pPr>
      <w:r w:rsidRPr="00C87DAF">
        <w:rPr>
          <w:rFonts w:ascii="Calibri" w:hAnsi="Calibri"/>
        </w:rPr>
        <w:t>Për t'u marrë në konsideratë për financim, projektet me buxhet prej mbi 10,000.00 Euro duhet të marrin 75 ose më shumë pikë gjatë procesit të vlerësimit. Vendimi për aprovimin e grantit bazohet në numrin total të projekteve që mund të financohen në kuadër të fondeve në dispozicion. Këto kufizime janë vendosur në mënyrë që të përcakt</w:t>
      </w:r>
      <w:r>
        <w:rPr>
          <w:rFonts w:ascii="Calibri" w:hAnsi="Calibri"/>
        </w:rPr>
        <w:t>ohet cilësia minimale e projekt-</w:t>
      </w:r>
      <w:r w:rsidRPr="00C87DAF">
        <w:rPr>
          <w:rFonts w:ascii="Calibri" w:hAnsi="Calibri"/>
        </w:rPr>
        <w:t>propozimeve dhe të sigurohet vlera më e mirë për para.</w:t>
      </w:r>
    </w:p>
    <w:p w14:paraId="31FE633F" w14:textId="5B30F3D3" w:rsidR="00C87DAF" w:rsidRDefault="00C87DAF" w:rsidP="00FE7A81">
      <w:pPr>
        <w:autoSpaceDE w:val="0"/>
        <w:autoSpaceDN w:val="0"/>
        <w:adjustRightInd w:val="0"/>
        <w:spacing w:before="120"/>
        <w:jc w:val="both"/>
        <w:rPr>
          <w:rFonts w:ascii="Calibri" w:hAnsi="Calibri" w:cs="Calibri"/>
        </w:rPr>
      </w:pPr>
    </w:p>
    <w:p w14:paraId="0006CB42" w14:textId="1FB06225" w:rsidR="00C87DAF" w:rsidRDefault="00C87DAF" w:rsidP="00FE7A81">
      <w:pPr>
        <w:autoSpaceDE w:val="0"/>
        <w:autoSpaceDN w:val="0"/>
        <w:adjustRightInd w:val="0"/>
        <w:spacing w:before="120"/>
        <w:jc w:val="both"/>
        <w:rPr>
          <w:rFonts w:ascii="Calibri" w:hAnsi="Calibri" w:cs="Calibri"/>
        </w:rPr>
      </w:pPr>
    </w:p>
    <w:p w14:paraId="4CB1DDA3" w14:textId="4AA61511" w:rsidR="00C87DAF" w:rsidRDefault="00C87DAF" w:rsidP="00FE7A81">
      <w:pPr>
        <w:autoSpaceDE w:val="0"/>
        <w:autoSpaceDN w:val="0"/>
        <w:adjustRightInd w:val="0"/>
        <w:spacing w:before="120"/>
        <w:jc w:val="both"/>
        <w:rPr>
          <w:rFonts w:ascii="Calibri" w:hAnsi="Calibri" w:cs="Calibri"/>
        </w:rPr>
      </w:pPr>
    </w:p>
    <w:p w14:paraId="6082F8C7" w14:textId="1B8ECEB3" w:rsidR="00C87DAF" w:rsidRDefault="00C87DAF" w:rsidP="00FE7A81">
      <w:pPr>
        <w:autoSpaceDE w:val="0"/>
        <w:autoSpaceDN w:val="0"/>
        <w:adjustRightInd w:val="0"/>
        <w:spacing w:before="120"/>
        <w:jc w:val="both"/>
        <w:rPr>
          <w:rFonts w:ascii="Calibri" w:hAnsi="Calibri" w:cs="Calibri"/>
        </w:rPr>
      </w:pPr>
    </w:p>
    <w:p w14:paraId="509C6BCA" w14:textId="1BDFF828" w:rsidR="00C87DAF" w:rsidRDefault="00C87DAF" w:rsidP="00FE7A81">
      <w:pPr>
        <w:autoSpaceDE w:val="0"/>
        <w:autoSpaceDN w:val="0"/>
        <w:adjustRightInd w:val="0"/>
        <w:spacing w:before="120"/>
        <w:jc w:val="both"/>
        <w:rPr>
          <w:rFonts w:ascii="Calibri" w:hAnsi="Calibri" w:cs="Calibri"/>
        </w:rPr>
      </w:pPr>
    </w:p>
    <w:p w14:paraId="7A3FCCDA" w14:textId="7CA2BB7B" w:rsidR="00C87DAF" w:rsidRDefault="00C87DAF" w:rsidP="00FE7A81">
      <w:pPr>
        <w:autoSpaceDE w:val="0"/>
        <w:autoSpaceDN w:val="0"/>
        <w:adjustRightInd w:val="0"/>
        <w:spacing w:before="120"/>
        <w:jc w:val="both"/>
        <w:rPr>
          <w:rFonts w:ascii="Calibri" w:hAnsi="Calibri" w:cs="Calibri"/>
        </w:rPr>
      </w:pPr>
    </w:p>
    <w:p w14:paraId="09FF5A4B" w14:textId="5F93C931" w:rsidR="00C87DAF" w:rsidRDefault="00C87DAF" w:rsidP="00FE7A81">
      <w:pPr>
        <w:autoSpaceDE w:val="0"/>
        <w:autoSpaceDN w:val="0"/>
        <w:adjustRightInd w:val="0"/>
        <w:spacing w:before="120"/>
        <w:jc w:val="both"/>
        <w:rPr>
          <w:rFonts w:ascii="Calibri" w:hAnsi="Calibri" w:cs="Calibri"/>
        </w:rPr>
      </w:pPr>
    </w:p>
    <w:p w14:paraId="439A3883" w14:textId="0E76E005" w:rsidR="00C87DAF" w:rsidRDefault="00C87DAF" w:rsidP="00FE7A81">
      <w:pPr>
        <w:autoSpaceDE w:val="0"/>
        <w:autoSpaceDN w:val="0"/>
        <w:adjustRightInd w:val="0"/>
        <w:spacing w:before="120"/>
        <w:jc w:val="both"/>
        <w:rPr>
          <w:rFonts w:ascii="Calibri" w:hAnsi="Calibri" w:cs="Calibri"/>
        </w:rPr>
      </w:pPr>
    </w:p>
    <w:p w14:paraId="017CDEE9" w14:textId="2E8041E0" w:rsidR="00C87DAF" w:rsidRDefault="00C87DAF" w:rsidP="00FE7A81">
      <w:pPr>
        <w:autoSpaceDE w:val="0"/>
        <w:autoSpaceDN w:val="0"/>
        <w:adjustRightInd w:val="0"/>
        <w:spacing w:before="120"/>
        <w:jc w:val="both"/>
        <w:rPr>
          <w:rFonts w:ascii="Calibri" w:hAnsi="Calibri" w:cs="Calibri"/>
        </w:rPr>
      </w:pPr>
    </w:p>
    <w:p w14:paraId="096BEED1" w14:textId="0CB58F00" w:rsidR="00C87DAF" w:rsidRDefault="00C87DAF" w:rsidP="00FE7A81">
      <w:pPr>
        <w:autoSpaceDE w:val="0"/>
        <w:autoSpaceDN w:val="0"/>
        <w:adjustRightInd w:val="0"/>
        <w:spacing w:before="120"/>
        <w:jc w:val="both"/>
        <w:rPr>
          <w:rFonts w:ascii="Calibri" w:hAnsi="Calibri" w:cs="Calibri"/>
        </w:rPr>
      </w:pPr>
    </w:p>
    <w:p w14:paraId="2C3B9E46" w14:textId="12D07DC8" w:rsidR="00C87DAF" w:rsidRDefault="00C87DAF" w:rsidP="00FE7A81">
      <w:pPr>
        <w:autoSpaceDE w:val="0"/>
        <w:autoSpaceDN w:val="0"/>
        <w:adjustRightInd w:val="0"/>
        <w:spacing w:before="120"/>
        <w:jc w:val="both"/>
        <w:rPr>
          <w:rFonts w:ascii="Calibri" w:hAnsi="Calibri" w:cs="Calibri"/>
        </w:rPr>
      </w:pPr>
    </w:p>
    <w:p w14:paraId="63762F64" w14:textId="4F017445" w:rsidR="00C87DAF" w:rsidRDefault="00C87DAF" w:rsidP="00FE7A81">
      <w:pPr>
        <w:autoSpaceDE w:val="0"/>
        <w:autoSpaceDN w:val="0"/>
        <w:adjustRightInd w:val="0"/>
        <w:spacing w:before="120"/>
        <w:jc w:val="both"/>
        <w:rPr>
          <w:rFonts w:ascii="Calibri" w:hAnsi="Calibri" w:cs="Calibri"/>
        </w:rPr>
      </w:pPr>
    </w:p>
    <w:p w14:paraId="05D6513D" w14:textId="09F7404B" w:rsidR="00C87DAF" w:rsidRDefault="00C87DAF" w:rsidP="00FE7A81">
      <w:pPr>
        <w:autoSpaceDE w:val="0"/>
        <w:autoSpaceDN w:val="0"/>
        <w:adjustRightInd w:val="0"/>
        <w:spacing w:before="120"/>
        <w:jc w:val="both"/>
        <w:rPr>
          <w:rFonts w:ascii="Calibri" w:hAnsi="Calibri" w:cs="Calibri"/>
        </w:rPr>
      </w:pPr>
    </w:p>
    <w:p w14:paraId="6D6A3A63" w14:textId="6D43013D" w:rsidR="00C87DAF" w:rsidRDefault="00C87DAF" w:rsidP="00FE7A81">
      <w:pPr>
        <w:autoSpaceDE w:val="0"/>
        <w:autoSpaceDN w:val="0"/>
        <w:adjustRightInd w:val="0"/>
        <w:spacing w:before="120"/>
        <w:jc w:val="both"/>
        <w:rPr>
          <w:rFonts w:ascii="Calibri" w:hAnsi="Calibri" w:cs="Calibri"/>
        </w:rPr>
      </w:pPr>
    </w:p>
    <w:p w14:paraId="3E937539" w14:textId="3A04F37C" w:rsidR="00C87DAF" w:rsidRDefault="00C87DAF" w:rsidP="00FE7A81">
      <w:pPr>
        <w:autoSpaceDE w:val="0"/>
        <w:autoSpaceDN w:val="0"/>
        <w:adjustRightInd w:val="0"/>
        <w:spacing w:before="120"/>
        <w:jc w:val="both"/>
        <w:rPr>
          <w:rFonts w:ascii="Calibri" w:hAnsi="Calibri" w:cs="Calibri"/>
        </w:rPr>
      </w:pPr>
    </w:p>
    <w:p w14:paraId="2FEB2651" w14:textId="412A1585" w:rsidR="00C87DAF" w:rsidRDefault="00C87DAF" w:rsidP="00FE7A81">
      <w:pPr>
        <w:autoSpaceDE w:val="0"/>
        <w:autoSpaceDN w:val="0"/>
        <w:adjustRightInd w:val="0"/>
        <w:spacing w:before="120"/>
        <w:jc w:val="both"/>
        <w:rPr>
          <w:rFonts w:ascii="Calibri" w:hAnsi="Calibri" w:cs="Calibri"/>
        </w:rPr>
      </w:pPr>
    </w:p>
    <w:p w14:paraId="03D6474F" w14:textId="77777777" w:rsidR="00C87DAF" w:rsidRPr="00300C82" w:rsidRDefault="00C87DAF" w:rsidP="00C87DAF">
      <w:pPr>
        <w:jc w:val="both"/>
        <w:rPr>
          <w:rFonts w:eastAsiaTheme="majorEastAsia"/>
          <w:bCs/>
          <w:color w:val="4472C4" w:themeColor="accent1"/>
          <w:sz w:val="18"/>
          <w:szCs w:val="18"/>
        </w:rPr>
      </w:pPr>
    </w:p>
    <w:p w14:paraId="4E7A5D0B" w14:textId="77777777" w:rsidR="00C87DAF" w:rsidRPr="00C87DAF" w:rsidRDefault="00C87DAF" w:rsidP="00C87DAF">
      <w:pPr>
        <w:pStyle w:val="Text1"/>
        <w:tabs>
          <w:tab w:val="num" w:pos="765"/>
        </w:tabs>
        <w:spacing w:after="0"/>
        <w:ind w:left="0"/>
        <w:jc w:val="center"/>
        <w:rPr>
          <w:rFonts w:asciiTheme="minorHAnsi" w:hAnsiTheme="minorHAnsi" w:cstheme="minorHAnsi"/>
          <w:b/>
          <w:szCs w:val="24"/>
        </w:rPr>
      </w:pPr>
      <w:r w:rsidRPr="00C87DAF">
        <w:rPr>
          <w:rFonts w:asciiTheme="minorHAnsi" w:hAnsiTheme="minorHAnsi" w:cstheme="minorHAnsi"/>
          <w:b/>
          <w:szCs w:val="24"/>
        </w:rPr>
        <w:t xml:space="preserve">Tabela e Vlerësimit </w:t>
      </w:r>
    </w:p>
    <w:p w14:paraId="47504371" w14:textId="77777777" w:rsidR="00C87DAF" w:rsidRPr="00C87DAF" w:rsidRDefault="00C87DAF" w:rsidP="00C87DAF">
      <w:pPr>
        <w:pStyle w:val="Text1"/>
        <w:tabs>
          <w:tab w:val="num" w:pos="765"/>
        </w:tabs>
        <w:spacing w:after="0"/>
        <w:ind w:left="0"/>
        <w:jc w:val="center"/>
        <w:rPr>
          <w:rFonts w:asciiTheme="minorHAnsi" w:hAnsiTheme="minorHAnsi" w:cstheme="minorHAnsi"/>
          <w:b/>
          <w:szCs w:val="24"/>
        </w:rPr>
      </w:pPr>
    </w:p>
    <w:tbl>
      <w:tblPr>
        <w:tblW w:w="9328" w:type="dxa"/>
        <w:tblInd w:w="-261" w:type="dxa"/>
        <w:tblLayout w:type="fixed"/>
        <w:tblCellMar>
          <w:left w:w="0" w:type="dxa"/>
          <w:right w:w="0" w:type="dxa"/>
        </w:tblCellMar>
        <w:tblLook w:val="0000" w:firstRow="0" w:lastRow="0" w:firstColumn="0" w:lastColumn="0" w:noHBand="0" w:noVBand="0"/>
      </w:tblPr>
      <w:tblGrid>
        <w:gridCol w:w="7276"/>
        <w:gridCol w:w="1202"/>
        <w:gridCol w:w="850"/>
      </w:tblGrid>
      <w:tr w:rsidR="00C87DAF" w:rsidRPr="00C87DAF" w14:paraId="5EB42CB6" w14:textId="77777777" w:rsidTr="003F730C">
        <w:trPr>
          <w:trHeight w:val="440"/>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6D3814B9" w14:textId="16705C29" w:rsidR="00C87DAF" w:rsidRPr="00C87DAF" w:rsidRDefault="00C87DAF" w:rsidP="003F730C">
            <w:pPr>
              <w:rPr>
                <w:rFonts w:asciiTheme="minorHAnsi" w:eastAsia="Arial" w:hAnsiTheme="minorHAnsi" w:cstheme="minorHAnsi"/>
                <w:color w:val="000000"/>
              </w:rPr>
            </w:pPr>
            <w:r w:rsidRPr="00C87DAF">
              <w:rPr>
                <w:rFonts w:asciiTheme="minorHAnsi" w:eastAsia="Arial" w:hAnsiTheme="minorHAnsi" w:cstheme="minorHAnsi"/>
                <w:color w:val="000000"/>
              </w:rPr>
              <w:t>Seksion</w:t>
            </w:r>
            <w:r>
              <w:rPr>
                <w:rFonts w:asciiTheme="minorHAnsi" w:eastAsia="Arial" w:hAnsiTheme="minorHAnsi" w:cstheme="minorHAnsi"/>
                <w:color w:val="000000"/>
              </w:rPr>
              <w:t>i</w:t>
            </w:r>
            <w:r w:rsidRPr="00C87DAF">
              <w:rPr>
                <w:rFonts w:asciiTheme="minorHAnsi" w:eastAsia="Arial" w:hAnsiTheme="minorHAnsi" w:cstheme="minorHAnsi"/>
                <w:color w:val="000000"/>
              </w:rPr>
              <w:t xml:space="preserve"> </w:t>
            </w:r>
          </w:p>
        </w:tc>
        <w:tc>
          <w:tcPr>
            <w:tcW w:w="1202" w:type="dxa"/>
            <w:tcBorders>
              <w:top w:val="single" w:sz="4" w:space="0" w:color="auto"/>
              <w:left w:val="single" w:sz="4" w:space="0" w:color="auto"/>
              <w:bottom w:val="single" w:sz="4" w:space="0" w:color="auto"/>
              <w:right w:val="single" w:sz="4" w:space="0" w:color="auto"/>
            </w:tcBorders>
          </w:tcPr>
          <w:p w14:paraId="1B7FF2C6" w14:textId="77777777" w:rsidR="00C87DAF" w:rsidRPr="00C87DAF" w:rsidRDefault="00C87DAF" w:rsidP="003F730C">
            <w:pPr>
              <w:ind w:left="100"/>
              <w:rPr>
                <w:rFonts w:asciiTheme="minorHAnsi" w:eastAsia="Arial" w:hAnsiTheme="minorHAnsi" w:cstheme="minorHAnsi"/>
                <w:b/>
                <w:color w:val="000000"/>
              </w:rPr>
            </w:pPr>
            <w:r w:rsidRPr="00C87DAF">
              <w:rPr>
                <w:rFonts w:asciiTheme="minorHAnsi" w:eastAsia="Arial" w:hAnsiTheme="minorHAnsi" w:cstheme="minorHAnsi"/>
                <w:b/>
                <w:color w:val="000000"/>
              </w:rPr>
              <w:t>Pikët maksimale</w:t>
            </w:r>
          </w:p>
        </w:tc>
        <w:tc>
          <w:tcPr>
            <w:tcW w:w="850" w:type="dxa"/>
            <w:tcBorders>
              <w:top w:val="single" w:sz="4" w:space="0" w:color="auto"/>
              <w:left w:val="single" w:sz="4" w:space="0" w:color="auto"/>
              <w:bottom w:val="single" w:sz="4" w:space="0" w:color="auto"/>
              <w:right w:val="single" w:sz="4" w:space="0" w:color="auto"/>
            </w:tcBorders>
          </w:tcPr>
          <w:p w14:paraId="16914942" w14:textId="77777777" w:rsidR="00C87DAF" w:rsidRPr="00C87DAF" w:rsidRDefault="00C87DAF" w:rsidP="003F730C">
            <w:pPr>
              <w:ind w:left="100"/>
              <w:rPr>
                <w:rFonts w:asciiTheme="minorHAnsi" w:eastAsia="Arial" w:hAnsiTheme="minorHAnsi" w:cstheme="minorHAnsi"/>
                <w:b/>
                <w:color w:val="000000"/>
              </w:rPr>
            </w:pPr>
            <w:r w:rsidRPr="00C87DAF">
              <w:rPr>
                <w:rFonts w:asciiTheme="minorHAnsi" w:eastAsia="Arial" w:hAnsiTheme="minorHAnsi" w:cstheme="minorHAnsi"/>
                <w:b/>
                <w:color w:val="000000"/>
              </w:rPr>
              <w:t>Pikët e marra</w:t>
            </w:r>
          </w:p>
        </w:tc>
      </w:tr>
      <w:tr w:rsidR="00C87DAF" w:rsidRPr="00C87DAF" w14:paraId="2FA8C479" w14:textId="77777777" w:rsidTr="003F730C">
        <w:trPr>
          <w:trHeight w:val="270"/>
        </w:trPr>
        <w:tc>
          <w:tcPr>
            <w:tcW w:w="7276" w:type="dxa"/>
            <w:tcBorders>
              <w:top w:val="single" w:sz="4" w:space="0" w:color="auto"/>
              <w:left w:val="single" w:sz="4" w:space="0" w:color="auto"/>
              <w:bottom w:val="single" w:sz="4" w:space="0" w:color="auto"/>
              <w:right w:val="single" w:sz="4" w:space="0" w:color="auto"/>
            </w:tcBorders>
            <w:shd w:val="clear" w:color="auto" w:fill="B3B2AF"/>
            <w:vAlign w:val="bottom"/>
          </w:tcPr>
          <w:p w14:paraId="412423C0" w14:textId="77777777" w:rsidR="00C87DAF" w:rsidRPr="00C87DAF" w:rsidRDefault="00C87DAF" w:rsidP="003F730C">
            <w:pPr>
              <w:rPr>
                <w:rFonts w:asciiTheme="minorHAnsi" w:eastAsia="Arial" w:hAnsiTheme="minorHAnsi" w:cstheme="minorHAnsi"/>
                <w:color w:val="000000"/>
              </w:rPr>
            </w:pPr>
            <w:r w:rsidRPr="00C87DAF">
              <w:rPr>
                <w:rFonts w:asciiTheme="minorHAnsi" w:eastAsia="Arial" w:hAnsiTheme="minorHAnsi" w:cstheme="minorHAnsi"/>
                <w:color w:val="000000"/>
              </w:rPr>
              <w:t>1. Kapacitetet financiare dhe operative</w:t>
            </w:r>
          </w:p>
        </w:tc>
        <w:tc>
          <w:tcPr>
            <w:tcW w:w="1202" w:type="dxa"/>
            <w:tcBorders>
              <w:top w:val="single" w:sz="4" w:space="0" w:color="auto"/>
              <w:left w:val="single" w:sz="4" w:space="0" w:color="auto"/>
              <w:bottom w:val="single" w:sz="4" w:space="0" w:color="auto"/>
              <w:right w:val="single" w:sz="4" w:space="0" w:color="auto"/>
            </w:tcBorders>
            <w:shd w:val="clear" w:color="auto" w:fill="B3B2AF"/>
          </w:tcPr>
          <w:p w14:paraId="227C4A3A"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15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153865DE"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0C6B1340" w14:textId="77777777" w:rsidTr="00C87DAF">
        <w:trPr>
          <w:trHeight w:val="367"/>
        </w:trPr>
        <w:tc>
          <w:tcPr>
            <w:tcW w:w="7276" w:type="dxa"/>
            <w:tcBorders>
              <w:top w:val="single" w:sz="4" w:space="0" w:color="auto"/>
              <w:left w:val="single" w:sz="4" w:space="0" w:color="auto"/>
              <w:bottom w:val="single" w:sz="4" w:space="0" w:color="auto"/>
              <w:right w:val="single" w:sz="4" w:space="0" w:color="auto"/>
            </w:tcBorders>
            <w:shd w:val="clear" w:color="auto" w:fill="auto"/>
            <w:vAlign w:val="center"/>
          </w:tcPr>
          <w:p w14:paraId="78863317"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1.1 A kanë aplikanti dhe partnerët përvojë të mjaftueshme në menaxhim projektesh?</w:t>
            </w:r>
          </w:p>
        </w:tc>
        <w:tc>
          <w:tcPr>
            <w:tcW w:w="1202" w:type="dxa"/>
            <w:tcBorders>
              <w:top w:val="single" w:sz="4" w:space="0" w:color="auto"/>
              <w:left w:val="single" w:sz="4" w:space="0" w:color="auto"/>
              <w:bottom w:val="single" w:sz="4" w:space="0" w:color="auto"/>
              <w:right w:val="single" w:sz="4" w:space="0" w:color="auto"/>
            </w:tcBorders>
          </w:tcPr>
          <w:p w14:paraId="4F62F117"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21C7E363"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2F306293" w14:textId="77777777" w:rsidTr="00C87DAF">
        <w:trPr>
          <w:trHeight w:val="283"/>
        </w:trPr>
        <w:tc>
          <w:tcPr>
            <w:tcW w:w="7276" w:type="dxa"/>
            <w:tcBorders>
              <w:top w:val="single" w:sz="4" w:space="0" w:color="auto"/>
              <w:left w:val="single" w:sz="4" w:space="0" w:color="auto"/>
              <w:bottom w:val="single" w:sz="4" w:space="0" w:color="auto"/>
              <w:right w:val="single" w:sz="4" w:space="0" w:color="auto"/>
            </w:tcBorders>
            <w:shd w:val="clear" w:color="auto" w:fill="auto"/>
            <w:vAlign w:val="center"/>
          </w:tcPr>
          <w:p w14:paraId="02CE4044"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1.2 A kanë aplikanti dhe partnerët kapacitete të mjaftueshme profesionale? (njohuri specifike në fushën relevante)</w:t>
            </w:r>
          </w:p>
        </w:tc>
        <w:tc>
          <w:tcPr>
            <w:tcW w:w="1202" w:type="dxa"/>
            <w:tcBorders>
              <w:top w:val="single" w:sz="4" w:space="0" w:color="auto"/>
              <w:left w:val="single" w:sz="4" w:space="0" w:color="auto"/>
              <w:right w:val="single" w:sz="4" w:space="0" w:color="auto"/>
            </w:tcBorders>
          </w:tcPr>
          <w:p w14:paraId="3D842527" w14:textId="77777777" w:rsidR="00C87DAF" w:rsidRPr="00C87DAF" w:rsidRDefault="00C87DAF" w:rsidP="003F730C">
            <w:pPr>
              <w:jc w:val="center"/>
              <w:rPr>
                <w:rFonts w:asciiTheme="minorHAnsi" w:eastAsia="Arial" w:hAnsiTheme="minorHAnsi" w:cstheme="minorHAnsi"/>
                <w:color w:val="000000"/>
                <w:w w:val="99"/>
              </w:rPr>
            </w:pPr>
            <w:r w:rsidRPr="00C87DAF">
              <w:rPr>
                <w:rFonts w:asciiTheme="minorHAnsi" w:eastAsia="Arial" w:hAnsiTheme="minorHAnsi" w:cstheme="minorHAnsi"/>
                <w:color w:val="000000"/>
                <w:w w:val="99"/>
              </w:rPr>
              <w:t>5</w:t>
            </w:r>
          </w:p>
        </w:tc>
        <w:tc>
          <w:tcPr>
            <w:tcW w:w="850" w:type="dxa"/>
            <w:tcBorders>
              <w:top w:val="single" w:sz="4" w:space="0" w:color="auto"/>
              <w:left w:val="single" w:sz="4" w:space="0" w:color="auto"/>
              <w:right w:val="single" w:sz="4" w:space="0" w:color="auto"/>
            </w:tcBorders>
          </w:tcPr>
          <w:p w14:paraId="119228B5" w14:textId="77777777" w:rsidR="00C87DAF" w:rsidRPr="00C87DAF" w:rsidRDefault="00C87DAF" w:rsidP="003F730C">
            <w:pPr>
              <w:rPr>
                <w:rFonts w:asciiTheme="minorHAnsi" w:eastAsia="Arial" w:hAnsiTheme="minorHAnsi" w:cstheme="minorHAnsi"/>
                <w:color w:val="000000"/>
                <w:w w:val="99"/>
              </w:rPr>
            </w:pPr>
          </w:p>
        </w:tc>
      </w:tr>
      <w:tr w:rsidR="00C87DAF" w:rsidRPr="00C87DAF" w14:paraId="32A5C559" w14:textId="77777777" w:rsidTr="00C87DAF">
        <w:trPr>
          <w:trHeight w:val="479"/>
        </w:trPr>
        <w:tc>
          <w:tcPr>
            <w:tcW w:w="7276" w:type="dxa"/>
            <w:tcBorders>
              <w:top w:val="single" w:sz="4" w:space="0" w:color="auto"/>
              <w:left w:val="single" w:sz="4" w:space="0" w:color="auto"/>
              <w:bottom w:val="single" w:sz="4" w:space="0" w:color="auto"/>
              <w:right w:val="single" w:sz="4" w:space="0" w:color="auto"/>
            </w:tcBorders>
            <w:shd w:val="clear" w:color="auto" w:fill="auto"/>
            <w:vAlign w:val="center"/>
          </w:tcPr>
          <w:p w14:paraId="6E426B6E"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1.3. A kanë aplikanti dhe partnerët kapacitete të mjaftueshme menaxhuese dhe a është struktura e menaxhmentit qarte e definuar?</w:t>
            </w:r>
          </w:p>
          <w:p w14:paraId="0520467D"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(përfshirë personelin, pajisjet dhe kapacitetet për menaxhim financiar)?</w:t>
            </w:r>
          </w:p>
        </w:tc>
        <w:tc>
          <w:tcPr>
            <w:tcW w:w="1202" w:type="dxa"/>
            <w:tcBorders>
              <w:top w:val="single" w:sz="4" w:space="0" w:color="auto"/>
              <w:left w:val="single" w:sz="4" w:space="0" w:color="auto"/>
              <w:right w:val="single" w:sz="4" w:space="0" w:color="auto"/>
            </w:tcBorders>
          </w:tcPr>
          <w:p w14:paraId="423CCFB3"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right w:val="single" w:sz="4" w:space="0" w:color="auto"/>
            </w:tcBorders>
          </w:tcPr>
          <w:p w14:paraId="31F8D8E6"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1EE7EF62" w14:textId="77777777" w:rsidTr="003F730C">
        <w:trPr>
          <w:trHeight w:val="283"/>
        </w:trPr>
        <w:tc>
          <w:tcPr>
            <w:tcW w:w="7276" w:type="dxa"/>
            <w:tcBorders>
              <w:top w:val="single" w:sz="4" w:space="0" w:color="auto"/>
              <w:left w:val="single" w:sz="4" w:space="0" w:color="auto"/>
              <w:bottom w:val="single" w:sz="4" w:space="0" w:color="auto"/>
              <w:right w:val="single" w:sz="4" w:space="0" w:color="auto"/>
            </w:tcBorders>
            <w:shd w:val="clear" w:color="auto" w:fill="B3B2AF"/>
            <w:vAlign w:val="bottom"/>
          </w:tcPr>
          <w:p w14:paraId="1C90C059"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b/>
                <w:color w:val="000000"/>
              </w:rPr>
              <w:t>2. Relevanca</w:t>
            </w:r>
          </w:p>
        </w:tc>
        <w:tc>
          <w:tcPr>
            <w:tcW w:w="1202" w:type="dxa"/>
            <w:tcBorders>
              <w:top w:val="single" w:sz="4" w:space="0" w:color="auto"/>
              <w:left w:val="single" w:sz="4" w:space="0" w:color="auto"/>
              <w:bottom w:val="single" w:sz="4" w:space="0" w:color="auto"/>
              <w:right w:val="single" w:sz="4" w:space="0" w:color="auto"/>
            </w:tcBorders>
            <w:shd w:val="clear" w:color="auto" w:fill="B3B2AF"/>
          </w:tcPr>
          <w:p w14:paraId="782FE813"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60E7279F"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092C0723" w14:textId="77777777" w:rsidTr="003F730C">
        <w:trPr>
          <w:trHeight w:val="703"/>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42D7364D"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2.1. Sa relevant është projekti krahasuar me synimin dhe me një apo më shumë përparësi e përcaktuara në thirrjen publike?</w:t>
            </w:r>
          </w:p>
          <w:p w14:paraId="554B0E8C"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Shënim: 5 pikë (shumë mirë) mund të jepen vetëm nëse projekti trajton të paktën njërën prej përparësive.</w:t>
            </w:r>
          </w:p>
        </w:tc>
        <w:tc>
          <w:tcPr>
            <w:tcW w:w="1202" w:type="dxa"/>
            <w:tcBorders>
              <w:top w:val="single" w:sz="4" w:space="0" w:color="auto"/>
              <w:left w:val="single" w:sz="4" w:space="0" w:color="auto"/>
              <w:right w:val="single" w:sz="4" w:space="0" w:color="auto"/>
            </w:tcBorders>
          </w:tcPr>
          <w:p w14:paraId="3B7A0440" w14:textId="77777777" w:rsidR="00C87DAF" w:rsidRPr="00C87DAF" w:rsidRDefault="00C87DAF" w:rsidP="003F730C">
            <w:pPr>
              <w:ind w:left="100"/>
              <w:jc w:val="center"/>
              <w:rPr>
                <w:rFonts w:asciiTheme="minorHAnsi" w:eastAsia="Arial" w:hAnsiTheme="minorHAnsi" w:cstheme="minorHAnsi"/>
                <w:color w:val="000000"/>
                <w:w w:val="99"/>
              </w:rPr>
            </w:pPr>
            <w:r w:rsidRPr="00C87DAF">
              <w:rPr>
                <w:rFonts w:asciiTheme="minorHAnsi" w:eastAsia="Arial" w:hAnsiTheme="minorHAnsi" w:cstheme="minorHAnsi"/>
                <w:color w:val="000000"/>
                <w:w w:val="99"/>
              </w:rPr>
              <w:t>5</w:t>
            </w:r>
          </w:p>
        </w:tc>
        <w:tc>
          <w:tcPr>
            <w:tcW w:w="850" w:type="dxa"/>
            <w:tcBorders>
              <w:top w:val="single" w:sz="4" w:space="0" w:color="auto"/>
              <w:left w:val="single" w:sz="4" w:space="0" w:color="auto"/>
              <w:right w:val="single" w:sz="4" w:space="0" w:color="auto"/>
            </w:tcBorders>
          </w:tcPr>
          <w:p w14:paraId="5301DA99" w14:textId="77777777" w:rsidR="00C87DAF" w:rsidRPr="00C87DAF" w:rsidRDefault="00C87DAF" w:rsidP="003F730C">
            <w:pPr>
              <w:ind w:left="100"/>
              <w:rPr>
                <w:rFonts w:asciiTheme="minorHAnsi" w:eastAsia="Arial" w:hAnsiTheme="minorHAnsi" w:cstheme="minorHAnsi"/>
                <w:color w:val="000000"/>
                <w:w w:val="99"/>
              </w:rPr>
            </w:pPr>
          </w:p>
        </w:tc>
      </w:tr>
      <w:tr w:rsidR="00C87DAF" w:rsidRPr="00C87DAF" w14:paraId="0F0F5866" w14:textId="77777777" w:rsidTr="003F730C">
        <w:trPr>
          <w:trHeight w:val="148"/>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791A7E3D"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2.2 A janë palët e interesuara të përcaktuara qartë dhe të përzgjedhura në mënyrë strategjike (agjentët, përfituesit përfundimtarë, grupet e synuara)?</w:t>
            </w:r>
          </w:p>
        </w:tc>
        <w:tc>
          <w:tcPr>
            <w:tcW w:w="1202" w:type="dxa"/>
            <w:tcBorders>
              <w:top w:val="single" w:sz="4" w:space="0" w:color="auto"/>
              <w:left w:val="single" w:sz="4" w:space="0" w:color="auto"/>
              <w:bottom w:val="single" w:sz="4" w:space="0" w:color="auto"/>
              <w:right w:val="single" w:sz="4" w:space="0" w:color="auto"/>
            </w:tcBorders>
          </w:tcPr>
          <w:p w14:paraId="0869D0AA" w14:textId="77777777" w:rsidR="00C87DAF" w:rsidRPr="00C87DAF" w:rsidRDefault="00C87DAF" w:rsidP="003F730C">
            <w:pPr>
              <w:ind w:left="100"/>
              <w:jc w:val="center"/>
              <w:rPr>
                <w:rFonts w:asciiTheme="minorHAnsi" w:eastAsia="Arial" w:hAnsiTheme="minorHAnsi" w:cstheme="minorHAnsi"/>
                <w:color w:val="000000"/>
                <w:w w:val="99"/>
              </w:rPr>
            </w:pPr>
            <w:r w:rsidRPr="00C87DAF">
              <w:rPr>
                <w:rFonts w:asciiTheme="minorHAnsi" w:eastAsia="Arial" w:hAnsiTheme="minorHAnsi" w:cstheme="minorHAnsi"/>
                <w:color w:val="000000"/>
                <w:w w:val="99"/>
              </w:rPr>
              <w:t>5</w:t>
            </w:r>
          </w:p>
        </w:tc>
        <w:tc>
          <w:tcPr>
            <w:tcW w:w="850" w:type="dxa"/>
            <w:tcBorders>
              <w:top w:val="single" w:sz="4" w:space="0" w:color="auto"/>
              <w:left w:val="single" w:sz="4" w:space="0" w:color="auto"/>
              <w:bottom w:val="single" w:sz="4" w:space="0" w:color="auto"/>
              <w:right w:val="single" w:sz="4" w:space="0" w:color="auto"/>
            </w:tcBorders>
          </w:tcPr>
          <w:p w14:paraId="5E76CFD0" w14:textId="77777777" w:rsidR="00C87DAF" w:rsidRPr="00C87DAF" w:rsidRDefault="00C87DAF" w:rsidP="003F730C">
            <w:pPr>
              <w:ind w:left="100"/>
              <w:rPr>
                <w:rFonts w:asciiTheme="minorHAnsi" w:eastAsia="Arial" w:hAnsiTheme="minorHAnsi" w:cstheme="minorHAnsi"/>
                <w:color w:val="000000"/>
                <w:w w:val="99"/>
              </w:rPr>
            </w:pPr>
          </w:p>
        </w:tc>
      </w:tr>
      <w:tr w:rsidR="00C87DAF" w:rsidRPr="00C87DAF" w14:paraId="021A066E" w14:textId="77777777" w:rsidTr="003F730C">
        <w:trPr>
          <w:trHeight w:val="437"/>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5ABF01DE"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2.3 A janë nevojat e grupit të synuar dhe përfituesve përfundimtarë të përcaktuara qartë dhe a i trajton projekti ato në mënyrën e duhur?</w:t>
            </w:r>
          </w:p>
        </w:tc>
        <w:tc>
          <w:tcPr>
            <w:tcW w:w="1202" w:type="dxa"/>
            <w:tcBorders>
              <w:top w:val="single" w:sz="4" w:space="0" w:color="auto"/>
              <w:left w:val="single" w:sz="4" w:space="0" w:color="auto"/>
              <w:right w:val="single" w:sz="4" w:space="0" w:color="auto"/>
            </w:tcBorders>
          </w:tcPr>
          <w:p w14:paraId="6CB7800E" w14:textId="77777777" w:rsidR="00C87DAF" w:rsidRPr="00C87DAF" w:rsidRDefault="00C87DAF" w:rsidP="003F730C">
            <w:pPr>
              <w:ind w:left="100"/>
              <w:jc w:val="center"/>
              <w:rPr>
                <w:rFonts w:asciiTheme="minorHAnsi" w:eastAsia="Arial" w:hAnsiTheme="minorHAnsi" w:cstheme="minorHAnsi"/>
                <w:color w:val="000000"/>
                <w:w w:val="99"/>
              </w:rPr>
            </w:pPr>
            <w:r w:rsidRPr="00C87DAF">
              <w:rPr>
                <w:rFonts w:asciiTheme="minorHAnsi" w:eastAsia="Arial" w:hAnsiTheme="minorHAnsi" w:cstheme="minorHAnsi"/>
                <w:color w:val="000000"/>
                <w:w w:val="99"/>
              </w:rPr>
              <w:t>5</w:t>
            </w:r>
          </w:p>
        </w:tc>
        <w:tc>
          <w:tcPr>
            <w:tcW w:w="850" w:type="dxa"/>
            <w:tcBorders>
              <w:top w:val="single" w:sz="4" w:space="0" w:color="auto"/>
              <w:left w:val="single" w:sz="4" w:space="0" w:color="auto"/>
              <w:right w:val="single" w:sz="4" w:space="0" w:color="auto"/>
            </w:tcBorders>
          </w:tcPr>
          <w:p w14:paraId="56B89431" w14:textId="77777777" w:rsidR="00C87DAF" w:rsidRPr="00C87DAF" w:rsidRDefault="00C87DAF" w:rsidP="003F730C">
            <w:pPr>
              <w:ind w:left="100"/>
              <w:rPr>
                <w:rFonts w:asciiTheme="minorHAnsi" w:eastAsia="Arial" w:hAnsiTheme="minorHAnsi" w:cstheme="minorHAnsi"/>
                <w:color w:val="000000"/>
                <w:w w:val="99"/>
              </w:rPr>
            </w:pPr>
          </w:p>
        </w:tc>
      </w:tr>
      <w:tr w:rsidR="00C87DAF" w:rsidRPr="00C87DAF" w14:paraId="0009C08B" w14:textId="77777777" w:rsidTr="003F730C">
        <w:trPr>
          <w:trHeight w:val="148"/>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3B754948"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2.4 A përfshin projekti vlerë të shtuar, si qasje inovative dhe modele të praktikës së mirë?</w:t>
            </w:r>
          </w:p>
        </w:tc>
        <w:tc>
          <w:tcPr>
            <w:tcW w:w="1202" w:type="dxa"/>
            <w:tcBorders>
              <w:top w:val="single" w:sz="4" w:space="0" w:color="auto"/>
              <w:left w:val="single" w:sz="4" w:space="0" w:color="auto"/>
              <w:bottom w:val="single" w:sz="4" w:space="0" w:color="auto"/>
              <w:right w:val="single" w:sz="4" w:space="0" w:color="auto"/>
            </w:tcBorders>
          </w:tcPr>
          <w:p w14:paraId="1D892627"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31896C3A"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0F9BD01F" w14:textId="77777777" w:rsidTr="003F730C">
        <w:trPr>
          <w:trHeight w:val="506"/>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112C5550" w14:textId="77777777" w:rsidR="00C87DAF" w:rsidRPr="00C87DAF" w:rsidRDefault="00C87DAF" w:rsidP="00C87DAF">
            <w:pPr>
              <w:jc w:val="both"/>
              <w:rPr>
                <w:rFonts w:asciiTheme="minorHAnsi" w:eastAsia="Arial" w:hAnsiTheme="minorHAnsi" w:cstheme="minorHAnsi"/>
                <w:color w:val="000000"/>
                <w:w w:val="98"/>
              </w:rPr>
            </w:pPr>
            <w:r w:rsidRPr="00C87DAF">
              <w:rPr>
                <w:rFonts w:asciiTheme="minorHAnsi" w:eastAsia="Arial" w:hAnsiTheme="minorHAnsi" w:cstheme="minorHAnsi"/>
                <w:color w:val="000000"/>
              </w:rPr>
              <w:t>2.5 A bën projekti avokim për një qasje të bazuar tek të drejtat dhe a ka ndikim pozitiv tek grupet e pafavorizuara? (Promovimi i barazisë gjinore dhe i fuqizimit të grave, mbrojtja e mjedisit, bashkëpunimi ndërkombëtar, rinia, etj.)</w:t>
            </w:r>
          </w:p>
        </w:tc>
        <w:tc>
          <w:tcPr>
            <w:tcW w:w="1202" w:type="dxa"/>
            <w:tcBorders>
              <w:top w:val="single" w:sz="4" w:space="0" w:color="auto"/>
              <w:left w:val="single" w:sz="4" w:space="0" w:color="auto"/>
              <w:right w:val="single" w:sz="4" w:space="0" w:color="auto"/>
            </w:tcBorders>
          </w:tcPr>
          <w:p w14:paraId="6CD1961C" w14:textId="77777777" w:rsidR="00C87DAF" w:rsidRPr="00C87DAF" w:rsidRDefault="00C87DAF" w:rsidP="003F730C">
            <w:pPr>
              <w:ind w:left="100"/>
              <w:jc w:val="center"/>
              <w:rPr>
                <w:rFonts w:asciiTheme="minorHAnsi" w:eastAsia="Arial" w:hAnsiTheme="minorHAnsi" w:cstheme="minorHAnsi"/>
                <w:color w:val="000000"/>
                <w:w w:val="98"/>
              </w:rPr>
            </w:pPr>
            <w:r w:rsidRPr="00C87DAF">
              <w:rPr>
                <w:rFonts w:asciiTheme="minorHAnsi" w:eastAsia="Arial" w:hAnsiTheme="minorHAnsi" w:cstheme="minorHAnsi"/>
                <w:color w:val="000000"/>
                <w:w w:val="98"/>
              </w:rPr>
              <w:t>5</w:t>
            </w:r>
          </w:p>
        </w:tc>
        <w:tc>
          <w:tcPr>
            <w:tcW w:w="850" w:type="dxa"/>
            <w:tcBorders>
              <w:top w:val="single" w:sz="4" w:space="0" w:color="auto"/>
              <w:left w:val="single" w:sz="4" w:space="0" w:color="auto"/>
              <w:right w:val="single" w:sz="4" w:space="0" w:color="auto"/>
            </w:tcBorders>
          </w:tcPr>
          <w:p w14:paraId="3F789292" w14:textId="77777777" w:rsidR="00C87DAF" w:rsidRPr="00C87DAF" w:rsidRDefault="00C87DAF" w:rsidP="003F730C">
            <w:pPr>
              <w:ind w:left="100"/>
              <w:rPr>
                <w:rFonts w:asciiTheme="minorHAnsi" w:eastAsia="Arial" w:hAnsiTheme="minorHAnsi" w:cstheme="minorHAnsi"/>
                <w:color w:val="000000"/>
                <w:w w:val="98"/>
              </w:rPr>
            </w:pPr>
          </w:p>
        </w:tc>
      </w:tr>
      <w:tr w:rsidR="00C87DAF" w:rsidRPr="00C87DAF" w14:paraId="1194C2E4" w14:textId="77777777" w:rsidTr="003F730C">
        <w:trPr>
          <w:trHeight w:val="296"/>
        </w:trPr>
        <w:tc>
          <w:tcPr>
            <w:tcW w:w="7276" w:type="dxa"/>
            <w:tcBorders>
              <w:top w:val="single" w:sz="4" w:space="0" w:color="auto"/>
              <w:left w:val="single" w:sz="4" w:space="0" w:color="auto"/>
              <w:bottom w:val="single" w:sz="4" w:space="0" w:color="auto"/>
              <w:right w:val="single" w:sz="4" w:space="0" w:color="auto"/>
            </w:tcBorders>
            <w:shd w:val="clear" w:color="auto" w:fill="B3B2AF"/>
            <w:vAlign w:val="bottom"/>
          </w:tcPr>
          <w:p w14:paraId="678BEA02" w14:textId="77777777" w:rsidR="00C87DAF" w:rsidRPr="00C87DAF" w:rsidRDefault="00C87DAF" w:rsidP="00C87DAF">
            <w:pPr>
              <w:jc w:val="both"/>
              <w:rPr>
                <w:rFonts w:asciiTheme="minorHAnsi" w:eastAsia="Arial" w:hAnsiTheme="minorHAnsi" w:cstheme="minorHAnsi"/>
                <w:b/>
                <w:color w:val="000000"/>
              </w:rPr>
            </w:pPr>
            <w:r w:rsidRPr="00C87DAF">
              <w:rPr>
                <w:rFonts w:asciiTheme="minorHAnsi" w:eastAsia="Arial" w:hAnsiTheme="minorHAnsi" w:cstheme="minorHAnsi"/>
                <w:b/>
                <w:color w:val="000000"/>
              </w:rPr>
              <w:t>3. Metodologjia</w:t>
            </w:r>
          </w:p>
        </w:tc>
        <w:tc>
          <w:tcPr>
            <w:tcW w:w="1202" w:type="dxa"/>
            <w:tcBorders>
              <w:top w:val="single" w:sz="4" w:space="0" w:color="auto"/>
              <w:left w:val="single" w:sz="4" w:space="0" w:color="auto"/>
              <w:bottom w:val="single" w:sz="4" w:space="0" w:color="auto"/>
              <w:right w:val="single" w:sz="4" w:space="0" w:color="auto"/>
            </w:tcBorders>
            <w:shd w:val="clear" w:color="auto" w:fill="B3B2AF"/>
          </w:tcPr>
          <w:p w14:paraId="7D9D4A21"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20</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1631DA6A"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3208C257" w14:textId="77777777" w:rsidTr="003F730C">
        <w:trPr>
          <w:trHeight w:val="132"/>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13056904"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3.1 A përshtaten </w:t>
            </w:r>
            <w:r w:rsidRPr="00C87DAF">
              <w:rPr>
                <w:rFonts w:asciiTheme="minorHAnsi" w:eastAsia="Arial" w:hAnsiTheme="minorHAnsi" w:cstheme="minorHAnsi"/>
                <w:b/>
                <w:color w:val="000000"/>
              </w:rPr>
              <w:t>plani i aktiviteteve</w:t>
            </w:r>
            <w:r w:rsidRPr="00C87DAF">
              <w:rPr>
                <w:rFonts w:asciiTheme="minorHAnsi" w:eastAsia="Arial" w:hAnsiTheme="minorHAnsi" w:cstheme="minorHAnsi"/>
                <w:color w:val="000000"/>
              </w:rPr>
              <w:t xml:space="preserve"> dhe </w:t>
            </w:r>
            <w:r w:rsidRPr="00C87DAF">
              <w:rPr>
                <w:rFonts w:asciiTheme="minorHAnsi" w:eastAsia="Arial" w:hAnsiTheme="minorHAnsi" w:cstheme="minorHAnsi"/>
                <w:b/>
                <w:color w:val="000000"/>
              </w:rPr>
              <w:t>aktivitetet</w:t>
            </w:r>
            <w:r w:rsidRPr="00C87DAF">
              <w:rPr>
                <w:rFonts w:asciiTheme="minorHAnsi" w:eastAsia="Arial" w:hAnsiTheme="minorHAnsi" w:cstheme="minorHAnsi"/>
                <w:color w:val="000000"/>
              </w:rPr>
              <w:t xml:space="preserve"> e propozuara në mënyrë logjike dhe praktike me qëllimet dhe rezultatet e pritshme?</w:t>
            </w:r>
          </w:p>
        </w:tc>
        <w:tc>
          <w:tcPr>
            <w:tcW w:w="1202" w:type="dxa"/>
            <w:tcBorders>
              <w:top w:val="single" w:sz="4" w:space="0" w:color="auto"/>
              <w:left w:val="single" w:sz="4" w:space="0" w:color="auto"/>
              <w:bottom w:val="single" w:sz="4" w:space="0" w:color="auto"/>
              <w:right w:val="single" w:sz="4" w:space="0" w:color="auto"/>
            </w:tcBorders>
          </w:tcPr>
          <w:p w14:paraId="519A7D2B" w14:textId="77777777" w:rsidR="00C87DAF" w:rsidRPr="00C87DAF" w:rsidRDefault="00C87DAF" w:rsidP="003F730C">
            <w:pPr>
              <w:ind w:left="100"/>
              <w:jc w:val="center"/>
              <w:rPr>
                <w:rFonts w:asciiTheme="minorHAnsi" w:eastAsia="Arial" w:hAnsiTheme="minorHAnsi" w:cstheme="minorHAnsi"/>
                <w:color w:val="000000"/>
                <w:w w:val="98"/>
              </w:rPr>
            </w:pPr>
            <w:r w:rsidRPr="00C87DAF">
              <w:rPr>
                <w:rFonts w:asciiTheme="minorHAnsi" w:eastAsia="Arial" w:hAnsiTheme="minorHAnsi" w:cstheme="minorHAnsi"/>
                <w:color w:val="000000"/>
                <w:w w:val="98"/>
              </w:rPr>
              <w:t>5</w:t>
            </w:r>
          </w:p>
        </w:tc>
        <w:tc>
          <w:tcPr>
            <w:tcW w:w="850" w:type="dxa"/>
            <w:tcBorders>
              <w:top w:val="single" w:sz="4" w:space="0" w:color="auto"/>
              <w:left w:val="single" w:sz="4" w:space="0" w:color="auto"/>
              <w:bottom w:val="single" w:sz="4" w:space="0" w:color="auto"/>
              <w:right w:val="single" w:sz="4" w:space="0" w:color="auto"/>
            </w:tcBorders>
          </w:tcPr>
          <w:p w14:paraId="2EC0B5BC" w14:textId="77777777" w:rsidR="00C87DAF" w:rsidRPr="00C87DAF" w:rsidRDefault="00C87DAF" w:rsidP="003F730C">
            <w:pPr>
              <w:ind w:left="100"/>
              <w:rPr>
                <w:rFonts w:asciiTheme="minorHAnsi" w:eastAsia="Arial" w:hAnsiTheme="minorHAnsi" w:cstheme="minorHAnsi"/>
                <w:color w:val="000000"/>
                <w:w w:val="98"/>
              </w:rPr>
            </w:pPr>
          </w:p>
        </w:tc>
      </w:tr>
      <w:tr w:rsidR="00C87DAF" w:rsidRPr="00C87DAF" w14:paraId="17481FA9" w14:textId="77777777" w:rsidTr="003F730C">
        <w:trPr>
          <w:trHeight w:val="148"/>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151463AB"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3.2 Sa konsistente është skema e përgjithshme e projektit? (veçanërisht, a e pasqyron analizën e problemeve të identifikuara, faktorët e mundshëm të jashtëm)</w:t>
            </w:r>
          </w:p>
        </w:tc>
        <w:tc>
          <w:tcPr>
            <w:tcW w:w="1202" w:type="dxa"/>
            <w:tcBorders>
              <w:top w:val="single" w:sz="4" w:space="0" w:color="auto"/>
              <w:left w:val="single" w:sz="4" w:space="0" w:color="auto"/>
              <w:bottom w:val="single" w:sz="4" w:space="0" w:color="auto"/>
              <w:right w:val="single" w:sz="4" w:space="0" w:color="auto"/>
            </w:tcBorders>
          </w:tcPr>
          <w:p w14:paraId="4A40455A" w14:textId="77777777" w:rsidR="00C87DAF" w:rsidRPr="00C87DAF" w:rsidRDefault="00C87DAF" w:rsidP="003F730C">
            <w:pPr>
              <w:ind w:left="100"/>
              <w:jc w:val="center"/>
              <w:rPr>
                <w:rFonts w:asciiTheme="minorHAnsi" w:eastAsia="Arial" w:hAnsiTheme="minorHAnsi" w:cstheme="minorHAnsi"/>
                <w:color w:val="000000"/>
                <w:w w:val="99"/>
              </w:rPr>
            </w:pPr>
            <w:r w:rsidRPr="00C87DAF">
              <w:rPr>
                <w:rFonts w:asciiTheme="minorHAnsi" w:eastAsia="Arial" w:hAnsiTheme="minorHAnsi" w:cstheme="minorHAnsi"/>
                <w:color w:val="000000"/>
                <w:w w:val="99"/>
              </w:rPr>
              <w:t>5</w:t>
            </w:r>
          </w:p>
        </w:tc>
        <w:tc>
          <w:tcPr>
            <w:tcW w:w="850" w:type="dxa"/>
            <w:tcBorders>
              <w:top w:val="single" w:sz="4" w:space="0" w:color="auto"/>
              <w:left w:val="single" w:sz="4" w:space="0" w:color="auto"/>
              <w:bottom w:val="single" w:sz="4" w:space="0" w:color="auto"/>
              <w:right w:val="single" w:sz="4" w:space="0" w:color="auto"/>
            </w:tcBorders>
          </w:tcPr>
          <w:p w14:paraId="1EB16A4F" w14:textId="77777777" w:rsidR="00C87DAF" w:rsidRPr="00C87DAF" w:rsidRDefault="00C87DAF" w:rsidP="003F730C">
            <w:pPr>
              <w:ind w:left="100"/>
              <w:rPr>
                <w:rFonts w:asciiTheme="minorHAnsi" w:eastAsia="Arial" w:hAnsiTheme="minorHAnsi" w:cstheme="minorHAnsi"/>
                <w:color w:val="000000"/>
                <w:w w:val="99"/>
              </w:rPr>
            </w:pPr>
          </w:p>
        </w:tc>
      </w:tr>
      <w:tr w:rsidR="00C87DAF" w:rsidRPr="00C87DAF" w14:paraId="2E871660" w14:textId="77777777" w:rsidTr="003F730C">
        <w:trPr>
          <w:trHeight w:val="145"/>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44F34A65"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3.3 A është i kënaqshëm </w:t>
            </w:r>
            <w:r w:rsidRPr="00C87DAF">
              <w:rPr>
                <w:rFonts w:asciiTheme="minorHAnsi" w:eastAsia="Arial" w:hAnsiTheme="minorHAnsi" w:cstheme="minorHAnsi"/>
                <w:b/>
                <w:color w:val="000000"/>
              </w:rPr>
              <w:t>niveli i përfshirjes së partnerëve</w:t>
            </w:r>
            <w:r w:rsidRPr="00C87DAF">
              <w:rPr>
                <w:rFonts w:asciiTheme="minorHAnsi" w:eastAsia="Arial" w:hAnsiTheme="minorHAnsi" w:cstheme="minorHAnsi"/>
                <w:color w:val="000000"/>
              </w:rPr>
              <w:t xml:space="preserve"> në zbatimin e projektit? Shënim: nëse nuk ka asnjë partner pikët e përfituara do të jenë 1.</w:t>
            </w:r>
          </w:p>
        </w:tc>
        <w:tc>
          <w:tcPr>
            <w:tcW w:w="1202" w:type="dxa"/>
            <w:tcBorders>
              <w:top w:val="single" w:sz="4" w:space="0" w:color="auto"/>
              <w:left w:val="single" w:sz="4" w:space="0" w:color="auto"/>
              <w:bottom w:val="single" w:sz="4" w:space="0" w:color="auto"/>
              <w:right w:val="single" w:sz="4" w:space="0" w:color="auto"/>
            </w:tcBorders>
          </w:tcPr>
          <w:p w14:paraId="4479E0C7"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12B11534"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499EC829" w14:textId="77777777" w:rsidTr="003F730C">
        <w:trPr>
          <w:trHeight w:val="148"/>
        </w:trPr>
        <w:tc>
          <w:tcPr>
            <w:tcW w:w="7276" w:type="dxa"/>
            <w:tcBorders>
              <w:top w:val="single" w:sz="4" w:space="0" w:color="auto"/>
              <w:left w:val="single" w:sz="4" w:space="0" w:color="auto"/>
              <w:bottom w:val="single" w:sz="4" w:space="0" w:color="auto"/>
              <w:right w:val="single" w:sz="4" w:space="0" w:color="auto"/>
            </w:tcBorders>
            <w:shd w:val="clear" w:color="auto" w:fill="auto"/>
            <w:vAlign w:val="bottom"/>
          </w:tcPr>
          <w:p w14:paraId="0F723A58"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3.4 A janë përfshirë në projekt </w:t>
            </w:r>
            <w:r w:rsidRPr="00C87DAF">
              <w:rPr>
                <w:rFonts w:asciiTheme="minorHAnsi" w:eastAsia="Arial" w:hAnsiTheme="minorHAnsi" w:cstheme="minorHAnsi"/>
                <w:b/>
                <w:color w:val="000000"/>
              </w:rPr>
              <w:t>tregues objektivisht të matshëm</w:t>
            </w:r>
            <w:r w:rsidRPr="00C87DAF">
              <w:rPr>
                <w:rFonts w:asciiTheme="minorHAnsi" w:eastAsia="Arial" w:hAnsiTheme="minorHAnsi" w:cstheme="minorHAnsi"/>
                <w:color w:val="000000"/>
              </w:rPr>
              <w:t>?</w:t>
            </w:r>
          </w:p>
        </w:tc>
        <w:tc>
          <w:tcPr>
            <w:tcW w:w="1202" w:type="dxa"/>
            <w:tcBorders>
              <w:top w:val="single" w:sz="4" w:space="0" w:color="auto"/>
              <w:left w:val="single" w:sz="4" w:space="0" w:color="auto"/>
              <w:bottom w:val="single" w:sz="4" w:space="0" w:color="auto"/>
              <w:right w:val="single" w:sz="4" w:space="0" w:color="auto"/>
            </w:tcBorders>
          </w:tcPr>
          <w:p w14:paraId="2C34F0CD"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0606B01C"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11A1F6AE" w14:textId="77777777" w:rsidTr="003F730C">
        <w:trPr>
          <w:trHeight w:val="311"/>
        </w:trPr>
        <w:tc>
          <w:tcPr>
            <w:tcW w:w="7276" w:type="dxa"/>
            <w:tcBorders>
              <w:top w:val="single" w:sz="4" w:space="0" w:color="auto"/>
              <w:left w:val="single" w:sz="4" w:space="0" w:color="auto"/>
              <w:bottom w:val="single" w:sz="4" w:space="0" w:color="auto"/>
              <w:right w:val="single" w:sz="4" w:space="0" w:color="auto"/>
            </w:tcBorders>
            <w:shd w:val="clear" w:color="auto" w:fill="B3B2AF"/>
            <w:vAlign w:val="bottom"/>
          </w:tcPr>
          <w:p w14:paraId="6B71AA41" w14:textId="77777777" w:rsidR="00C87DAF" w:rsidRPr="00C87DAF" w:rsidRDefault="00C87DAF" w:rsidP="003F730C">
            <w:pPr>
              <w:rPr>
                <w:rFonts w:asciiTheme="minorHAnsi" w:eastAsia="Arial" w:hAnsiTheme="minorHAnsi" w:cstheme="minorHAnsi"/>
                <w:b/>
                <w:color w:val="000000"/>
              </w:rPr>
            </w:pPr>
            <w:r w:rsidRPr="00C87DAF">
              <w:rPr>
                <w:rFonts w:asciiTheme="minorHAnsi" w:eastAsia="Arial" w:hAnsiTheme="minorHAnsi" w:cstheme="minorHAnsi"/>
                <w:b/>
                <w:color w:val="000000"/>
              </w:rPr>
              <w:t>4. Qëndrueshmëria</w:t>
            </w:r>
          </w:p>
        </w:tc>
        <w:tc>
          <w:tcPr>
            <w:tcW w:w="1202" w:type="dxa"/>
            <w:tcBorders>
              <w:top w:val="single" w:sz="4" w:space="0" w:color="auto"/>
              <w:left w:val="single" w:sz="4" w:space="0" w:color="auto"/>
              <w:bottom w:val="single" w:sz="4" w:space="0" w:color="auto"/>
              <w:right w:val="single" w:sz="4" w:space="0" w:color="auto"/>
            </w:tcBorders>
            <w:shd w:val="clear" w:color="auto" w:fill="B3B2AF"/>
          </w:tcPr>
          <w:p w14:paraId="029D65E5"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25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6B5AB36B"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3ECE5F93" w14:textId="77777777" w:rsidTr="00C87DAF">
        <w:trPr>
          <w:trHeight w:val="312"/>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0D811D7F"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lastRenderedPageBreak/>
              <w:t xml:space="preserve">4.1 A do të kenë veprimtaritë e propozuara </w:t>
            </w:r>
            <w:r w:rsidRPr="00C87DAF">
              <w:rPr>
                <w:rFonts w:asciiTheme="minorHAnsi" w:eastAsia="Arial" w:hAnsiTheme="minorHAnsi" w:cstheme="minorHAnsi"/>
                <w:b/>
                <w:color w:val="000000"/>
              </w:rPr>
              <w:t>ndikim konkret</w:t>
            </w:r>
            <w:r w:rsidRPr="00C87DAF">
              <w:rPr>
                <w:rFonts w:asciiTheme="minorHAnsi" w:eastAsia="Arial" w:hAnsiTheme="minorHAnsi" w:cstheme="minorHAnsi"/>
                <w:color w:val="000000"/>
              </w:rPr>
              <w:t xml:space="preserve"> tek grupet e synuara?</w:t>
            </w:r>
          </w:p>
        </w:tc>
        <w:tc>
          <w:tcPr>
            <w:tcW w:w="1202" w:type="dxa"/>
            <w:tcBorders>
              <w:top w:val="single" w:sz="4" w:space="0" w:color="auto"/>
              <w:left w:val="single" w:sz="4" w:space="0" w:color="auto"/>
              <w:bottom w:val="single" w:sz="4" w:space="0" w:color="auto"/>
              <w:right w:val="single" w:sz="4" w:space="0" w:color="auto"/>
            </w:tcBorders>
          </w:tcPr>
          <w:p w14:paraId="2D555207" w14:textId="77777777" w:rsidR="00C87DAF" w:rsidRPr="00C87DAF" w:rsidRDefault="00C87DAF" w:rsidP="003F730C">
            <w:pPr>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right w:val="single" w:sz="4" w:space="0" w:color="auto"/>
            </w:tcBorders>
          </w:tcPr>
          <w:p w14:paraId="3D38958F" w14:textId="77777777" w:rsidR="00C87DAF" w:rsidRPr="00C87DAF" w:rsidRDefault="00C87DAF" w:rsidP="003F730C">
            <w:pPr>
              <w:rPr>
                <w:rFonts w:asciiTheme="minorHAnsi" w:eastAsia="Arial" w:hAnsiTheme="minorHAnsi" w:cstheme="minorHAnsi"/>
                <w:color w:val="000000"/>
              </w:rPr>
            </w:pPr>
          </w:p>
        </w:tc>
      </w:tr>
      <w:tr w:rsidR="00C87DAF" w:rsidRPr="00C87DAF" w14:paraId="31F9A73A" w14:textId="77777777" w:rsidTr="00C87DAF">
        <w:trPr>
          <w:trHeight w:val="815"/>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0AE05DC0" w14:textId="0464F298"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4.2 A do të ketë projekti </w:t>
            </w:r>
            <w:r w:rsidRPr="00C87DAF">
              <w:rPr>
                <w:rFonts w:asciiTheme="minorHAnsi" w:eastAsia="Arial" w:hAnsiTheme="minorHAnsi" w:cstheme="minorHAnsi"/>
                <w:b/>
                <w:color w:val="000000"/>
              </w:rPr>
              <w:t>ndikime të shumëfishta</w:t>
            </w:r>
            <w:r w:rsidRPr="00C87DAF">
              <w:rPr>
                <w:rFonts w:asciiTheme="minorHAnsi" w:eastAsia="Arial" w:hAnsiTheme="minorHAnsi" w:cstheme="minorHAnsi"/>
                <w:color w:val="000000"/>
              </w:rPr>
              <w:t>? (përfshirë mundësinë e zbatimit në grupe të tjera të synuara ose në vende të tjera dhe/ose shtrirjen</w:t>
            </w:r>
          </w:p>
        </w:tc>
        <w:tc>
          <w:tcPr>
            <w:tcW w:w="1202" w:type="dxa"/>
            <w:tcBorders>
              <w:top w:val="single" w:sz="4" w:space="0" w:color="auto"/>
              <w:left w:val="single" w:sz="4" w:space="0" w:color="auto"/>
              <w:bottom w:val="single" w:sz="4" w:space="0" w:color="auto"/>
              <w:right w:val="single" w:sz="4" w:space="0" w:color="auto"/>
            </w:tcBorders>
          </w:tcPr>
          <w:p w14:paraId="2E2314ED" w14:textId="77777777" w:rsidR="00C87DAF" w:rsidRPr="00C87DAF" w:rsidRDefault="00C87DAF" w:rsidP="003F730C">
            <w:pPr>
              <w:ind w:left="100"/>
              <w:jc w:val="center"/>
              <w:rPr>
                <w:rFonts w:asciiTheme="minorHAnsi" w:eastAsia="Arial" w:hAnsiTheme="minorHAnsi" w:cstheme="minorHAnsi"/>
                <w:color w:val="000000"/>
                <w:w w:val="98"/>
              </w:rPr>
            </w:pPr>
            <w:r w:rsidRPr="00C87DAF">
              <w:rPr>
                <w:rFonts w:asciiTheme="minorHAnsi" w:eastAsia="Arial" w:hAnsiTheme="minorHAnsi" w:cstheme="minorHAnsi"/>
                <w:color w:val="000000"/>
                <w:w w:val="98"/>
              </w:rPr>
              <w:t>5</w:t>
            </w:r>
          </w:p>
        </w:tc>
        <w:tc>
          <w:tcPr>
            <w:tcW w:w="850" w:type="dxa"/>
            <w:tcBorders>
              <w:top w:val="single" w:sz="4" w:space="0" w:color="auto"/>
              <w:left w:val="single" w:sz="4" w:space="0" w:color="auto"/>
              <w:bottom w:val="single" w:sz="4" w:space="0" w:color="auto"/>
              <w:right w:val="single" w:sz="4" w:space="0" w:color="auto"/>
            </w:tcBorders>
          </w:tcPr>
          <w:p w14:paraId="12E68E9C" w14:textId="77777777" w:rsidR="00C87DAF" w:rsidRPr="00C87DAF" w:rsidRDefault="00C87DAF" w:rsidP="003F730C">
            <w:pPr>
              <w:ind w:left="100"/>
              <w:rPr>
                <w:rFonts w:asciiTheme="minorHAnsi" w:eastAsia="Arial" w:hAnsiTheme="minorHAnsi" w:cstheme="minorHAnsi"/>
                <w:color w:val="000000"/>
                <w:w w:val="98"/>
              </w:rPr>
            </w:pPr>
          </w:p>
        </w:tc>
      </w:tr>
      <w:tr w:rsidR="00C87DAF" w:rsidRPr="00C87DAF" w14:paraId="63FC7F8E" w14:textId="77777777" w:rsidTr="00C87DAF">
        <w:trPr>
          <w:trHeight w:val="398"/>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08664A22" w14:textId="3662B921"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 e ndikimit të veprimtarive si dhe shkëmbimin e informacionit për përvojën e fituar gjatë zbatimit të projektit)</w:t>
            </w:r>
          </w:p>
        </w:tc>
        <w:tc>
          <w:tcPr>
            <w:tcW w:w="1202" w:type="dxa"/>
            <w:tcBorders>
              <w:top w:val="single" w:sz="4" w:space="0" w:color="auto"/>
              <w:left w:val="single" w:sz="4" w:space="0" w:color="auto"/>
              <w:right w:val="single" w:sz="4" w:space="0" w:color="auto"/>
            </w:tcBorders>
          </w:tcPr>
          <w:p w14:paraId="5736A4C3" w14:textId="77777777" w:rsidR="00C87DAF" w:rsidRPr="00C87DAF" w:rsidRDefault="00C87DAF" w:rsidP="003F730C">
            <w:pPr>
              <w:ind w:left="100"/>
              <w:jc w:val="center"/>
              <w:rPr>
                <w:rFonts w:asciiTheme="minorHAnsi" w:eastAsia="Arial" w:hAnsiTheme="minorHAnsi" w:cstheme="minorHAnsi"/>
                <w:color w:val="000000"/>
                <w:w w:val="98"/>
              </w:rPr>
            </w:pPr>
          </w:p>
        </w:tc>
        <w:tc>
          <w:tcPr>
            <w:tcW w:w="850" w:type="dxa"/>
            <w:tcBorders>
              <w:top w:val="single" w:sz="4" w:space="0" w:color="auto"/>
              <w:left w:val="single" w:sz="4" w:space="0" w:color="auto"/>
              <w:right w:val="single" w:sz="4" w:space="0" w:color="auto"/>
            </w:tcBorders>
          </w:tcPr>
          <w:p w14:paraId="665B9F55" w14:textId="77777777" w:rsidR="00C87DAF" w:rsidRPr="00C87DAF" w:rsidRDefault="00C87DAF" w:rsidP="003F730C">
            <w:pPr>
              <w:ind w:left="100"/>
              <w:rPr>
                <w:rFonts w:asciiTheme="minorHAnsi" w:eastAsia="Arial" w:hAnsiTheme="minorHAnsi" w:cstheme="minorHAnsi"/>
                <w:color w:val="000000"/>
                <w:w w:val="98"/>
              </w:rPr>
            </w:pPr>
          </w:p>
        </w:tc>
      </w:tr>
      <w:tr w:rsidR="00C87DAF" w:rsidRPr="00C87DAF" w14:paraId="45DCB255" w14:textId="77777777" w:rsidTr="00C87DAF">
        <w:trPr>
          <w:trHeight w:val="717"/>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51912A85"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4.3 A janë rezultatet e pritshme të veprimtarive të sugjeruara</w:t>
            </w:r>
            <w:r w:rsidRPr="00C87DAF">
              <w:rPr>
                <w:rFonts w:asciiTheme="minorHAnsi" w:eastAsia="Arial" w:hAnsiTheme="minorHAnsi" w:cstheme="minorHAnsi"/>
                <w:b/>
                <w:color w:val="000000"/>
              </w:rPr>
              <w:t xml:space="preserve"> të qëndrueshme nga ana institucionale</w:t>
            </w:r>
            <w:r w:rsidRPr="00C87DAF">
              <w:rPr>
                <w:rFonts w:asciiTheme="minorHAnsi" w:eastAsia="Arial" w:hAnsiTheme="minorHAnsi" w:cstheme="minorHAnsi"/>
                <w:color w:val="000000"/>
              </w:rPr>
              <w:t>? (a do të ekzistojnë strukturat që mundësuan veprimtaritë e projektit pas përfundimit të projektit? A do të ketë pronësi lokale mbi rezultatet e projektit?)</w:t>
            </w:r>
          </w:p>
        </w:tc>
        <w:tc>
          <w:tcPr>
            <w:tcW w:w="1202" w:type="dxa"/>
            <w:tcBorders>
              <w:top w:val="single" w:sz="4" w:space="0" w:color="auto"/>
              <w:left w:val="single" w:sz="4" w:space="0" w:color="auto"/>
              <w:right w:val="single" w:sz="4" w:space="0" w:color="auto"/>
            </w:tcBorders>
          </w:tcPr>
          <w:p w14:paraId="491910F9" w14:textId="77777777" w:rsidR="00C87DAF" w:rsidRPr="00C87DAF" w:rsidRDefault="00C87DAF" w:rsidP="003F730C">
            <w:pPr>
              <w:ind w:left="100"/>
              <w:jc w:val="center"/>
              <w:rPr>
                <w:rFonts w:asciiTheme="minorHAnsi" w:eastAsia="Arial" w:hAnsiTheme="minorHAnsi" w:cstheme="minorHAnsi"/>
                <w:color w:val="000000"/>
                <w:w w:val="98"/>
              </w:rPr>
            </w:pPr>
            <w:r w:rsidRPr="00C87DAF">
              <w:rPr>
                <w:rFonts w:asciiTheme="minorHAnsi" w:eastAsia="Arial" w:hAnsiTheme="minorHAnsi" w:cstheme="minorHAnsi"/>
                <w:color w:val="000000"/>
                <w:w w:val="98"/>
              </w:rPr>
              <w:t>5</w:t>
            </w:r>
          </w:p>
        </w:tc>
        <w:tc>
          <w:tcPr>
            <w:tcW w:w="850" w:type="dxa"/>
            <w:tcBorders>
              <w:top w:val="single" w:sz="4" w:space="0" w:color="auto"/>
              <w:left w:val="single" w:sz="4" w:space="0" w:color="auto"/>
              <w:right w:val="single" w:sz="4" w:space="0" w:color="auto"/>
            </w:tcBorders>
          </w:tcPr>
          <w:p w14:paraId="61AD066F" w14:textId="77777777" w:rsidR="00C87DAF" w:rsidRPr="00C87DAF" w:rsidRDefault="00C87DAF" w:rsidP="003F730C">
            <w:pPr>
              <w:ind w:left="100"/>
              <w:rPr>
                <w:rFonts w:asciiTheme="minorHAnsi" w:eastAsia="Arial" w:hAnsiTheme="minorHAnsi" w:cstheme="minorHAnsi"/>
                <w:color w:val="000000"/>
                <w:w w:val="98"/>
              </w:rPr>
            </w:pPr>
          </w:p>
        </w:tc>
      </w:tr>
      <w:tr w:rsidR="00C87DAF" w:rsidRPr="00C87DAF" w14:paraId="0EADD436" w14:textId="77777777" w:rsidTr="00C87DAF">
        <w:trPr>
          <w:trHeight w:val="521"/>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3EB230D5"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4.4 A janë rezultatet e </w:t>
            </w:r>
            <w:r w:rsidRPr="00C87DAF">
              <w:rPr>
                <w:rFonts w:asciiTheme="minorHAnsi" w:eastAsia="Arial" w:hAnsiTheme="minorHAnsi" w:cstheme="minorHAnsi"/>
                <w:b/>
                <w:color w:val="000000"/>
              </w:rPr>
              <w:t>pritshme të qëndrueshme</w:t>
            </w:r>
            <w:r w:rsidRPr="00C87DAF">
              <w:rPr>
                <w:rFonts w:asciiTheme="minorHAnsi" w:eastAsia="Arial" w:hAnsiTheme="minorHAnsi" w:cstheme="minorHAnsi"/>
                <w:color w:val="000000"/>
              </w:rPr>
              <w:t>? (aty ku është rasti, përmendni ndikimin strukturor të veprimtarive të zbatuara – përmirësime në kuadrin ligjor, metoda, kodin e sjelljes, etj.)</w:t>
            </w:r>
          </w:p>
        </w:tc>
        <w:tc>
          <w:tcPr>
            <w:tcW w:w="1202" w:type="dxa"/>
            <w:tcBorders>
              <w:top w:val="single" w:sz="4" w:space="0" w:color="auto"/>
              <w:left w:val="single" w:sz="4" w:space="0" w:color="auto"/>
              <w:right w:val="single" w:sz="4" w:space="0" w:color="auto"/>
            </w:tcBorders>
          </w:tcPr>
          <w:p w14:paraId="55083FEF" w14:textId="77777777" w:rsidR="00C87DAF" w:rsidRPr="00C87DAF" w:rsidRDefault="00C87DAF" w:rsidP="003F730C">
            <w:pPr>
              <w:ind w:left="100"/>
              <w:jc w:val="center"/>
              <w:rPr>
                <w:rFonts w:asciiTheme="minorHAnsi" w:eastAsia="Arial" w:hAnsiTheme="minorHAnsi" w:cstheme="minorHAnsi"/>
                <w:color w:val="000000"/>
                <w:w w:val="98"/>
              </w:rPr>
            </w:pPr>
            <w:r w:rsidRPr="00C87DAF">
              <w:rPr>
                <w:rFonts w:asciiTheme="minorHAnsi" w:eastAsia="Arial" w:hAnsiTheme="minorHAnsi" w:cstheme="minorHAnsi"/>
                <w:color w:val="000000"/>
                <w:w w:val="98"/>
              </w:rPr>
              <w:t>5</w:t>
            </w:r>
          </w:p>
        </w:tc>
        <w:tc>
          <w:tcPr>
            <w:tcW w:w="850" w:type="dxa"/>
            <w:tcBorders>
              <w:top w:val="single" w:sz="4" w:space="0" w:color="auto"/>
              <w:left w:val="single" w:sz="4" w:space="0" w:color="auto"/>
              <w:right w:val="single" w:sz="4" w:space="0" w:color="auto"/>
            </w:tcBorders>
          </w:tcPr>
          <w:p w14:paraId="38898486" w14:textId="77777777" w:rsidR="00C87DAF" w:rsidRPr="00C87DAF" w:rsidRDefault="00C87DAF" w:rsidP="003F730C">
            <w:pPr>
              <w:ind w:left="100"/>
              <w:rPr>
                <w:rFonts w:asciiTheme="minorHAnsi" w:eastAsia="Arial" w:hAnsiTheme="minorHAnsi" w:cstheme="minorHAnsi"/>
                <w:color w:val="000000"/>
                <w:w w:val="98"/>
              </w:rPr>
            </w:pPr>
          </w:p>
        </w:tc>
      </w:tr>
      <w:tr w:rsidR="00C87DAF" w:rsidRPr="00C87DAF" w14:paraId="2B8D10CE" w14:textId="77777777" w:rsidTr="00C87DAF">
        <w:trPr>
          <w:trHeight w:val="466"/>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3DB2D2B1"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4.5 A ka mundësi që rezultatet/arritjet e pritshme afatgjata do të ndikojnë në kushtet ekonomike lokale dhe/ose cilësinë e jetës në zonën e synuar?</w:t>
            </w:r>
          </w:p>
        </w:tc>
        <w:tc>
          <w:tcPr>
            <w:tcW w:w="1202" w:type="dxa"/>
            <w:tcBorders>
              <w:top w:val="single" w:sz="4" w:space="0" w:color="auto"/>
              <w:left w:val="single" w:sz="4" w:space="0" w:color="auto"/>
              <w:right w:val="single" w:sz="4" w:space="0" w:color="auto"/>
            </w:tcBorders>
          </w:tcPr>
          <w:p w14:paraId="10499730" w14:textId="77777777" w:rsidR="00C87DAF" w:rsidRPr="00C87DAF" w:rsidRDefault="00C87DAF" w:rsidP="003F730C">
            <w:pPr>
              <w:ind w:left="100"/>
              <w:jc w:val="center"/>
              <w:rPr>
                <w:rFonts w:asciiTheme="minorHAnsi" w:eastAsia="Arial" w:hAnsiTheme="minorHAnsi" w:cstheme="minorHAnsi"/>
                <w:color w:val="000000"/>
              </w:rPr>
            </w:pPr>
          </w:p>
        </w:tc>
        <w:tc>
          <w:tcPr>
            <w:tcW w:w="850" w:type="dxa"/>
            <w:tcBorders>
              <w:top w:val="single" w:sz="4" w:space="0" w:color="auto"/>
              <w:left w:val="single" w:sz="4" w:space="0" w:color="auto"/>
              <w:right w:val="single" w:sz="4" w:space="0" w:color="auto"/>
            </w:tcBorders>
          </w:tcPr>
          <w:p w14:paraId="7239B977"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0E73FEB0" w14:textId="77777777" w:rsidTr="00C87DAF">
        <w:trPr>
          <w:trHeight w:val="152"/>
        </w:trPr>
        <w:tc>
          <w:tcPr>
            <w:tcW w:w="7276" w:type="dxa"/>
            <w:tcBorders>
              <w:top w:val="single" w:sz="4" w:space="0" w:color="auto"/>
              <w:left w:val="single" w:sz="4" w:space="0" w:color="auto"/>
              <w:bottom w:val="single" w:sz="4" w:space="0" w:color="auto"/>
              <w:right w:val="single" w:sz="4" w:space="0" w:color="auto"/>
            </w:tcBorders>
            <w:shd w:val="clear" w:color="auto" w:fill="B3B2AF"/>
          </w:tcPr>
          <w:p w14:paraId="5DCA6B00" w14:textId="77777777" w:rsidR="00C87DAF" w:rsidRPr="00C87DAF" w:rsidRDefault="00C87DAF" w:rsidP="00C87DAF">
            <w:pPr>
              <w:jc w:val="both"/>
              <w:rPr>
                <w:rFonts w:asciiTheme="minorHAnsi" w:eastAsia="Arial" w:hAnsiTheme="minorHAnsi" w:cstheme="minorHAnsi"/>
                <w:b/>
                <w:color w:val="000000"/>
              </w:rPr>
            </w:pPr>
            <w:r w:rsidRPr="00C87DAF">
              <w:rPr>
                <w:rFonts w:asciiTheme="minorHAnsi" w:eastAsia="Arial" w:hAnsiTheme="minorHAnsi" w:cstheme="minorHAnsi"/>
                <w:b/>
                <w:color w:val="000000"/>
              </w:rPr>
              <w:t>5. Buxheti dhe efikasiteti i kostos</w:t>
            </w:r>
          </w:p>
        </w:tc>
        <w:tc>
          <w:tcPr>
            <w:tcW w:w="1202" w:type="dxa"/>
            <w:tcBorders>
              <w:top w:val="single" w:sz="4" w:space="0" w:color="auto"/>
              <w:left w:val="single" w:sz="4" w:space="0" w:color="auto"/>
              <w:bottom w:val="single" w:sz="4" w:space="0" w:color="auto"/>
              <w:right w:val="single" w:sz="4" w:space="0" w:color="auto"/>
            </w:tcBorders>
            <w:shd w:val="clear" w:color="auto" w:fill="B3B2AF"/>
          </w:tcPr>
          <w:p w14:paraId="3977D9BC"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15</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45E8C901"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7AFB490C" w14:textId="77777777" w:rsidTr="00C87DAF">
        <w:trPr>
          <w:trHeight w:val="148"/>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12FE58D1"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5.1 A është i kënaqshëm raporti ndërmjet shpenzimeve të parashikuara dhe rezultateve të pritshme?</w:t>
            </w:r>
          </w:p>
        </w:tc>
        <w:tc>
          <w:tcPr>
            <w:tcW w:w="1202" w:type="dxa"/>
            <w:tcBorders>
              <w:top w:val="single" w:sz="4" w:space="0" w:color="auto"/>
              <w:left w:val="single" w:sz="4" w:space="0" w:color="auto"/>
              <w:bottom w:val="single" w:sz="4" w:space="0" w:color="auto"/>
              <w:right w:val="single" w:sz="4" w:space="0" w:color="auto"/>
            </w:tcBorders>
          </w:tcPr>
          <w:p w14:paraId="42A20A37"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5D6EB3F9"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2B2E3B9C" w14:textId="77777777" w:rsidTr="00C87DAF">
        <w:trPr>
          <w:trHeight w:val="172"/>
        </w:trPr>
        <w:tc>
          <w:tcPr>
            <w:tcW w:w="7276" w:type="dxa"/>
            <w:tcBorders>
              <w:top w:val="single" w:sz="4" w:space="0" w:color="auto"/>
              <w:left w:val="single" w:sz="4" w:space="0" w:color="auto"/>
              <w:bottom w:val="single" w:sz="4" w:space="0" w:color="auto"/>
              <w:right w:val="single" w:sz="4" w:space="0" w:color="auto"/>
            </w:tcBorders>
            <w:shd w:val="clear" w:color="auto" w:fill="auto"/>
          </w:tcPr>
          <w:p w14:paraId="152E394A"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5.2 A është kostoja e sugjeruar e nevojshme për zbatimin e projektit?</w:t>
            </w:r>
          </w:p>
        </w:tc>
        <w:tc>
          <w:tcPr>
            <w:tcW w:w="1202" w:type="dxa"/>
            <w:tcBorders>
              <w:top w:val="single" w:sz="4" w:space="0" w:color="auto"/>
              <w:left w:val="single" w:sz="4" w:space="0" w:color="auto"/>
              <w:bottom w:val="single" w:sz="4" w:space="0" w:color="auto"/>
              <w:right w:val="single" w:sz="4" w:space="0" w:color="auto"/>
            </w:tcBorders>
          </w:tcPr>
          <w:p w14:paraId="29587CF6"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bottom w:val="single" w:sz="4" w:space="0" w:color="auto"/>
              <w:right w:val="single" w:sz="4" w:space="0" w:color="auto"/>
            </w:tcBorders>
          </w:tcPr>
          <w:p w14:paraId="42BEC23B"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574CAC8E" w14:textId="77777777" w:rsidTr="00C87DAF">
        <w:trPr>
          <w:trHeight w:val="912"/>
        </w:trPr>
        <w:tc>
          <w:tcPr>
            <w:tcW w:w="7276" w:type="dxa"/>
            <w:tcBorders>
              <w:top w:val="single" w:sz="4" w:space="0" w:color="auto"/>
              <w:left w:val="single" w:sz="4" w:space="0" w:color="auto"/>
              <w:right w:val="single" w:sz="4" w:space="0" w:color="auto"/>
            </w:tcBorders>
            <w:shd w:val="clear" w:color="auto" w:fill="auto"/>
          </w:tcPr>
          <w:p w14:paraId="27B191E9" w14:textId="77777777" w:rsidR="00C87DAF" w:rsidRPr="00C87DAF" w:rsidRDefault="00C87DAF" w:rsidP="00C87DAF">
            <w:pPr>
              <w:jc w:val="both"/>
              <w:rPr>
                <w:rFonts w:asciiTheme="minorHAnsi" w:eastAsia="Arial" w:hAnsiTheme="minorHAnsi" w:cstheme="minorHAnsi"/>
                <w:color w:val="000000"/>
              </w:rPr>
            </w:pPr>
            <w:r w:rsidRPr="00C87DAF">
              <w:rPr>
                <w:rFonts w:asciiTheme="minorHAnsi" w:eastAsia="Arial" w:hAnsiTheme="minorHAnsi" w:cstheme="minorHAnsi"/>
                <w:color w:val="000000"/>
              </w:rPr>
              <w:t>5.3 Buxheti</w:t>
            </w:r>
          </w:p>
          <w:p w14:paraId="623760FF" w14:textId="77777777" w:rsidR="00C87DAF" w:rsidRPr="00C87DAF" w:rsidRDefault="00C87DAF" w:rsidP="00C87DAF">
            <w:pPr>
              <w:pStyle w:val="ListParagraph"/>
              <w:numPr>
                <w:ilvl w:val="0"/>
                <w:numId w:val="37"/>
              </w:numPr>
              <w:contextualSpacing w:val="0"/>
              <w:jc w:val="both"/>
              <w:rPr>
                <w:rFonts w:asciiTheme="minorHAnsi" w:eastAsia="Arial" w:hAnsiTheme="minorHAnsi" w:cstheme="minorHAnsi"/>
                <w:color w:val="000000"/>
              </w:rPr>
            </w:pPr>
            <w:r w:rsidRPr="00C87DAF">
              <w:rPr>
                <w:rFonts w:asciiTheme="minorHAnsi" w:eastAsia="Arial" w:hAnsiTheme="minorHAnsi" w:cstheme="minorHAnsi"/>
                <w:color w:val="000000"/>
              </w:rPr>
              <w:t>a është buxheti i qartë dhe a përfshin edhe pjesën përshkruese? (përfshirë shpjegimet për pajisjet teknike)</w:t>
            </w:r>
          </w:p>
          <w:p w14:paraId="0191102D" w14:textId="3D6B90C8" w:rsidR="00C87DAF" w:rsidRPr="00C87DAF" w:rsidRDefault="00C87DAF" w:rsidP="00C87DAF">
            <w:pPr>
              <w:pStyle w:val="ListParagraph"/>
              <w:numPr>
                <w:ilvl w:val="0"/>
                <w:numId w:val="37"/>
              </w:numPr>
              <w:contextualSpacing w:val="0"/>
              <w:jc w:val="both"/>
              <w:rPr>
                <w:rFonts w:asciiTheme="minorHAnsi" w:eastAsia="Arial" w:hAnsiTheme="minorHAnsi" w:cstheme="minorHAnsi"/>
                <w:color w:val="000000"/>
              </w:rPr>
            </w:pPr>
            <w:r w:rsidRPr="00C87DAF">
              <w:rPr>
                <w:rFonts w:asciiTheme="minorHAnsi" w:eastAsia="Arial" w:hAnsiTheme="minorHAnsi" w:cstheme="minorHAnsi"/>
                <w:color w:val="000000"/>
              </w:rPr>
              <w:t xml:space="preserve">a përmbushet parimi që kostoja administrative dhe e personelit nuk mund të </w:t>
            </w:r>
            <w:r w:rsidR="00FC061F">
              <w:rPr>
                <w:rFonts w:asciiTheme="minorHAnsi" w:eastAsia="Arial" w:hAnsiTheme="minorHAnsi" w:cstheme="minorHAnsi"/>
                <w:color w:val="000000"/>
              </w:rPr>
              <w:t>jetë mbi 3</w:t>
            </w:r>
            <w:r w:rsidRPr="00C87DAF">
              <w:rPr>
                <w:rFonts w:asciiTheme="minorHAnsi" w:eastAsia="Arial" w:hAnsiTheme="minorHAnsi" w:cstheme="minorHAnsi"/>
                <w:color w:val="000000"/>
              </w:rPr>
              <w:t>0 % e buxhetit total?</w:t>
            </w:r>
          </w:p>
          <w:p w14:paraId="3526334A" w14:textId="77777777" w:rsidR="00C87DAF" w:rsidRPr="00C87DAF" w:rsidRDefault="00C87DAF" w:rsidP="00C87DAF">
            <w:pPr>
              <w:pStyle w:val="ListParagraph"/>
              <w:numPr>
                <w:ilvl w:val="0"/>
                <w:numId w:val="37"/>
              </w:numPr>
              <w:contextualSpacing w:val="0"/>
              <w:jc w:val="both"/>
              <w:rPr>
                <w:rFonts w:asciiTheme="minorHAnsi" w:eastAsia="Arial" w:hAnsiTheme="minorHAnsi" w:cstheme="minorHAnsi"/>
                <w:color w:val="000000"/>
              </w:rPr>
            </w:pPr>
            <w:r w:rsidRPr="00C87DAF">
              <w:rPr>
                <w:rFonts w:asciiTheme="minorHAnsi" w:eastAsia="Arial" w:hAnsiTheme="minorHAnsi" w:cstheme="minorHAnsi"/>
                <w:color w:val="000000"/>
              </w:rPr>
              <w:t>a është buxheti me ndjeshmëri gjinore?</w:t>
            </w:r>
          </w:p>
          <w:p w14:paraId="158A666B" w14:textId="77777777" w:rsidR="00C87DAF" w:rsidRPr="00C87DAF" w:rsidRDefault="00C87DAF" w:rsidP="00C87DAF">
            <w:pPr>
              <w:pStyle w:val="ListParagraph"/>
              <w:numPr>
                <w:ilvl w:val="0"/>
                <w:numId w:val="37"/>
              </w:numPr>
              <w:contextualSpacing w:val="0"/>
              <w:jc w:val="both"/>
              <w:rPr>
                <w:rFonts w:asciiTheme="minorHAnsi" w:eastAsia="Arial" w:hAnsiTheme="minorHAnsi" w:cstheme="minorHAnsi"/>
                <w:color w:val="000000"/>
              </w:rPr>
            </w:pPr>
            <w:r w:rsidRPr="00C87DAF">
              <w:rPr>
                <w:rFonts w:asciiTheme="minorHAnsi" w:eastAsia="Arial" w:hAnsiTheme="minorHAnsi" w:cstheme="minorHAnsi"/>
                <w:color w:val="000000"/>
              </w:rPr>
              <w:t>a janë përfshirë CV-të dhe përshkrimet e punës, aty ku është e nevojshme?</w:t>
            </w:r>
          </w:p>
          <w:p w14:paraId="7987CF40" w14:textId="77777777" w:rsidR="00C87DAF" w:rsidRPr="00C87DAF" w:rsidRDefault="00C87DAF" w:rsidP="00C87DAF">
            <w:pPr>
              <w:pStyle w:val="ListParagraph"/>
              <w:ind w:left="360"/>
              <w:contextualSpacing w:val="0"/>
              <w:jc w:val="both"/>
              <w:rPr>
                <w:rFonts w:asciiTheme="minorHAnsi" w:eastAsia="Arial" w:hAnsiTheme="minorHAnsi" w:cstheme="minorHAnsi"/>
                <w:color w:val="000000"/>
              </w:rPr>
            </w:pPr>
          </w:p>
        </w:tc>
        <w:tc>
          <w:tcPr>
            <w:tcW w:w="1202" w:type="dxa"/>
            <w:tcBorders>
              <w:top w:val="single" w:sz="4" w:space="0" w:color="auto"/>
              <w:left w:val="single" w:sz="4" w:space="0" w:color="auto"/>
              <w:right w:val="single" w:sz="4" w:space="0" w:color="auto"/>
            </w:tcBorders>
          </w:tcPr>
          <w:p w14:paraId="6A26D188"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5</w:t>
            </w:r>
          </w:p>
        </w:tc>
        <w:tc>
          <w:tcPr>
            <w:tcW w:w="850" w:type="dxa"/>
            <w:tcBorders>
              <w:top w:val="single" w:sz="4" w:space="0" w:color="auto"/>
              <w:left w:val="single" w:sz="4" w:space="0" w:color="auto"/>
              <w:right w:val="single" w:sz="4" w:space="0" w:color="auto"/>
            </w:tcBorders>
          </w:tcPr>
          <w:p w14:paraId="6E4139A0" w14:textId="77777777" w:rsidR="00C87DAF" w:rsidRPr="00C87DAF" w:rsidRDefault="00C87DAF" w:rsidP="003F730C">
            <w:pPr>
              <w:ind w:left="100"/>
              <w:rPr>
                <w:rFonts w:asciiTheme="minorHAnsi" w:eastAsia="Arial" w:hAnsiTheme="minorHAnsi" w:cstheme="minorHAnsi"/>
                <w:color w:val="000000"/>
              </w:rPr>
            </w:pPr>
          </w:p>
        </w:tc>
      </w:tr>
      <w:tr w:rsidR="00C87DAF" w:rsidRPr="00C87DAF" w14:paraId="4653BE08" w14:textId="77777777" w:rsidTr="003F730C">
        <w:trPr>
          <w:trHeight w:val="72"/>
        </w:trPr>
        <w:tc>
          <w:tcPr>
            <w:tcW w:w="7276" w:type="dxa"/>
            <w:tcBorders>
              <w:top w:val="single" w:sz="4" w:space="0" w:color="auto"/>
              <w:left w:val="single" w:sz="4" w:space="0" w:color="auto"/>
              <w:bottom w:val="single" w:sz="4" w:space="0" w:color="auto"/>
              <w:right w:val="single" w:sz="4" w:space="0" w:color="auto"/>
            </w:tcBorders>
            <w:shd w:val="clear" w:color="auto" w:fill="B3B2AF"/>
            <w:vAlign w:val="bottom"/>
          </w:tcPr>
          <w:p w14:paraId="3384A020" w14:textId="77777777" w:rsidR="00C87DAF" w:rsidRPr="00C87DAF" w:rsidRDefault="00C87DAF" w:rsidP="003F730C">
            <w:pPr>
              <w:rPr>
                <w:rFonts w:asciiTheme="minorHAnsi" w:eastAsia="Arial" w:hAnsiTheme="minorHAnsi" w:cstheme="minorHAnsi"/>
                <w:b/>
                <w:color w:val="000000"/>
              </w:rPr>
            </w:pPr>
            <w:r w:rsidRPr="00C87DAF">
              <w:rPr>
                <w:rFonts w:asciiTheme="minorHAnsi" w:eastAsia="Arial" w:hAnsiTheme="minorHAnsi" w:cstheme="minorHAnsi"/>
                <w:b/>
                <w:color w:val="000000"/>
              </w:rPr>
              <w:t>Pikët totale maksimale</w:t>
            </w:r>
          </w:p>
        </w:tc>
        <w:tc>
          <w:tcPr>
            <w:tcW w:w="1202" w:type="dxa"/>
            <w:tcBorders>
              <w:top w:val="single" w:sz="4" w:space="0" w:color="auto"/>
              <w:left w:val="single" w:sz="4" w:space="0" w:color="auto"/>
              <w:bottom w:val="single" w:sz="4" w:space="0" w:color="auto"/>
              <w:right w:val="single" w:sz="4" w:space="0" w:color="auto"/>
            </w:tcBorders>
            <w:shd w:val="clear" w:color="auto" w:fill="B3B2AF"/>
          </w:tcPr>
          <w:p w14:paraId="01FFAB9E" w14:textId="77777777" w:rsidR="00C87DAF" w:rsidRPr="00C87DAF" w:rsidRDefault="00C87DAF" w:rsidP="003F730C">
            <w:pPr>
              <w:ind w:left="100"/>
              <w:jc w:val="center"/>
              <w:rPr>
                <w:rFonts w:asciiTheme="minorHAnsi" w:eastAsia="Arial" w:hAnsiTheme="minorHAnsi" w:cstheme="minorHAnsi"/>
                <w:color w:val="000000"/>
              </w:rPr>
            </w:pPr>
            <w:r w:rsidRPr="00C87DAF">
              <w:rPr>
                <w:rFonts w:asciiTheme="minorHAnsi" w:eastAsia="Arial" w:hAnsiTheme="minorHAnsi" w:cstheme="minorHAnsi"/>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B3B2AF"/>
          </w:tcPr>
          <w:p w14:paraId="48678485" w14:textId="77777777" w:rsidR="00C87DAF" w:rsidRPr="00C87DAF" w:rsidRDefault="00C87DAF" w:rsidP="003F730C">
            <w:pPr>
              <w:ind w:left="100"/>
              <w:rPr>
                <w:rFonts w:asciiTheme="minorHAnsi" w:eastAsia="Arial" w:hAnsiTheme="minorHAnsi" w:cstheme="minorHAnsi"/>
                <w:color w:val="000000"/>
              </w:rPr>
            </w:pPr>
          </w:p>
        </w:tc>
      </w:tr>
    </w:tbl>
    <w:p w14:paraId="3CF4C68C" w14:textId="1571CDCA" w:rsidR="00C87DAF" w:rsidRPr="00C87DAF" w:rsidRDefault="00C87DAF" w:rsidP="00FE7A81">
      <w:pPr>
        <w:autoSpaceDE w:val="0"/>
        <w:autoSpaceDN w:val="0"/>
        <w:adjustRightInd w:val="0"/>
        <w:spacing w:before="120"/>
        <w:jc w:val="both"/>
        <w:rPr>
          <w:rFonts w:asciiTheme="minorHAnsi" w:hAnsiTheme="minorHAnsi" w:cstheme="minorHAnsi"/>
        </w:rPr>
      </w:pPr>
    </w:p>
    <w:p w14:paraId="49F08B8F" w14:textId="2C26CA3D" w:rsidR="00C87DAF" w:rsidRPr="00C87DAF" w:rsidRDefault="00C87DAF" w:rsidP="00FE7A81">
      <w:pPr>
        <w:autoSpaceDE w:val="0"/>
        <w:autoSpaceDN w:val="0"/>
        <w:adjustRightInd w:val="0"/>
        <w:spacing w:before="120"/>
        <w:jc w:val="both"/>
        <w:rPr>
          <w:rFonts w:asciiTheme="minorHAnsi" w:hAnsiTheme="minorHAnsi" w:cstheme="minorHAnsi"/>
        </w:rPr>
      </w:pPr>
    </w:p>
    <w:p w14:paraId="67293F1B" w14:textId="3466CA72" w:rsidR="00C87DAF" w:rsidRPr="00C87DAF" w:rsidRDefault="00C87DAF" w:rsidP="00FE7A81">
      <w:pPr>
        <w:autoSpaceDE w:val="0"/>
        <w:autoSpaceDN w:val="0"/>
        <w:adjustRightInd w:val="0"/>
        <w:spacing w:before="120"/>
        <w:jc w:val="both"/>
        <w:rPr>
          <w:rFonts w:asciiTheme="minorHAnsi" w:hAnsiTheme="minorHAnsi" w:cstheme="minorHAnsi"/>
        </w:rPr>
      </w:pPr>
    </w:p>
    <w:p w14:paraId="667156DF" w14:textId="251E9296" w:rsidR="00C87DAF" w:rsidRPr="00C87DAF" w:rsidRDefault="00C87DAF" w:rsidP="00FE7A81">
      <w:pPr>
        <w:autoSpaceDE w:val="0"/>
        <w:autoSpaceDN w:val="0"/>
        <w:adjustRightInd w:val="0"/>
        <w:spacing w:before="120"/>
        <w:jc w:val="both"/>
        <w:rPr>
          <w:rFonts w:asciiTheme="minorHAnsi" w:hAnsiTheme="minorHAnsi" w:cstheme="minorHAnsi"/>
        </w:rPr>
      </w:pPr>
    </w:p>
    <w:p w14:paraId="20EA5BB6" w14:textId="59CD1913" w:rsidR="00C87DAF" w:rsidRPr="00C87DAF" w:rsidRDefault="00C87DAF" w:rsidP="00FE7A81">
      <w:pPr>
        <w:autoSpaceDE w:val="0"/>
        <w:autoSpaceDN w:val="0"/>
        <w:adjustRightInd w:val="0"/>
        <w:spacing w:before="120"/>
        <w:jc w:val="both"/>
        <w:rPr>
          <w:rFonts w:asciiTheme="minorHAnsi" w:hAnsiTheme="minorHAnsi" w:cstheme="minorHAnsi"/>
        </w:rPr>
      </w:pPr>
    </w:p>
    <w:p w14:paraId="2C47E471" w14:textId="5D138429" w:rsidR="00C87DAF" w:rsidRDefault="00C87DAF" w:rsidP="00FE7A81">
      <w:pPr>
        <w:autoSpaceDE w:val="0"/>
        <w:autoSpaceDN w:val="0"/>
        <w:adjustRightInd w:val="0"/>
        <w:spacing w:before="120"/>
        <w:jc w:val="both"/>
        <w:rPr>
          <w:rFonts w:ascii="Calibri" w:hAnsi="Calibri" w:cs="Calibri"/>
        </w:rPr>
      </w:pPr>
    </w:p>
    <w:p w14:paraId="50C2132D" w14:textId="64A18111" w:rsidR="00C87DAF" w:rsidRDefault="00C87DAF" w:rsidP="00FE7A81">
      <w:pPr>
        <w:autoSpaceDE w:val="0"/>
        <w:autoSpaceDN w:val="0"/>
        <w:adjustRightInd w:val="0"/>
        <w:spacing w:before="120"/>
        <w:jc w:val="both"/>
        <w:rPr>
          <w:rFonts w:ascii="Calibri" w:hAnsi="Calibri" w:cs="Calibri"/>
        </w:rPr>
      </w:pPr>
    </w:p>
    <w:p w14:paraId="6FA3DC88" w14:textId="3D2397C8" w:rsidR="00C87DAF" w:rsidRDefault="00C87DAF" w:rsidP="00FE7A81">
      <w:pPr>
        <w:autoSpaceDE w:val="0"/>
        <w:autoSpaceDN w:val="0"/>
        <w:adjustRightInd w:val="0"/>
        <w:spacing w:before="120"/>
        <w:jc w:val="both"/>
        <w:rPr>
          <w:rFonts w:ascii="Calibri" w:hAnsi="Calibri" w:cs="Calibri"/>
        </w:rPr>
      </w:pPr>
    </w:p>
    <w:p w14:paraId="4793D243" w14:textId="352A9066" w:rsidR="00C87DAF" w:rsidRDefault="00C87DAF" w:rsidP="00FE7A81">
      <w:pPr>
        <w:autoSpaceDE w:val="0"/>
        <w:autoSpaceDN w:val="0"/>
        <w:adjustRightInd w:val="0"/>
        <w:spacing w:before="120"/>
        <w:jc w:val="both"/>
        <w:rPr>
          <w:rFonts w:ascii="Calibri" w:hAnsi="Calibri" w:cs="Calibri"/>
        </w:rPr>
      </w:pPr>
    </w:p>
    <w:p w14:paraId="70DF57CE" w14:textId="4660F67C" w:rsidR="001525EB" w:rsidRPr="006B772E" w:rsidRDefault="001525EB" w:rsidP="001525EB">
      <w:pPr>
        <w:autoSpaceDE w:val="0"/>
        <w:autoSpaceDN w:val="0"/>
        <w:adjustRightInd w:val="0"/>
        <w:spacing w:before="120"/>
        <w:jc w:val="both"/>
        <w:rPr>
          <w:rFonts w:ascii="Calibri" w:hAnsi="Calibri" w:cs="Calibri"/>
          <w:b/>
        </w:rPr>
      </w:pPr>
      <w:bookmarkStart w:id="17" w:name="_Toc110406162"/>
      <w:r>
        <w:rPr>
          <w:rFonts w:ascii="Calibri" w:hAnsi="Calibri"/>
          <w:b/>
        </w:rPr>
        <w:t xml:space="preserve">Shënim për </w:t>
      </w:r>
      <w:r w:rsidR="00C87DAF">
        <w:rPr>
          <w:rFonts w:ascii="Calibri" w:hAnsi="Calibri"/>
          <w:b/>
        </w:rPr>
        <w:t>seksionin</w:t>
      </w:r>
      <w:r>
        <w:rPr>
          <w:rFonts w:ascii="Calibri" w:hAnsi="Calibri"/>
          <w:b/>
        </w:rPr>
        <w:t xml:space="preserve"> 1 të tabelës së vlerësimit - Kapaciteti financiar dhe operacional i aplikuesit</w:t>
      </w:r>
    </w:p>
    <w:p w14:paraId="433872EC" w14:textId="70258D5F" w:rsidR="001525EB" w:rsidRPr="00B00F2A" w:rsidRDefault="00C87DAF" w:rsidP="001525EB">
      <w:pPr>
        <w:autoSpaceDE w:val="0"/>
        <w:autoSpaceDN w:val="0"/>
        <w:adjustRightInd w:val="0"/>
        <w:spacing w:before="120"/>
        <w:jc w:val="both"/>
        <w:rPr>
          <w:rFonts w:ascii="Calibri" w:hAnsi="Calibri" w:cs="Calibri"/>
        </w:rPr>
      </w:pPr>
      <w:r>
        <w:rPr>
          <w:rFonts w:ascii="Calibri" w:hAnsi="Calibri"/>
        </w:rPr>
        <w:t>Në rast se gjithsej pikët në seksionin</w:t>
      </w:r>
      <w:r w:rsidR="001525EB">
        <w:rPr>
          <w:rFonts w:ascii="Calibri" w:hAnsi="Calibri"/>
        </w:rPr>
        <w:t xml:space="preserve"> 1 janë më pak se 10, projekt</w:t>
      </w:r>
      <w:r>
        <w:rPr>
          <w:rFonts w:ascii="Calibri" w:hAnsi="Calibri"/>
        </w:rPr>
        <w:t>-</w:t>
      </w:r>
      <w:r w:rsidR="001525EB">
        <w:rPr>
          <w:rFonts w:ascii="Calibri" w:hAnsi="Calibri"/>
        </w:rPr>
        <w:t xml:space="preserve">propozimi do të përjashtohet nga procesi i vlerësimit të mëtejmë, pasi që organizata nuk i ka kapacitetet minimale për ta siguruar zbatimin cilësor të projektit të propozuar. </w:t>
      </w:r>
    </w:p>
    <w:p w14:paraId="679D8F97" w14:textId="7A41938B" w:rsidR="001525EB" w:rsidRPr="00B00F2A" w:rsidRDefault="001525EB" w:rsidP="001525EB">
      <w:pPr>
        <w:autoSpaceDE w:val="0"/>
        <w:autoSpaceDN w:val="0"/>
        <w:adjustRightInd w:val="0"/>
        <w:spacing w:before="120"/>
        <w:jc w:val="both"/>
        <w:rPr>
          <w:rFonts w:ascii="Calibri" w:hAnsi="Calibri" w:cs="Calibri"/>
          <w:b/>
        </w:rPr>
      </w:pPr>
      <w:r>
        <w:rPr>
          <w:rFonts w:ascii="Calibri" w:hAnsi="Calibri"/>
          <w:b/>
        </w:rPr>
        <w:t xml:space="preserve">Shënim për </w:t>
      </w:r>
      <w:r w:rsidR="00C87DAF">
        <w:rPr>
          <w:rFonts w:ascii="Calibri" w:hAnsi="Calibri"/>
          <w:b/>
        </w:rPr>
        <w:t>seksionin</w:t>
      </w:r>
      <w:r>
        <w:rPr>
          <w:rFonts w:ascii="Calibri" w:hAnsi="Calibri"/>
          <w:b/>
        </w:rPr>
        <w:t xml:space="preserve"> 2. Relevanca </w:t>
      </w:r>
    </w:p>
    <w:p w14:paraId="229A751D" w14:textId="763BFB7B" w:rsidR="001525EB" w:rsidRPr="00B00F2A" w:rsidRDefault="00C87DAF" w:rsidP="007A25D0">
      <w:pPr>
        <w:jc w:val="both"/>
        <w:rPr>
          <w:rFonts w:ascii="Calibri" w:hAnsi="Calibri" w:cs="Calibri"/>
          <w:b/>
          <w:bCs/>
        </w:rPr>
      </w:pPr>
      <w:r>
        <w:rPr>
          <w:rFonts w:ascii="Calibri" w:hAnsi="Calibri"/>
        </w:rPr>
        <w:t>Në rast se gjithsej pikët në seksionin</w:t>
      </w:r>
      <w:r w:rsidR="001525EB">
        <w:rPr>
          <w:rFonts w:ascii="Calibri" w:hAnsi="Calibri"/>
        </w:rPr>
        <w:t xml:space="preserve"> 2 janë më pak se 18, projekt</w:t>
      </w:r>
      <w:r>
        <w:rPr>
          <w:rFonts w:ascii="Calibri" w:hAnsi="Calibri"/>
        </w:rPr>
        <w:t>-</w:t>
      </w:r>
      <w:r w:rsidR="001525EB">
        <w:rPr>
          <w:rFonts w:ascii="Calibri" w:hAnsi="Calibri"/>
        </w:rPr>
        <w:t>propozimi do të përjashtohet nga shqyrtimi i mëtejmë, pasi që pikët nënkuptojnë se, edhe pse aplikuesi i plotëson kapacitetet financiare dhe operacionale, koncepti i projektit nuk është relevant apo nuk është në përputhje me prioritetet e thirrjes publike dhe projekti nuk i trajton nevojat e komunitetit lokal.</w:t>
      </w:r>
    </w:p>
    <w:p w14:paraId="1A8BAA89" w14:textId="69503CBF" w:rsidR="0037408C" w:rsidRDefault="0037408C" w:rsidP="007A25D0">
      <w:pPr>
        <w:spacing w:before="240" w:after="240"/>
        <w:jc w:val="both"/>
        <w:rPr>
          <w:rFonts w:ascii="Calibri" w:hAnsi="Calibri" w:cs="Calibri"/>
          <w:b/>
          <w:bCs/>
        </w:rPr>
      </w:pPr>
      <w:r>
        <w:rPr>
          <w:rFonts w:ascii="Calibri" w:hAnsi="Calibri"/>
          <w:b/>
          <w:bCs/>
        </w:rPr>
        <w:t>Njoftim për</w:t>
      </w:r>
      <w:bookmarkEnd w:id="17"/>
      <w:r w:rsidR="00686B31">
        <w:t xml:space="preserve"> </w:t>
      </w:r>
      <w:r>
        <w:rPr>
          <w:rFonts w:ascii="Calibri" w:hAnsi="Calibri"/>
          <w:b/>
          <w:bCs/>
        </w:rPr>
        <w:t xml:space="preserve">rezultatet e thirrjes publike </w:t>
      </w:r>
    </w:p>
    <w:p w14:paraId="7B1A0ACE" w14:textId="3B7BEFFD" w:rsidR="0037408C" w:rsidRPr="005272F0" w:rsidRDefault="0037408C">
      <w:pPr>
        <w:pStyle w:val="Text1"/>
        <w:ind w:left="0"/>
        <w:rPr>
          <w:rFonts w:ascii="Calibri" w:hAnsi="Calibri"/>
          <w:bCs/>
          <w:snapToGrid w:val="0"/>
          <w:szCs w:val="24"/>
        </w:rPr>
      </w:pPr>
      <w:r>
        <w:rPr>
          <w:rFonts w:ascii="Calibri" w:hAnsi="Calibri"/>
          <w:bCs/>
          <w:snapToGrid w:val="0"/>
          <w:szCs w:val="24"/>
        </w:rPr>
        <w:t>Të gjithë aplikuesit, pavarësisht se a aprovohen apo refuzohen projekt</w:t>
      </w:r>
      <w:r w:rsidR="00C87DAF">
        <w:rPr>
          <w:rFonts w:ascii="Calibri" w:hAnsi="Calibri"/>
          <w:bCs/>
          <w:snapToGrid w:val="0"/>
          <w:szCs w:val="24"/>
        </w:rPr>
        <w:t>-</w:t>
      </w:r>
      <w:r>
        <w:rPr>
          <w:rFonts w:ascii="Calibri" w:hAnsi="Calibri"/>
          <w:bCs/>
          <w:snapToGrid w:val="0"/>
          <w:szCs w:val="24"/>
        </w:rPr>
        <w:t>propozimet e tyre për financim, do të njoftohen me shkrim për rezultatet brenda 30 ditëve pas mbylljes së thirrjes publike. Rezultatet do të publikohen në faqen e internetit të Komunës së Lipjanit (</w:t>
      </w:r>
      <w:hyperlink r:id="rId17" w:history="1">
        <w:r>
          <w:rPr>
            <w:rStyle w:val="Hyperlink"/>
            <w:rFonts w:ascii="Calibri" w:hAnsi="Calibri"/>
          </w:rPr>
          <w:t>https://kk.rks-gov.net/lipjan</w:t>
        </w:r>
      </w:hyperlink>
      <w:r w:rsidR="005272F0">
        <w:rPr>
          <w:rFonts w:ascii="Calibri" w:hAnsi="Calibri"/>
        </w:rPr>
        <w:t>)</w:t>
      </w:r>
      <w:r>
        <w:rPr>
          <w:rFonts w:ascii="Calibri" w:hAnsi="Calibri"/>
          <w:bCs/>
          <w:snapToGrid w:val="0"/>
          <w:szCs w:val="24"/>
        </w:rPr>
        <w:t>, në tabelën e njoftimeve të komunës dhe në faqen e internetit të UNDP</w:t>
      </w:r>
      <w:r w:rsidR="005272F0">
        <w:rPr>
          <w:rFonts w:ascii="Calibri" w:hAnsi="Calibri"/>
          <w:bCs/>
          <w:snapToGrid w:val="0"/>
          <w:szCs w:val="24"/>
        </w:rPr>
        <w:t>-së</w:t>
      </w:r>
      <w:r>
        <w:t xml:space="preserve"> </w:t>
      </w:r>
      <w:r w:rsidR="005272F0">
        <w:t>(</w:t>
      </w:r>
      <w:hyperlink r:id="rId18" w:history="1">
        <w:r>
          <w:rPr>
            <w:rStyle w:val="Hyperlink"/>
            <w:rFonts w:ascii="Calibri" w:hAnsi="Calibri"/>
            <w:bCs/>
            <w:snapToGrid w:val="0"/>
            <w:szCs w:val="24"/>
          </w:rPr>
          <w:t>www.ks.undp.org</w:t>
        </w:r>
      </w:hyperlink>
      <w:r>
        <w:t xml:space="preserve"> </w:t>
      </w:r>
      <w:r>
        <w:rPr>
          <w:rFonts w:ascii="Calibri" w:hAnsi="Calibri"/>
          <w:bCs/>
          <w:snapToGrid w:val="0"/>
          <w:szCs w:val="24"/>
        </w:rPr>
        <w:t>). Vendim për refuzimin e një projekt</w:t>
      </w:r>
      <w:r w:rsidR="005272F0">
        <w:rPr>
          <w:rFonts w:ascii="Calibri" w:hAnsi="Calibri"/>
          <w:bCs/>
          <w:snapToGrid w:val="0"/>
          <w:szCs w:val="24"/>
        </w:rPr>
        <w:t>-</w:t>
      </w:r>
      <w:r>
        <w:rPr>
          <w:rFonts w:ascii="Calibri" w:hAnsi="Calibri"/>
          <w:bCs/>
          <w:snapToGrid w:val="0"/>
          <w:szCs w:val="24"/>
        </w:rPr>
        <w:t xml:space="preserve">propozimi do të merret nëse: </w:t>
      </w:r>
    </w:p>
    <w:p w14:paraId="311D7427" w14:textId="77777777" w:rsidR="0037408C" w:rsidRPr="00C16974" w:rsidRDefault="001A1F8B" w:rsidP="00C16974">
      <w:pPr>
        <w:pStyle w:val="Clause"/>
      </w:pPr>
      <w:r>
        <w:t xml:space="preserve">OShC-ja aplikuese, ose njëri apo më shumë nga partnerët e saj, nuk i plotësojnë kriteret e thirrjes publike; </w:t>
      </w:r>
    </w:p>
    <w:p w14:paraId="51FDC49F" w14:textId="77777777" w:rsidR="0037408C" w:rsidRPr="008931E5" w:rsidRDefault="001A1F8B" w:rsidP="00D40D93">
      <w:pPr>
        <w:numPr>
          <w:ilvl w:val="0"/>
          <w:numId w:val="11"/>
        </w:numPr>
        <w:contextualSpacing/>
        <w:jc w:val="both"/>
        <w:rPr>
          <w:rFonts w:ascii="Calibri" w:hAnsi="Calibri" w:cs="Calibri"/>
          <w:bCs/>
        </w:rPr>
      </w:pPr>
      <w:r>
        <w:rPr>
          <w:rFonts w:ascii="Calibri" w:hAnsi="Calibri"/>
          <w:bCs/>
        </w:rPr>
        <w:t xml:space="preserve">Aktivitetet e projektit janë të papranueshme (p.sh. aktivitetet e propozuara i tejkalojnë suazat e thirrjes publike, kohëzgjatja e projektit e tejkalon periudhën kohore maksimale të lejuar, shuma e fondeve të kërkuara e tejkalon shumën maksimale ose është më e ulët se minimumi etj.); </w:t>
      </w:r>
    </w:p>
    <w:p w14:paraId="0F6CFA68" w14:textId="2D60FC35" w:rsidR="0060279A" w:rsidRPr="008931E5" w:rsidRDefault="005272F0" w:rsidP="00D40D93">
      <w:pPr>
        <w:numPr>
          <w:ilvl w:val="0"/>
          <w:numId w:val="11"/>
        </w:numPr>
        <w:contextualSpacing/>
        <w:jc w:val="both"/>
        <w:rPr>
          <w:rFonts w:ascii="Calibri" w:hAnsi="Calibri" w:cs="Calibri"/>
          <w:bCs/>
        </w:rPr>
      </w:pPr>
      <w:r>
        <w:rPr>
          <w:rFonts w:ascii="Calibri" w:hAnsi="Calibri"/>
          <w:bCs/>
        </w:rPr>
        <w:t>P</w:t>
      </w:r>
      <w:r w:rsidR="001A1F8B">
        <w:rPr>
          <w:rFonts w:ascii="Calibri" w:hAnsi="Calibri"/>
          <w:bCs/>
        </w:rPr>
        <w:t>rojekt</w:t>
      </w:r>
      <w:r>
        <w:rPr>
          <w:rFonts w:ascii="Calibri" w:hAnsi="Calibri"/>
          <w:bCs/>
        </w:rPr>
        <w:t>-</w:t>
      </w:r>
      <w:r w:rsidR="001A1F8B">
        <w:rPr>
          <w:rFonts w:ascii="Calibri" w:hAnsi="Calibri"/>
          <w:bCs/>
        </w:rPr>
        <w:t xml:space="preserve">propozimi nuk ka qenë relevant; kapacitetet financiare dhe operacionale të aplikuesit nuk janë të mjaftueshme ose projektet e përzgjedhura për financim kanë qenë superiore (kanë marrë nota më të larta); </w:t>
      </w:r>
    </w:p>
    <w:p w14:paraId="62CF17CF" w14:textId="7CB859F0" w:rsidR="00016339" w:rsidRPr="00C16974" w:rsidRDefault="001A1F8B" w:rsidP="0060279A">
      <w:pPr>
        <w:numPr>
          <w:ilvl w:val="0"/>
          <w:numId w:val="11"/>
        </w:numPr>
        <w:contextualSpacing/>
        <w:jc w:val="both"/>
        <w:rPr>
          <w:rFonts w:ascii="Calibri" w:hAnsi="Calibri" w:cs="Calibri"/>
          <w:bCs/>
        </w:rPr>
      </w:pPr>
      <w:r>
        <w:rPr>
          <w:rFonts w:ascii="Calibri" w:hAnsi="Calibri"/>
          <w:bCs/>
        </w:rPr>
        <w:t>Cilësia e projekt</w:t>
      </w:r>
      <w:r w:rsidR="005272F0">
        <w:rPr>
          <w:rFonts w:ascii="Calibri" w:hAnsi="Calibri"/>
          <w:bCs/>
        </w:rPr>
        <w:t>-</w:t>
      </w:r>
      <w:r>
        <w:rPr>
          <w:rFonts w:ascii="Calibri" w:hAnsi="Calibri"/>
          <w:bCs/>
        </w:rPr>
        <w:t xml:space="preserve">propozimit ka qenë teknikisht dhe financiarisht më e ulët krahasuar me projektet e përzgjedhura për financim. </w:t>
      </w:r>
    </w:p>
    <w:p w14:paraId="3DD14A99" w14:textId="77777777" w:rsidR="006B7421" w:rsidRPr="00D55885" w:rsidRDefault="006B7421" w:rsidP="00D53A5E">
      <w:pPr>
        <w:ind w:left="360"/>
        <w:contextualSpacing/>
        <w:jc w:val="both"/>
        <w:rPr>
          <w:rFonts w:ascii="Calibri" w:hAnsi="Calibri" w:cs="Calibri"/>
          <w:bCs/>
          <w:u w:val="thick" w:color="538135"/>
        </w:rPr>
      </w:pPr>
    </w:p>
    <w:p w14:paraId="2127A6BA" w14:textId="77777777" w:rsidR="0037408C" w:rsidRPr="00A25932" w:rsidRDefault="0037408C" w:rsidP="00FE7A81">
      <w:pPr>
        <w:autoSpaceDE w:val="0"/>
        <w:autoSpaceDN w:val="0"/>
        <w:adjustRightInd w:val="0"/>
        <w:jc w:val="both"/>
        <w:outlineLvl w:val="0"/>
        <w:rPr>
          <w:rFonts w:ascii="Calibri" w:hAnsi="Calibri" w:cs="Calibri"/>
          <w:b/>
          <w:bCs/>
        </w:rPr>
      </w:pPr>
      <w:bookmarkStart w:id="18" w:name="_Toc110406163"/>
      <w:r>
        <w:rPr>
          <w:rFonts w:ascii="Calibri" w:hAnsi="Calibri"/>
          <w:b/>
          <w:bCs/>
        </w:rPr>
        <w:t>Kushtet që kanë të bëjnë me zbatimin e projektit të OShC-së pas aprovimit zyrtar</w:t>
      </w:r>
    </w:p>
    <w:bookmarkEnd w:id="18"/>
    <w:p w14:paraId="0933EA91" w14:textId="475F407A" w:rsidR="0037408C" w:rsidRPr="00A25932" w:rsidRDefault="002916E7">
      <w:pPr>
        <w:jc w:val="both"/>
        <w:rPr>
          <w:rFonts w:ascii="Calibri" w:hAnsi="Calibri" w:cs="Calibri"/>
          <w:bCs/>
        </w:rPr>
      </w:pPr>
      <w:r>
        <w:rPr>
          <w:rFonts w:ascii="Calibri" w:hAnsi="Calibri"/>
          <w:bCs/>
        </w:rPr>
        <w:t>Për projektet e aprovuara të OSHC-ve do të ofrohet kontratë. Para nënshkrimit të kontratës, nëse dhe kur është e nevojshme, Programi ReLOaD ka të drejtë të kërkojë ndryshime në projekt</w:t>
      </w:r>
      <w:r w:rsidR="005272F0">
        <w:rPr>
          <w:rFonts w:ascii="Calibri" w:hAnsi="Calibri"/>
          <w:bCs/>
        </w:rPr>
        <w:t>-</w:t>
      </w:r>
      <w:r>
        <w:rPr>
          <w:rFonts w:ascii="Calibri" w:hAnsi="Calibri"/>
          <w:bCs/>
        </w:rPr>
        <w:t xml:space="preserve">propozimet dhe/ose buxhetet e OShC-ve për t'i përshtatur ato me rregullat dhe procedurat e zbatimit të projektit. </w:t>
      </w:r>
    </w:p>
    <w:p w14:paraId="27BA6A9C" w14:textId="77777777" w:rsidR="00D40D93" w:rsidRPr="00A25932" w:rsidRDefault="00D40D93">
      <w:pPr>
        <w:jc w:val="both"/>
        <w:rPr>
          <w:rFonts w:ascii="Calibri" w:hAnsi="Calibri" w:cs="Calibri"/>
          <w:bCs/>
        </w:rPr>
      </w:pPr>
    </w:p>
    <w:p w14:paraId="3598A369" w14:textId="77777777" w:rsidR="00D40D93" w:rsidRDefault="00D40D93">
      <w:pPr>
        <w:jc w:val="both"/>
        <w:rPr>
          <w:rFonts w:ascii="Calibri" w:hAnsi="Calibri" w:cs="Calibri"/>
          <w:bCs/>
        </w:rPr>
      </w:pPr>
    </w:p>
    <w:p w14:paraId="3BC1CA96" w14:textId="77777777" w:rsidR="00D40D93" w:rsidRPr="006B772E" w:rsidRDefault="00D40D93">
      <w:pPr>
        <w:jc w:val="both"/>
        <w:rPr>
          <w:rFonts w:ascii="Calibri" w:hAnsi="Calibri" w:cs="Calibri"/>
          <w:bCs/>
        </w:rPr>
      </w:pPr>
    </w:p>
    <w:p w14:paraId="597ADC35" w14:textId="595ED584" w:rsidR="001F343E" w:rsidRDefault="001F343E">
      <w:pPr>
        <w:jc w:val="both"/>
        <w:rPr>
          <w:rFonts w:ascii="Calibri" w:hAnsi="Calibri" w:cs="Calibri"/>
          <w:bCs/>
        </w:rPr>
      </w:pPr>
    </w:p>
    <w:p w14:paraId="209688F6" w14:textId="4A11141E" w:rsidR="002F4537" w:rsidRDefault="002F4537">
      <w:pPr>
        <w:jc w:val="both"/>
        <w:rPr>
          <w:rFonts w:ascii="Calibri" w:hAnsi="Calibri" w:cs="Calibri"/>
          <w:bCs/>
        </w:rPr>
      </w:pPr>
    </w:p>
    <w:p w14:paraId="0C3D9912" w14:textId="3225F6AC" w:rsidR="002F4537" w:rsidRDefault="002F4537">
      <w:pPr>
        <w:jc w:val="both"/>
        <w:rPr>
          <w:rFonts w:ascii="Calibri" w:hAnsi="Calibri" w:cs="Calibri"/>
          <w:bCs/>
        </w:rPr>
      </w:pPr>
    </w:p>
    <w:p w14:paraId="7574E19F" w14:textId="2000995C" w:rsidR="002F4537" w:rsidRDefault="002F4537">
      <w:pPr>
        <w:jc w:val="both"/>
        <w:rPr>
          <w:rFonts w:ascii="Calibri" w:hAnsi="Calibri" w:cs="Calibri"/>
          <w:bCs/>
        </w:rPr>
      </w:pPr>
    </w:p>
    <w:p w14:paraId="520816FE" w14:textId="1B66ED6F" w:rsidR="002F4537" w:rsidRDefault="002F4537">
      <w:pPr>
        <w:jc w:val="both"/>
        <w:rPr>
          <w:rFonts w:ascii="Calibri" w:hAnsi="Calibri" w:cs="Calibri"/>
          <w:bCs/>
        </w:rPr>
      </w:pPr>
    </w:p>
    <w:p w14:paraId="19489687" w14:textId="65932C21" w:rsidR="002F4537" w:rsidRPr="002F4537" w:rsidRDefault="002F4537" w:rsidP="002F4537">
      <w:pPr>
        <w:jc w:val="center"/>
        <w:rPr>
          <w:rFonts w:ascii="Calibri" w:hAnsi="Calibri" w:cs="Calibri"/>
          <w:b/>
          <w:bCs/>
        </w:rPr>
      </w:pPr>
      <w:r w:rsidRPr="002F4537">
        <w:rPr>
          <w:rFonts w:ascii="Calibri" w:hAnsi="Calibri" w:cs="Calibri"/>
          <w:b/>
          <w:bCs/>
        </w:rPr>
        <w:t>LISTA E SHTOJCAVE</w:t>
      </w:r>
    </w:p>
    <w:p w14:paraId="10C3864C" w14:textId="77777777" w:rsidR="002F4537" w:rsidRPr="002F4537" w:rsidRDefault="002F4537" w:rsidP="002F4537">
      <w:pPr>
        <w:jc w:val="both"/>
        <w:rPr>
          <w:rFonts w:ascii="Calibri" w:hAnsi="Calibri" w:cs="Calibri"/>
          <w:bCs/>
        </w:rPr>
      </w:pPr>
    </w:p>
    <w:p w14:paraId="3803CF80" w14:textId="77777777" w:rsidR="002F4537" w:rsidRPr="002F4537" w:rsidRDefault="002F4537" w:rsidP="002F4537">
      <w:pPr>
        <w:jc w:val="both"/>
        <w:rPr>
          <w:rFonts w:ascii="Calibri" w:hAnsi="Calibri" w:cs="Calibri"/>
          <w:bCs/>
        </w:rPr>
      </w:pPr>
    </w:p>
    <w:p w14:paraId="053C3CB1"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1</w:t>
      </w:r>
      <w:r w:rsidRPr="002F4537">
        <w:rPr>
          <w:rFonts w:ascii="Calibri" w:hAnsi="Calibri" w:cs="Calibri"/>
          <w:bCs/>
        </w:rPr>
        <w:tab/>
        <w:t xml:space="preserve">Projekt Propozimi  </w:t>
      </w:r>
    </w:p>
    <w:p w14:paraId="72F107F2" w14:textId="77777777" w:rsidR="002F4537" w:rsidRPr="002F4537" w:rsidRDefault="002F4537" w:rsidP="002F4537">
      <w:pPr>
        <w:jc w:val="both"/>
        <w:rPr>
          <w:rFonts w:ascii="Calibri" w:hAnsi="Calibri" w:cs="Calibri"/>
          <w:bCs/>
        </w:rPr>
      </w:pPr>
    </w:p>
    <w:p w14:paraId="23CAD137"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2</w:t>
      </w:r>
      <w:r w:rsidRPr="002F4537">
        <w:rPr>
          <w:rFonts w:ascii="Calibri" w:hAnsi="Calibri" w:cs="Calibri"/>
          <w:bCs/>
        </w:rPr>
        <w:tab/>
        <w:t xml:space="preserve">Ndarja e Buxhetit </w:t>
      </w:r>
    </w:p>
    <w:p w14:paraId="36C90006" w14:textId="77777777" w:rsidR="002F4537" w:rsidRPr="002F4537" w:rsidRDefault="002F4537" w:rsidP="002F4537">
      <w:pPr>
        <w:jc w:val="both"/>
        <w:rPr>
          <w:rFonts w:ascii="Calibri" w:hAnsi="Calibri" w:cs="Calibri"/>
          <w:bCs/>
        </w:rPr>
      </w:pPr>
    </w:p>
    <w:p w14:paraId="5812C63D"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3</w:t>
      </w:r>
      <w:r w:rsidRPr="002F4537">
        <w:rPr>
          <w:rFonts w:ascii="Calibri" w:hAnsi="Calibri" w:cs="Calibri"/>
          <w:bCs/>
        </w:rPr>
        <w:tab/>
        <w:t xml:space="preserve">Korniza Logjike </w:t>
      </w:r>
    </w:p>
    <w:p w14:paraId="634BE6C1" w14:textId="77777777" w:rsidR="002F4537" w:rsidRPr="002F4537" w:rsidRDefault="002F4537" w:rsidP="002F4537">
      <w:pPr>
        <w:jc w:val="both"/>
        <w:rPr>
          <w:rFonts w:ascii="Calibri" w:hAnsi="Calibri" w:cs="Calibri"/>
          <w:bCs/>
        </w:rPr>
      </w:pPr>
    </w:p>
    <w:p w14:paraId="71E056B9"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4</w:t>
      </w:r>
      <w:r w:rsidRPr="002F4537">
        <w:rPr>
          <w:rFonts w:ascii="Calibri" w:hAnsi="Calibri" w:cs="Calibri"/>
          <w:bCs/>
        </w:rPr>
        <w:tab/>
        <w:t xml:space="preserve">Plani i Aktivitetit dhe Vizibilitetit </w:t>
      </w:r>
    </w:p>
    <w:p w14:paraId="466BE487" w14:textId="77777777" w:rsidR="002F4537" w:rsidRPr="002F4537" w:rsidRDefault="002F4537" w:rsidP="002F4537">
      <w:pPr>
        <w:jc w:val="both"/>
        <w:rPr>
          <w:rFonts w:ascii="Calibri" w:hAnsi="Calibri" w:cs="Calibri"/>
          <w:bCs/>
        </w:rPr>
      </w:pPr>
    </w:p>
    <w:p w14:paraId="342AE97C"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5</w:t>
      </w:r>
      <w:r w:rsidRPr="002F4537">
        <w:rPr>
          <w:rFonts w:ascii="Calibri" w:hAnsi="Calibri" w:cs="Calibri"/>
          <w:bCs/>
        </w:rPr>
        <w:tab/>
        <w:t xml:space="preserve">Forma Identifikuese Administrative </w:t>
      </w:r>
    </w:p>
    <w:p w14:paraId="6D4BF6BD" w14:textId="77777777" w:rsidR="002F4537" w:rsidRPr="002F4537" w:rsidRDefault="002F4537" w:rsidP="002F4537">
      <w:pPr>
        <w:jc w:val="both"/>
        <w:rPr>
          <w:rFonts w:ascii="Calibri" w:hAnsi="Calibri" w:cs="Calibri"/>
          <w:bCs/>
        </w:rPr>
      </w:pPr>
    </w:p>
    <w:p w14:paraId="16458F73"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6</w:t>
      </w:r>
      <w:r w:rsidRPr="002F4537">
        <w:rPr>
          <w:rFonts w:ascii="Calibri" w:hAnsi="Calibri" w:cs="Calibri"/>
          <w:bCs/>
          <w:color w:val="2F5496" w:themeColor="accent1" w:themeShade="BF"/>
        </w:rPr>
        <w:t xml:space="preserve"> </w:t>
      </w:r>
      <w:r w:rsidRPr="002F4537">
        <w:rPr>
          <w:rFonts w:ascii="Calibri" w:hAnsi="Calibri" w:cs="Calibri"/>
          <w:bCs/>
        </w:rPr>
        <w:tab/>
        <w:t xml:space="preserve">Forma Identifikuese Financiare </w:t>
      </w:r>
    </w:p>
    <w:p w14:paraId="059CD9B7" w14:textId="77777777" w:rsidR="002F4537" w:rsidRPr="002F4537" w:rsidRDefault="002F4537" w:rsidP="002F4537">
      <w:pPr>
        <w:jc w:val="both"/>
        <w:rPr>
          <w:rFonts w:ascii="Calibri" w:hAnsi="Calibri" w:cs="Calibri"/>
          <w:bCs/>
        </w:rPr>
      </w:pPr>
    </w:p>
    <w:p w14:paraId="6D58F807"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7</w:t>
      </w:r>
      <w:r w:rsidRPr="002F4537">
        <w:rPr>
          <w:rFonts w:ascii="Calibri" w:hAnsi="Calibri" w:cs="Calibri"/>
          <w:bCs/>
        </w:rPr>
        <w:tab/>
        <w:t xml:space="preserve">Deklarata e Ligjshmërisë  </w:t>
      </w:r>
    </w:p>
    <w:p w14:paraId="09300761" w14:textId="77777777" w:rsidR="002F4537" w:rsidRPr="002F4537" w:rsidRDefault="002F4537" w:rsidP="002F4537">
      <w:pPr>
        <w:jc w:val="both"/>
        <w:rPr>
          <w:rFonts w:ascii="Calibri" w:hAnsi="Calibri" w:cs="Calibri"/>
          <w:bCs/>
        </w:rPr>
      </w:pPr>
    </w:p>
    <w:p w14:paraId="1297B7D5" w14:textId="2CFA58D5"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8</w:t>
      </w:r>
      <w:r w:rsidRPr="002F4537">
        <w:rPr>
          <w:rFonts w:ascii="Calibri" w:hAnsi="Calibri" w:cs="Calibri"/>
          <w:bCs/>
        </w:rPr>
        <w:tab/>
        <w:t xml:space="preserve">Forma e Deklaratës të Mungesës së Financimit të Dyfishtë (ne rast se aplikohet) </w:t>
      </w:r>
    </w:p>
    <w:p w14:paraId="61742491" w14:textId="77777777" w:rsidR="002F4537" w:rsidRPr="002F4537" w:rsidRDefault="002F4537" w:rsidP="002F4537">
      <w:pPr>
        <w:jc w:val="both"/>
        <w:rPr>
          <w:rFonts w:ascii="Calibri" w:hAnsi="Calibri" w:cs="Calibri"/>
          <w:bCs/>
        </w:rPr>
      </w:pPr>
    </w:p>
    <w:p w14:paraId="3FABC5BD" w14:textId="7F476A2D"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9</w:t>
      </w:r>
      <w:r w:rsidRPr="002F4537">
        <w:rPr>
          <w:rFonts w:ascii="Calibri" w:hAnsi="Calibri" w:cs="Calibri"/>
          <w:bCs/>
        </w:rPr>
        <w:tab/>
        <w:t>Deklarata e Partneritetit (ne rast se aplikohet)</w:t>
      </w:r>
    </w:p>
    <w:p w14:paraId="3BCDAF30" w14:textId="77777777" w:rsidR="002F4537" w:rsidRPr="002F4537" w:rsidRDefault="002F4537" w:rsidP="002F4537">
      <w:pPr>
        <w:jc w:val="both"/>
        <w:rPr>
          <w:rFonts w:ascii="Calibri" w:hAnsi="Calibri" w:cs="Calibri"/>
          <w:bCs/>
        </w:rPr>
      </w:pPr>
    </w:p>
    <w:p w14:paraId="5CC6A1DF" w14:textId="77777777" w:rsidR="002F4537" w:rsidRPr="002F4537" w:rsidRDefault="002F4537" w:rsidP="002F4537">
      <w:pPr>
        <w:jc w:val="both"/>
        <w:rPr>
          <w:rFonts w:ascii="Calibri" w:hAnsi="Calibri" w:cs="Calibri"/>
          <w:bCs/>
        </w:rPr>
      </w:pPr>
      <w:r w:rsidRPr="002F4537">
        <w:rPr>
          <w:rFonts w:ascii="Calibri" w:hAnsi="Calibri" w:cs="Calibri"/>
          <w:b/>
          <w:bCs/>
          <w:color w:val="2F5496" w:themeColor="accent1" w:themeShade="BF"/>
        </w:rPr>
        <w:t>Shtojca 10</w:t>
      </w:r>
      <w:r w:rsidRPr="002F4537">
        <w:rPr>
          <w:rFonts w:ascii="Calibri" w:hAnsi="Calibri" w:cs="Calibri"/>
          <w:bCs/>
        </w:rPr>
        <w:tab/>
        <w:t xml:space="preserve">Lista Kontrolluese </w:t>
      </w:r>
    </w:p>
    <w:p w14:paraId="4B3CD542" w14:textId="77777777" w:rsidR="002F4537" w:rsidRPr="002F4537" w:rsidRDefault="002F4537" w:rsidP="002F4537">
      <w:pPr>
        <w:jc w:val="both"/>
        <w:rPr>
          <w:rFonts w:ascii="Calibri" w:hAnsi="Calibri" w:cs="Calibri"/>
          <w:bCs/>
        </w:rPr>
      </w:pPr>
    </w:p>
    <w:p w14:paraId="56AF8906" w14:textId="77777777" w:rsidR="002F4537" w:rsidRPr="006B772E" w:rsidRDefault="002F4537">
      <w:pPr>
        <w:jc w:val="both"/>
        <w:rPr>
          <w:rFonts w:ascii="Calibri" w:hAnsi="Calibri" w:cs="Calibri"/>
          <w:bCs/>
        </w:rPr>
      </w:pPr>
    </w:p>
    <w:sectPr w:rsidR="002F4537" w:rsidRPr="006B772E" w:rsidSect="007A43FB">
      <w:headerReference w:type="even" r:id="rId19"/>
      <w:headerReference w:type="default" r:id="rId20"/>
      <w:footerReference w:type="even" r:id="rId21"/>
      <w:footerReference w:type="default" r:id="rId22"/>
      <w:headerReference w:type="first" r:id="rId23"/>
      <w:type w:val="continuous"/>
      <w:pgSz w:w="11907" w:h="16839" w:code="9"/>
      <w:pgMar w:top="2592" w:right="1080" w:bottom="1440" w:left="1080" w:header="576"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0AC3C" w14:textId="77777777" w:rsidR="00867F7E" w:rsidRDefault="00867F7E">
      <w:r>
        <w:separator/>
      </w:r>
    </w:p>
  </w:endnote>
  <w:endnote w:type="continuationSeparator" w:id="0">
    <w:p w14:paraId="1907A202" w14:textId="77777777" w:rsidR="00867F7E" w:rsidRDefault="00867F7E">
      <w:r>
        <w:continuationSeparator/>
      </w:r>
    </w:p>
  </w:endnote>
  <w:endnote w:type="continuationNotice" w:id="1">
    <w:p w14:paraId="08CC9BDF" w14:textId="77777777" w:rsidR="00867F7E" w:rsidRDefault="0086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3037" w14:textId="77777777" w:rsidR="00E16CAC" w:rsidRDefault="00E16CAC">
    <w:pPr>
      <w:pStyle w:val="Footer"/>
      <w:jc w:val="center"/>
    </w:pPr>
    <w:r>
      <w:fldChar w:fldCharType="begin"/>
    </w:r>
    <w:r>
      <w:instrText xml:space="preserve"> PAGE   \* MERGEFORMAT </w:instrText>
    </w:r>
    <w:r>
      <w:fldChar w:fldCharType="separate"/>
    </w:r>
    <w:r w:rsidR="00686B31">
      <w:rPr>
        <w:noProof/>
      </w:rPr>
      <w:t>10</w:t>
    </w:r>
    <w:r>
      <w:fldChar w:fldCharType="end"/>
    </w:r>
  </w:p>
  <w:p w14:paraId="5DC09382" w14:textId="77777777" w:rsidR="00E16CAC" w:rsidRDefault="00E16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C1B3" w14:textId="77777777" w:rsidR="00E16CAC" w:rsidRDefault="00E16CAC">
    <w:pPr>
      <w:pStyle w:val="Footer"/>
      <w:jc w:val="center"/>
    </w:pPr>
    <w:r>
      <w:fldChar w:fldCharType="begin"/>
    </w:r>
    <w:r>
      <w:instrText xml:space="preserve"> PAGE   \* MERGEFORMAT </w:instrText>
    </w:r>
    <w:r>
      <w:fldChar w:fldCharType="separate"/>
    </w:r>
    <w:r w:rsidR="00686B31">
      <w:rPr>
        <w:noProof/>
      </w:rPr>
      <w:t>11</w:t>
    </w:r>
    <w:r>
      <w:fldChar w:fldCharType="end"/>
    </w:r>
  </w:p>
  <w:p w14:paraId="61A2D255" w14:textId="77777777" w:rsidR="00E16CAC" w:rsidRDefault="00E16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91864" w14:textId="77777777" w:rsidR="00867F7E" w:rsidRDefault="00867F7E">
      <w:r>
        <w:separator/>
      </w:r>
    </w:p>
  </w:footnote>
  <w:footnote w:type="continuationSeparator" w:id="0">
    <w:p w14:paraId="555F8246" w14:textId="77777777" w:rsidR="00867F7E" w:rsidRDefault="00867F7E">
      <w:r>
        <w:continuationSeparator/>
      </w:r>
    </w:p>
  </w:footnote>
  <w:footnote w:type="continuationNotice" w:id="1">
    <w:p w14:paraId="71AF5E88" w14:textId="77777777" w:rsidR="00867F7E" w:rsidRDefault="00867F7E"/>
  </w:footnote>
  <w:footnote w:id="2">
    <w:p w14:paraId="7D22883E" w14:textId="5AB8CA54" w:rsidR="00BD5F33" w:rsidRDefault="00BD5F33">
      <w:pPr>
        <w:pStyle w:val="FootnoteText"/>
      </w:pPr>
      <w:r>
        <w:rPr>
          <w:rFonts w:ascii="Calibri" w:hAnsi="Calibri" w:cs="Calibri"/>
          <w:sz w:val="12"/>
          <w:szCs w:val="12"/>
        </w:rPr>
        <w:footnoteRef/>
      </w:r>
      <w:r>
        <w:rPr>
          <w:rFonts w:ascii="Calibri" w:hAnsi="Calibri"/>
          <w:sz w:val="12"/>
          <w:szCs w:val="12"/>
        </w:rPr>
        <w:t xml:space="preserve"> Siç thuhet në Kodin e Praktikës së Mirë të Pjesëmarrjes Civile në Procesin e Vendimmarrjes të Këshillit të Evropës (KE) 1, termi "pjesëmarrje qytetare" u referohet OJQ-ve dhe "shoqërisë civile të organizuar, duke përfshirë grupet vullnetare, organizatat jofitimprurëse, shoqatat , fondacionet, organizatat bamirëse si dhe grupet gjeografike apo grupet e bashkësive të interesit dhe avokimit” që i kontribuojnë në mënyrë aktive zhvillimit dhe realizimit të demokracisë dhe të drejtave të njeriut.</w:t>
      </w:r>
    </w:p>
  </w:footnote>
  <w:footnote w:id="3">
    <w:p w14:paraId="5D5E594D" w14:textId="7F8B166A" w:rsidR="00BD5F33" w:rsidRDefault="00BD5F33">
      <w:pPr>
        <w:pStyle w:val="FootnoteText"/>
      </w:pPr>
      <w:r>
        <w:rPr>
          <w:rFonts w:ascii="Calibri" w:hAnsi="Calibri" w:cs="Calibri"/>
          <w:sz w:val="12"/>
          <w:szCs w:val="12"/>
        </w:rPr>
        <w:footnoteRef/>
      </w:r>
      <w:r>
        <w:rPr>
          <w:rFonts w:ascii="Calibri" w:hAnsi="Calibri"/>
          <w:sz w:val="12"/>
          <w:szCs w:val="12"/>
        </w:rPr>
        <w:t xml:space="preserve"> *</w:t>
      </w:r>
      <w:r w:rsidR="007E6E00" w:rsidRPr="007E6E00">
        <w:t xml:space="preserve"> </w:t>
      </w:r>
      <w:r w:rsidR="007E6E00" w:rsidRPr="007E6E00">
        <w:rPr>
          <w:rFonts w:ascii="Calibri" w:hAnsi="Calibri"/>
          <w:sz w:val="12"/>
          <w:szCs w:val="12"/>
        </w:rPr>
        <w:t>Për UNDP-në, referencat për Kosovën janë në kontekst të Rezolutës së Këshillit të Sigurimit të Kombeve të Bashkuara 1244 (1999). Për Bashkimin Evropian, ky përcaktim nuk cenon pozicionet mbi statusin dhe është në përputhje me Rezolutës së Këshillit të Sigurimit të Kombeve të Bashkuara 1244/99 dhe Opinionin e GJND-së mbi Deklaratën e Pavarësisë së Kosovës.</w:t>
      </w:r>
    </w:p>
  </w:footnote>
  <w:footnote w:id="4">
    <w:p w14:paraId="5288CAC0" w14:textId="77777777" w:rsidR="00196D6C" w:rsidRPr="007A43FB" w:rsidRDefault="002328D8">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szCs w:val="16"/>
        </w:rPr>
        <w:t xml:space="preserve"> Shpenzimet e përgjithshme dhe administrative përfshijnë të gjitha shpenzimet pa shitje. Këto shpenzime përfshijnë gjërat siç janë shpenzimet e përgjithshme, pagat e menaxhmentit, tarifat e kontabilitetit dhe shpenzimet e tjera që përdoren për ta drejtuar projektin.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E4B6" w14:textId="5C158EA8" w:rsidR="008A2702" w:rsidRDefault="008A2702" w:rsidP="008A2702">
    <w:pPr>
      <w:pStyle w:val="Header"/>
      <w:tabs>
        <w:tab w:val="clear" w:pos="4320"/>
        <w:tab w:val="clear" w:pos="8640"/>
        <w:tab w:val="right" w:pos="8300"/>
      </w:tabs>
    </w:pPr>
  </w:p>
  <w:p w14:paraId="335A232A" w14:textId="225F213F" w:rsidR="008A2702" w:rsidRPr="00E16CAC" w:rsidRDefault="00FB1963" w:rsidP="00FB1963">
    <w:pPr>
      <w:pStyle w:val="Header"/>
      <w:ind w:left="720" w:hanging="810"/>
    </w:pPr>
    <w:r w:rsidRPr="00FB1963">
      <w:rPr>
        <w:noProof/>
      </w:rPr>
      <w:drawing>
        <wp:inline distT="0" distB="0" distL="0" distR="0" wp14:anchorId="3B7DA9E1" wp14:editId="177FF177">
          <wp:extent cx="5943600" cy="1562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p>
  <w:p w14:paraId="2403BE47" w14:textId="77777777" w:rsidR="008A2702" w:rsidRDefault="008A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3940" w14:textId="4DBDC64B" w:rsidR="008A2702" w:rsidRDefault="00FB1963">
    <w:pPr>
      <w:pStyle w:val="Header"/>
    </w:pPr>
    <w:r w:rsidRPr="00FB1963">
      <w:rPr>
        <w:noProof/>
      </w:rPr>
      <w:drawing>
        <wp:inline distT="0" distB="0" distL="0" distR="0" wp14:anchorId="27F8184F" wp14:editId="262AA9B8">
          <wp:extent cx="5943600" cy="1562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03DA" w14:textId="484A0526" w:rsidR="00E16CAC" w:rsidRPr="00FB1963" w:rsidRDefault="00FB1963" w:rsidP="00FB1963">
    <w:pPr>
      <w:pStyle w:val="Header"/>
    </w:pPr>
    <w:r w:rsidRPr="00FB1963">
      <w:rPr>
        <w:noProof/>
      </w:rPr>
      <w:drawing>
        <wp:inline distT="0" distB="0" distL="0" distR="0" wp14:anchorId="51703D2B" wp14:editId="2DA1587B">
          <wp:extent cx="5943600" cy="156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62100"/>
                  </a:xfrm>
                  <a:prstGeom prst="rect">
                    <a:avLst/>
                  </a:prstGeom>
                  <a:noFill/>
                  <a:ln>
                    <a:noFill/>
                  </a:ln>
                </pic:spPr>
              </pic:pic>
            </a:graphicData>
          </a:graphic>
        </wp:inline>
      </w:drawing>
    </w:r>
    <w:r w:rsidRPr="00FB1963">
      <w:rPr>
        <w:noProof/>
      </w:rPr>
      <w:drawing>
        <wp:inline distT="0" distB="0" distL="0" distR="0" wp14:anchorId="294B8786" wp14:editId="7D5F7FC1">
          <wp:extent cx="594360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998"/>
    <w:multiLevelType w:val="multilevel"/>
    <w:tmpl w:val="A05430B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3B5D7C"/>
    <w:multiLevelType w:val="hybridMultilevel"/>
    <w:tmpl w:val="E0F2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5173"/>
    <w:multiLevelType w:val="hybridMultilevel"/>
    <w:tmpl w:val="D94E3BE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B64E5"/>
    <w:multiLevelType w:val="hybridMultilevel"/>
    <w:tmpl w:val="CCE0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C6683"/>
    <w:multiLevelType w:val="hybridMultilevel"/>
    <w:tmpl w:val="08F27ED4"/>
    <w:lvl w:ilvl="0" w:tplc="E84AE3D6">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21230158"/>
    <w:multiLevelType w:val="hybridMultilevel"/>
    <w:tmpl w:val="12883D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903961"/>
    <w:multiLevelType w:val="hybridMultilevel"/>
    <w:tmpl w:val="39DC0D46"/>
    <w:lvl w:ilvl="0" w:tplc="27368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F40B6"/>
    <w:multiLevelType w:val="hybridMultilevel"/>
    <w:tmpl w:val="A7306C4A"/>
    <w:lvl w:ilvl="0" w:tplc="04090001">
      <w:start w:val="1"/>
      <w:numFmt w:val="bullet"/>
      <w:lvlText w:val=""/>
      <w:lvlJc w:val="left"/>
      <w:pPr>
        <w:tabs>
          <w:tab w:val="num" w:pos="720"/>
        </w:tabs>
        <w:ind w:left="720" w:hanging="360"/>
      </w:pPr>
      <w:rPr>
        <w:rFonts w:ascii="Symbol" w:hAnsi="Symbol"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0E4FEF"/>
    <w:multiLevelType w:val="hybridMultilevel"/>
    <w:tmpl w:val="8FD43BBC"/>
    <w:lvl w:ilvl="0" w:tplc="04090003">
      <w:start w:val="1"/>
      <w:numFmt w:val="bullet"/>
      <w:lvlText w:val="o"/>
      <w:lvlJc w:val="left"/>
      <w:pPr>
        <w:tabs>
          <w:tab w:val="num" w:pos="1800"/>
        </w:tabs>
        <w:ind w:left="1800" w:hanging="360"/>
      </w:pPr>
      <w:rPr>
        <w:rFonts w:ascii="Courier New" w:hAnsi="Courier New" w:cs="Courier New"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C7D7928"/>
    <w:multiLevelType w:val="hybridMultilevel"/>
    <w:tmpl w:val="73E6C7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E9C5590"/>
    <w:multiLevelType w:val="hybridMultilevel"/>
    <w:tmpl w:val="F984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30F64"/>
    <w:multiLevelType w:val="hybridMultilevel"/>
    <w:tmpl w:val="24925A60"/>
    <w:lvl w:ilvl="0" w:tplc="BD0E58D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20464"/>
    <w:multiLevelType w:val="hybridMultilevel"/>
    <w:tmpl w:val="5A10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A3193"/>
    <w:multiLevelType w:val="hybridMultilevel"/>
    <w:tmpl w:val="2D28DC4E"/>
    <w:lvl w:ilvl="0" w:tplc="8B968C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672BC"/>
    <w:multiLevelType w:val="hybridMultilevel"/>
    <w:tmpl w:val="52F6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24DDA"/>
    <w:multiLevelType w:val="hybridMultilevel"/>
    <w:tmpl w:val="B38A583E"/>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C2748E0"/>
    <w:multiLevelType w:val="hybridMultilevel"/>
    <w:tmpl w:val="D906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513E5E"/>
    <w:multiLevelType w:val="hybridMultilevel"/>
    <w:tmpl w:val="207696C2"/>
    <w:lvl w:ilvl="0" w:tplc="BA3C4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52180"/>
    <w:multiLevelType w:val="hybridMultilevel"/>
    <w:tmpl w:val="B62C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F2B7F"/>
    <w:multiLevelType w:val="hybridMultilevel"/>
    <w:tmpl w:val="0652B61E"/>
    <w:lvl w:ilvl="0" w:tplc="BA3C45D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BD4D1A"/>
    <w:multiLevelType w:val="hybridMultilevel"/>
    <w:tmpl w:val="0EECD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290DCA"/>
    <w:multiLevelType w:val="hybridMultilevel"/>
    <w:tmpl w:val="2EFE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446AE"/>
    <w:multiLevelType w:val="hybridMultilevel"/>
    <w:tmpl w:val="70A8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6546D"/>
    <w:multiLevelType w:val="hybridMultilevel"/>
    <w:tmpl w:val="2D684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A78DF"/>
    <w:multiLevelType w:val="hybridMultilevel"/>
    <w:tmpl w:val="B18CF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54F25DF"/>
    <w:multiLevelType w:val="hybridMultilevel"/>
    <w:tmpl w:val="271EF1AA"/>
    <w:lvl w:ilvl="0" w:tplc="553A192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1090A"/>
    <w:multiLevelType w:val="hybridMultilevel"/>
    <w:tmpl w:val="3DC6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21898"/>
    <w:multiLevelType w:val="hybridMultilevel"/>
    <w:tmpl w:val="9F2257B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E0F6651"/>
    <w:multiLevelType w:val="hybridMultilevel"/>
    <w:tmpl w:val="FD9CE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10"/>
  </w:num>
  <w:num w:numId="4">
    <w:abstractNumId w:val="30"/>
  </w:num>
  <w:num w:numId="5">
    <w:abstractNumId w:val="21"/>
  </w:num>
  <w:num w:numId="6">
    <w:abstractNumId w:val="24"/>
  </w:num>
  <w:num w:numId="7">
    <w:abstractNumId w:val="19"/>
  </w:num>
  <w:num w:numId="8">
    <w:abstractNumId w:val="23"/>
  </w:num>
  <w:num w:numId="9">
    <w:abstractNumId w:val="0"/>
  </w:num>
  <w:num w:numId="10">
    <w:abstractNumId w:val="3"/>
  </w:num>
  <w:num w:numId="11">
    <w:abstractNumId w:val="0"/>
  </w:num>
  <w:num w:numId="12">
    <w:abstractNumId w:val="26"/>
  </w:num>
  <w:num w:numId="13">
    <w:abstractNumId w:val="22"/>
  </w:num>
  <w:num w:numId="14">
    <w:abstractNumId w:val="25"/>
  </w:num>
  <w:num w:numId="15">
    <w:abstractNumId w:val="35"/>
  </w:num>
  <w:num w:numId="16">
    <w:abstractNumId w:val="27"/>
  </w:num>
  <w:num w:numId="17">
    <w:abstractNumId w:val="6"/>
  </w:num>
  <w:num w:numId="18">
    <w:abstractNumId w:val="2"/>
  </w:num>
  <w:num w:numId="19">
    <w:abstractNumId w:val="4"/>
  </w:num>
  <w:num w:numId="20">
    <w:abstractNumId w:val="14"/>
  </w:num>
  <w:num w:numId="21">
    <w:abstractNumId w:val="34"/>
  </w:num>
  <w:num w:numId="22">
    <w:abstractNumId w:val="1"/>
  </w:num>
  <w:num w:numId="23">
    <w:abstractNumId w:val="7"/>
  </w:num>
  <w:num w:numId="24">
    <w:abstractNumId w:val="11"/>
  </w:num>
  <w:num w:numId="25">
    <w:abstractNumId w:val="18"/>
  </w:num>
  <w:num w:numId="26">
    <w:abstractNumId w:val="12"/>
  </w:num>
  <w:num w:numId="27">
    <w:abstractNumId w:val="28"/>
  </w:num>
  <w:num w:numId="28">
    <w:abstractNumId w:val="16"/>
  </w:num>
  <w:num w:numId="29">
    <w:abstractNumId w:val="33"/>
  </w:num>
  <w:num w:numId="30">
    <w:abstractNumId w:val="17"/>
  </w:num>
  <w:num w:numId="31">
    <w:abstractNumId w:val="13"/>
  </w:num>
  <w:num w:numId="32">
    <w:abstractNumId w:val="20"/>
  </w:num>
  <w:num w:numId="33">
    <w:abstractNumId w:val="32"/>
  </w:num>
  <w:num w:numId="34">
    <w:abstractNumId w:val="15"/>
  </w:num>
  <w:num w:numId="35">
    <w:abstractNumId w:val="9"/>
  </w:num>
  <w:num w:numId="36">
    <w:abstractNumId w:val="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20"/>
  <w:displayHorizontalDrawingGridEvery w:val="2"/>
  <w:displayVerticalDrawingGridEvery w:val="2"/>
  <w:characterSpacingControl w:val="doNotCompress"/>
  <w:hdrShapeDefaults>
    <o:shapedefaults v:ext="edit" spidmax="2049">
      <o:colormru v:ext="edit" colors="#36f,#33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91"/>
    <w:rsid w:val="00010B72"/>
    <w:rsid w:val="00014C42"/>
    <w:rsid w:val="00016339"/>
    <w:rsid w:val="000213F6"/>
    <w:rsid w:val="000242AC"/>
    <w:rsid w:val="000253DD"/>
    <w:rsid w:val="000300BC"/>
    <w:rsid w:val="000354DB"/>
    <w:rsid w:val="00041167"/>
    <w:rsid w:val="00051146"/>
    <w:rsid w:val="00051AA2"/>
    <w:rsid w:val="000552DF"/>
    <w:rsid w:val="000554C7"/>
    <w:rsid w:val="00070437"/>
    <w:rsid w:val="000708A6"/>
    <w:rsid w:val="00071A33"/>
    <w:rsid w:val="0008054C"/>
    <w:rsid w:val="0008266A"/>
    <w:rsid w:val="000875FA"/>
    <w:rsid w:val="000903A8"/>
    <w:rsid w:val="00093807"/>
    <w:rsid w:val="00093DD6"/>
    <w:rsid w:val="000A1ED7"/>
    <w:rsid w:val="000A2B63"/>
    <w:rsid w:val="000A2E32"/>
    <w:rsid w:val="000A553C"/>
    <w:rsid w:val="000A7F19"/>
    <w:rsid w:val="000C0960"/>
    <w:rsid w:val="000C413E"/>
    <w:rsid w:val="000C767E"/>
    <w:rsid w:val="000D34FC"/>
    <w:rsid w:val="000D6BC9"/>
    <w:rsid w:val="000D7846"/>
    <w:rsid w:val="000D7A6D"/>
    <w:rsid w:val="000F0903"/>
    <w:rsid w:val="000F3D54"/>
    <w:rsid w:val="000F46CB"/>
    <w:rsid w:val="000F74AF"/>
    <w:rsid w:val="00113260"/>
    <w:rsid w:val="001143A1"/>
    <w:rsid w:val="001178FA"/>
    <w:rsid w:val="00117F01"/>
    <w:rsid w:val="0012048A"/>
    <w:rsid w:val="001228E5"/>
    <w:rsid w:val="00127BD8"/>
    <w:rsid w:val="001525EB"/>
    <w:rsid w:val="00153479"/>
    <w:rsid w:val="0016728C"/>
    <w:rsid w:val="00180561"/>
    <w:rsid w:val="00196D6C"/>
    <w:rsid w:val="001A1F8B"/>
    <w:rsid w:val="001A3F6D"/>
    <w:rsid w:val="001B2CB3"/>
    <w:rsid w:val="001B44C8"/>
    <w:rsid w:val="001B4511"/>
    <w:rsid w:val="001C4199"/>
    <w:rsid w:val="001E2AD3"/>
    <w:rsid w:val="001E4B24"/>
    <w:rsid w:val="001E559F"/>
    <w:rsid w:val="001F343E"/>
    <w:rsid w:val="001F3568"/>
    <w:rsid w:val="001F4727"/>
    <w:rsid w:val="002034AB"/>
    <w:rsid w:val="00206E34"/>
    <w:rsid w:val="00207B0A"/>
    <w:rsid w:val="00226DCB"/>
    <w:rsid w:val="002328D8"/>
    <w:rsid w:val="00237C04"/>
    <w:rsid w:val="00254596"/>
    <w:rsid w:val="002553A4"/>
    <w:rsid w:val="0025602B"/>
    <w:rsid w:val="002916E7"/>
    <w:rsid w:val="00294FF3"/>
    <w:rsid w:val="002958B8"/>
    <w:rsid w:val="0029685B"/>
    <w:rsid w:val="002A0299"/>
    <w:rsid w:val="002B5BC4"/>
    <w:rsid w:val="002C1DED"/>
    <w:rsid w:val="002E17E3"/>
    <w:rsid w:val="002E1C56"/>
    <w:rsid w:val="002F4537"/>
    <w:rsid w:val="002F6D74"/>
    <w:rsid w:val="002F71A3"/>
    <w:rsid w:val="003029DC"/>
    <w:rsid w:val="003143C7"/>
    <w:rsid w:val="00315069"/>
    <w:rsid w:val="00324B44"/>
    <w:rsid w:val="00325870"/>
    <w:rsid w:val="003274C1"/>
    <w:rsid w:val="0033294F"/>
    <w:rsid w:val="00332B8A"/>
    <w:rsid w:val="0033412C"/>
    <w:rsid w:val="00334CC8"/>
    <w:rsid w:val="00335C41"/>
    <w:rsid w:val="00347483"/>
    <w:rsid w:val="003528EF"/>
    <w:rsid w:val="003540F7"/>
    <w:rsid w:val="0036082B"/>
    <w:rsid w:val="00360C3C"/>
    <w:rsid w:val="00367AB8"/>
    <w:rsid w:val="0037408C"/>
    <w:rsid w:val="00374A10"/>
    <w:rsid w:val="00381EA7"/>
    <w:rsid w:val="0038310B"/>
    <w:rsid w:val="00387802"/>
    <w:rsid w:val="00390528"/>
    <w:rsid w:val="00392A26"/>
    <w:rsid w:val="003946E5"/>
    <w:rsid w:val="00397590"/>
    <w:rsid w:val="003A0280"/>
    <w:rsid w:val="003A1C63"/>
    <w:rsid w:val="003A20E1"/>
    <w:rsid w:val="003A7073"/>
    <w:rsid w:val="003A7CE7"/>
    <w:rsid w:val="003B4953"/>
    <w:rsid w:val="003D0160"/>
    <w:rsid w:val="003D4073"/>
    <w:rsid w:val="003D45C7"/>
    <w:rsid w:val="003E2C11"/>
    <w:rsid w:val="003E510F"/>
    <w:rsid w:val="003E6561"/>
    <w:rsid w:val="003E6A7A"/>
    <w:rsid w:val="003F5CEC"/>
    <w:rsid w:val="00401F4E"/>
    <w:rsid w:val="00402B8C"/>
    <w:rsid w:val="00416F1E"/>
    <w:rsid w:val="00435900"/>
    <w:rsid w:val="00436415"/>
    <w:rsid w:val="00446538"/>
    <w:rsid w:val="0044659C"/>
    <w:rsid w:val="004535F8"/>
    <w:rsid w:val="00456FCF"/>
    <w:rsid w:val="00462C84"/>
    <w:rsid w:val="00465B2F"/>
    <w:rsid w:val="00470135"/>
    <w:rsid w:val="004771C5"/>
    <w:rsid w:val="004878EB"/>
    <w:rsid w:val="00487F66"/>
    <w:rsid w:val="00487FF6"/>
    <w:rsid w:val="0049181C"/>
    <w:rsid w:val="00491C40"/>
    <w:rsid w:val="004926BB"/>
    <w:rsid w:val="00495610"/>
    <w:rsid w:val="004A006C"/>
    <w:rsid w:val="004A0476"/>
    <w:rsid w:val="004A2B76"/>
    <w:rsid w:val="004C1414"/>
    <w:rsid w:val="004C7E85"/>
    <w:rsid w:val="004D06AE"/>
    <w:rsid w:val="004D22AF"/>
    <w:rsid w:val="004D3093"/>
    <w:rsid w:val="004D5F8E"/>
    <w:rsid w:val="004E088D"/>
    <w:rsid w:val="004E246C"/>
    <w:rsid w:val="004F0117"/>
    <w:rsid w:val="004F1C02"/>
    <w:rsid w:val="004F528D"/>
    <w:rsid w:val="0050297C"/>
    <w:rsid w:val="00507FE4"/>
    <w:rsid w:val="005109A0"/>
    <w:rsid w:val="00513B29"/>
    <w:rsid w:val="00514A57"/>
    <w:rsid w:val="005200AB"/>
    <w:rsid w:val="005272F0"/>
    <w:rsid w:val="005277DD"/>
    <w:rsid w:val="0053064B"/>
    <w:rsid w:val="0054256E"/>
    <w:rsid w:val="005452D5"/>
    <w:rsid w:val="0057048F"/>
    <w:rsid w:val="00572ACC"/>
    <w:rsid w:val="0057467B"/>
    <w:rsid w:val="00580D65"/>
    <w:rsid w:val="0058248B"/>
    <w:rsid w:val="005871E8"/>
    <w:rsid w:val="00593557"/>
    <w:rsid w:val="005940A5"/>
    <w:rsid w:val="005948E5"/>
    <w:rsid w:val="005A3445"/>
    <w:rsid w:val="005A5B03"/>
    <w:rsid w:val="005A7AAB"/>
    <w:rsid w:val="005B4ADD"/>
    <w:rsid w:val="005C0B13"/>
    <w:rsid w:val="005C296A"/>
    <w:rsid w:val="005D2F8F"/>
    <w:rsid w:val="005D3820"/>
    <w:rsid w:val="005D484E"/>
    <w:rsid w:val="005E0619"/>
    <w:rsid w:val="005E5F23"/>
    <w:rsid w:val="005E7F04"/>
    <w:rsid w:val="005F0083"/>
    <w:rsid w:val="005F38CE"/>
    <w:rsid w:val="00601606"/>
    <w:rsid w:val="0060279A"/>
    <w:rsid w:val="00602BDC"/>
    <w:rsid w:val="0060340D"/>
    <w:rsid w:val="00606CEE"/>
    <w:rsid w:val="00611437"/>
    <w:rsid w:val="00612E58"/>
    <w:rsid w:val="00613B55"/>
    <w:rsid w:val="00615E20"/>
    <w:rsid w:val="006212A6"/>
    <w:rsid w:val="00641ED1"/>
    <w:rsid w:val="0064657A"/>
    <w:rsid w:val="00646C29"/>
    <w:rsid w:val="00652DAB"/>
    <w:rsid w:val="00654308"/>
    <w:rsid w:val="00654667"/>
    <w:rsid w:val="00654939"/>
    <w:rsid w:val="00655438"/>
    <w:rsid w:val="006613EB"/>
    <w:rsid w:val="00671A7B"/>
    <w:rsid w:val="00682CD8"/>
    <w:rsid w:val="00683A97"/>
    <w:rsid w:val="00686B31"/>
    <w:rsid w:val="00691DF6"/>
    <w:rsid w:val="00693DD0"/>
    <w:rsid w:val="006A04D6"/>
    <w:rsid w:val="006A5361"/>
    <w:rsid w:val="006A6C16"/>
    <w:rsid w:val="006B7421"/>
    <w:rsid w:val="006B772E"/>
    <w:rsid w:val="006C12C0"/>
    <w:rsid w:val="006D16A1"/>
    <w:rsid w:val="006D235A"/>
    <w:rsid w:val="006E2954"/>
    <w:rsid w:val="006E5A3E"/>
    <w:rsid w:val="006E687F"/>
    <w:rsid w:val="006E7096"/>
    <w:rsid w:val="006E7295"/>
    <w:rsid w:val="006F188A"/>
    <w:rsid w:val="006F46DD"/>
    <w:rsid w:val="006F4798"/>
    <w:rsid w:val="006F5E43"/>
    <w:rsid w:val="00700591"/>
    <w:rsid w:val="00701FE4"/>
    <w:rsid w:val="007027C7"/>
    <w:rsid w:val="007137E2"/>
    <w:rsid w:val="00715DFB"/>
    <w:rsid w:val="00716694"/>
    <w:rsid w:val="0072130D"/>
    <w:rsid w:val="00722B4D"/>
    <w:rsid w:val="00725234"/>
    <w:rsid w:val="007254E7"/>
    <w:rsid w:val="00732026"/>
    <w:rsid w:val="007359CE"/>
    <w:rsid w:val="00736C8E"/>
    <w:rsid w:val="00744324"/>
    <w:rsid w:val="00747665"/>
    <w:rsid w:val="007504F6"/>
    <w:rsid w:val="0075333A"/>
    <w:rsid w:val="00754093"/>
    <w:rsid w:val="0076483D"/>
    <w:rsid w:val="00764E63"/>
    <w:rsid w:val="007663EC"/>
    <w:rsid w:val="00770688"/>
    <w:rsid w:val="00795D61"/>
    <w:rsid w:val="00797A0E"/>
    <w:rsid w:val="007A06F7"/>
    <w:rsid w:val="007A25D0"/>
    <w:rsid w:val="007A43FB"/>
    <w:rsid w:val="007B0E51"/>
    <w:rsid w:val="007B78AB"/>
    <w:rsid w:val="007C0A43"/>
    <w:rsid w:val="007C2698"/>
    <w:rsid w:val="007D73C7"/>
    <w:rsid w:val="007D7612"/>
    <w:rsid w:val="007E02A3"/>
    <w:rsid w:val="007E159E"/>
    <w:rsid w:val="007E1A5B"/>
    <w:rsid w:val="007E6E00"/>
    <w:rsid w:val="007F1A3C"/>
    <w:rsid w:val="007F3FF3"/>
    <w:rsid w:val="007F73C8"/>
    <w:rsid w:val="007F7D89"/>
    <w:rsid w:val="00803FF6"/>
    <w:rsid w:val="00805964"/>
    <w:rsid w:val="00810452"/>
    <w:rsid w:val="00812A46"/>
    <w:rsid w:val="008138C7"/>
    <w:rsid w:val="00815324"/>
    <w:rsid w:val="00817377"/>
    <w:rsid w:val="00820163"/>
    <w:rsid w:val="008347DF"/>
    <w:rsid w:val="0083674C"/>
    <w:rsid w:val="0083682C"/>
    <w:rsid w:val="008551B8"/>
    <w:rsid w:val="008638EB"/>
    <w:rsid w:val="008660F6"/>
    <w:rsid w:val="0086781D"/>
    <w:rsid w:val="00867F7E"/>
    <w:rsid w:val="00881529"/>
    <w:rsid w:val="00881978"/>
    <w:rsid w:val="00882AFA"/>
    <w:rsid w:val="0089117F"/>
    <w:rsid w:val="008931E5"/>
    <w:rsid w:val="00897D93"/>
    <w:rsid w:val="008A2702"/>
    <w:rsid w:val="008A3934"/>
    <w:rsid w:val="008A5093"/>
    <w:rsid w:val="008A5227"/>
    <w:rsid w:val="008B20FE"/>
    <w:rsid w:val="008B3E9F"/>
    <w:rsid w:val="008C2F22"/>
    <w:rsid w:val="008C765A"/>
    <w:rsid w:val="008D14CD"/>
    <w:rsid w:val="008D1D43"/>
    <w:rsid w:val="008D24BE"/>
    <w:rsid w:val="008E4350"/>
    <w:rsid w:val="008E7916"/>
    <w:rsid w:val="008F6C4D"/>
    <w:rsid w:val="00901C08"/>
    <w:rsid w:val="009028EE"/>
    <w:rsid w:val="00903916"/>
    <w:rsid w:val="0090436D"/>
    <w:rsid w:val="00914CD2"/>
    <w:rsid w:val="00915487"/>
    <w:rsid w:val="009154DE"/>
    <w:rsid w:val="009168C2"/>
    <w:rsid w:val="00916E1D"/>
    <w:rsid w:val="00922112"/>
    <w:rsid w:val="00922769"/>
    <w:rsid w:val="009366C9"/>
    <w:rsid w:val="00940EDB"/>
    <w:rsid w:val="00941B8E"/>
    <w:rsid w:val="00946B34"/>
    <w:rsid w:val="009538D2"/>
    <w:rsid w:val="009573A3"/>
    <w:rsid w:val="00966969"/>
    <w:rsid w:val="00980ABD"/>
    <w:rsid w:val="00981B99"/>
    <w:rsid w:val="00983147"/>
    <w:rsid w:val="009839C6"/>
    <w:rsid w:val="009842AA"/>
    <w:rsid w:val="00990262"/>
    <w:rsid w:val="009940FC"/>
    <w:rsid w:val="009945B8"/>
    <w:rsid w:val="0099478E"/>
    <w:rsid w:val="00994C27"/>
    <w:rsid w:val="00994F74"/>
    <w:rsid w:val="00997657"/>
    <w:rsid w:val="00997E41"/>
    <w:rsid w:val="009A3D6C"/>
    <w:rsid w:val="009A3EA6"/>
    <w:rsid w:val="009A43B2"/>
    <w:rsid w:val="009B4629"/>
    <w:rsid w:val="009B4DE0"/>
    <w:rsid w:val="009C44F2"/>
    <w:rsid w:val="009C4D88"/>
    <w:rsid w:val="009D22F9"/>
    <w:rsid w:val="009D6BA1"/>
    <w:rsid w:val="009E6F74"/>
    <w:rsid w:val="009E705E"/>
    <w:rsid w:val="009F4E70"/>
    <w:rsid w:val="009F7D89"/>
    <w:rsid w:val="00A0191F"/>
    <w:rsid w:val="00A11D19"/>
    <w:rsid w:val="00A20145"/>
    <w:rsid w:val="00A20962"/>
    <w:rsid w:val="00A230B7"/>
    <w:rsid w:val="00A23AD3"/>
    <w:rsid w:val="00A24709"/>
    <w:rsid w:val="00A25932"/>
    <w:rsid w:val="00A25BBE"/>
    <w:rsid w:val="00A27287"/>
    <w:rsid w:val="00A305A6"/>
    <w:rsid w:val="00A31781"/>
    <w:rsid w:val="00A31F51"/>
    <w:rsid w:val="00A438FC"/>
    <w:rsid w:val="00A43A22"/>
    <w:rsid w:val="00A52053"/>
    <w:rsid w:val="00A55318"/>
    <w:rsid w:val="00A56072"/>
    <w:rsid w:val="00A626EE"/>
    <w:rsid w:val="00A63528"/>
    <w:rsid w:val="00A64EEC"/>
    <w:rsid w:val="00A7191F"/>
    <w:rsid w:val="00A77B24"/>
    <w:rsid w:val="00A803A5"/>
    <w:rsid w:val="00A81AB6"/>
    <w:rsid w:val="00A86043"/>
    <w:rsid w:val="00A97092"/>
    <w:rsid w:val="00AA25C3"/>
    <w:rsid w:val="00AA2D56"/>
    <w:rsid w:val="00AA3A94"/>
    <w:rsid w:val="00AA3DA8"/>
    <w:rsid w:val="00AA5179"/>
    <w:rsid w:val="00AA5229"/>
    <w:rsid w:val="00AA6FF1"/>
    <w:rsid w:val="00AC5F45"/>
    <w:rsid w:val="00AD2F35"/>
    <w:rsid w:val="00AD675D"/>
    <w:rsid w:val="00AE101C"/>
    <w:rsid w:val="00AF13A9"/>
    <w:rsid w:val="00AF3685"/>
    <w:rsid w:val="00AF54BB"/>
    <w:rsid w:val="00B00F2A"/>
    <w:rsid w:val="00B147E5"/>
    <w:rsid w:val="00B21D53"/>
    <w:rsid w:val="00B27DDF"/>
    <w:rsid w:val="00B375EC"/>
    <w:rsid w:val="00B4289B"/>
    <w:rsid w:val="00B60831"/>
    <w:rsid w:val="00B72F19"/>
    <w:rsid w:val="00B75970"/>
    <w:rsid w:val="00B77EDD"/>
    <w:rsid w:val="00B82A6E"/>
    <w:rsid w:val="00B907D8"/>
    <w:rsid w:val="00BA08FE"/>
    <w:rsid w:val="00BA443E"/>
    <w:rsid w:val="00BB22BC"/>
    <w:rsid w:val="00BC4070"/>
    <w:rsid w:val="00BC6DF8"/>
    <w:rsid w:val="00BC741D"/>
    <w:rsid w:val="00BD0989"/>
    <w:rsid w:val="00BD16BD"/>
    <w:rsid w:val="00BD18CB"/>
    <w:rsid w:val="00BD40CA"/>
    <w:rsid w:val="00BD5F33"/>
    <w:rsid w:val="00BE03EC"/>
    <w:rsid w:val="00BE3CAF"/>
    <w:rsid w:val="00BF1FD2"/>
    <w:rsid w:val="00BF2B10"/>
    <w:rsid w:val="00C003DF"/>
    <w:rsid w:val="00C04712"/>
    <w:rsid w:val="00C051A8"/>
    <w:rsid w:val="00C16974"/>
    <w:rsid w:val="00C175A2"/>
    <w:rsid w:val="00C22F3B"/>
    <w:rsid w:val="00C23BA0"/>
    <w:rsid w:val="00C36534"/>
    <w:rsid w:val="00C37D2E"/>
    <w:rsid w:val="00C40075"/>
    <w:rsid w:val="00C45036"/>
    <w:rsid w:val="00C45D53"/>
    <w:rsid w:val="00C50FF7"/>
    <w:rsid w:val="00C60CD2"/>
    <w:rsid w:val="00C6610F"/>
    <w:rsid w:val="00C67D38"/>
    <w:rsid w:val="00C735AD"/>
    <w:rsid w:val="00C80110"/>
    <w:rsid w:val="00C821EC"/>
    <w:rsid w:val="00C87DAF"/>
    <w:rsid w:val="00CA6D98"/>
    <w:rsid w:val="00CA73BE"/>
    <w:rsid w:val="00CB2983"/>
    <w:rsid w:val="00CB421E"/>
    <w:rsid w:val="00CC4571"/>
    <w:rsid w:val="00CC7AA7"/>
    <w:rsid w:val="00CD4245"/>
    <w:rsid w:val="00CE4A7B"/>
    <w:rsid w:val="00CE57D1"/>
    <w:rsid w:val="00CE6B1B"/>
    <w:rsid w:val="00CE6CBC"/>
    <w:rsid w:val="00CE77FE"/>
    <w:rsid w:val="00CF497F"/>
    <w:rsid w:val="00D040BE"/>
    <w:rsid w:val="00D12EC3"/>
    <w:rsid w:val="00D13D83"/>
    <w:rsid w:val="00D30242"/>
    <w:rsid w:val="00D33E31"/>
    <w:rsid w:val="00D3590B"/>
    <w:rsid w:val="00D401B6"/>
    <w:rsid w:val="00D402FA"/>
    <w:rsid w:val="00D40D93"/>
    <w:rsid w:val="00D4171A"/>
    <w:rsid w:val="00D52990"/>
    <w:rsid w:val="00D53A5E"/>
    <w:rsid w:val="00D55885"/>
    <w:rsid w:val="00D6442F"/>
    <w:rsid w:val="00D718A0"/>
    <w:rsid w:val="00D75F10"/>
    <w:rsid w:val="00D84FCD"/>
    <w:rsid w:val="00D90C47"/>
    <w:rsid w:val="00DA184D"/>
    <w:rsid w:val="00DA530A"/>
    <w:rsid w:val="00DB09B8"/>
    <w:rsid w:val="00DB0DCF"/>
    <w:rsid w:val="00DC085E"/>
    <w:rsid w:val="00DC0976"/>
    <w:rsid w:val="00DC1909"/>
    <w:rsid w:val="00DC28A0"/>
    <w:rsid w:val="00DC62C2"/>
    <w:rsid w:val="00DC78D3"/>
    <w:rsid w:val="00DD0AFE"/>
    <w:rsid w:val="00DF1023"/>
    <w:rsid w:val="00DF4D4B"/>
    <w:rsid w:val="00DF672A"/>
    <w:rsid w:val="00E003A6"/>
    <w:rsid w:val="00E025BE"/>
    <w:rsid w:val="00E05773"/>
    <w:rsid w:val="00E06D02"/>
    <w:rsid w:val="00E107BB"/>
    <w:rsid w:val="00E15838"/>
    <w:rsid w:val="00E1595D"/>
    <w:rsid w:val="00E16CAC"/>
    <w:rsid w:val="00E20A35"/>
    <w:rsid w:val="00E226B9"/>
    <w:rsid w:val="00E42B35"/>
    <w:rsid w:val="00E451B8"/>
    <w:rsid w:val="00E52DC6"/>
    <w:rsid w:val="00E71C08"/>
    <w:rsid w:val="00E956D8"/>
    <w:rsid w:val="00EA081D"/>
    <w:rsid w:val="00EA10F8"/>
    <w:rsid w:val="00EA1A53"/>
    <w:rsid w:val="00EB3ED6"/>
    <w:rsid w:val="00EB5DC6"/>
    <w:rsid w:val="00EB6F17"/>
    <w:rsid w:val="00EB796A"/>
    <w:rsid w:val="00EC0C14"/>
    <w:rsid w:val="00ED0774"/>
    <w:rsid w:val="00ED36A7"/>
    <w:rsid w:val="00ED6ABC"/>
    <w:rsid w:val="00ED6DCA"/>
    <w:rsid w:val="00EE13D2"/>
    <w:rsid w:val="00EE2834"/>
    <w:rsid w:val="00EE42D6"/>
    <w:rsid w:val="00EF0D37"/>
    <w:rsid w:val="00EF2C5D"/>
    <w:rsid w:val="00EF5E1B"/>
    <w:rsid w:val="00F21853"/>
    <w:rsid w:val="00F248B0"/>
    <w:rsid w:val="00F2778D"/>
    <w:rsid w:val="00F3758C"/>
    <w:rsid w:val="00F42E90"/>
    <w:rsid w:val="00F53B56"/>
    <w:rsid w:val="00F71D53"/>
    <w:rsid w:val="00F750A5"/>
    <w:rsid w:val="00F766A2"/>
    <w:rsid w:val="00F85F33"/>
    <w:rsid w:val="00F936C8"/>
    <w:rsid w:val="00FA4500"/>
    <w:rsid w:val="00FB1963"/>
    <w:rsid w:val="00FC061F"/>
    <w:rsid w:val="00FC2DA3"/>
    <w:rsid w:val="00FC4AB3"/>
    <w:rsid w:val="00FC73F4"/>
    <w:rsid w:val="00FE1144"/>
    <w:rsid w:val="00FE28E2"/>
    <w:rsid w:val="00FE4962"/>
    <w:rsid w:val="00FE53B7"/>
    <w:rsid w:val="00FE5A6C"/>
    <w:rsid w:val="00FE7A81"/>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6f,#33f"/>
    </o:shapedefaults>
    <o:shapelayout v:ext="edit">
      <o:idmap v:ext="edit" data="1"/>
    </o:shapelayout>
  </w:shapeDefaults>
  <w:decimalSymbol w:val="."/>
  <w:listSeparator w:val=","/>
  <w14:docId w14:val="51EE31CF"/>
  <w15:docId w15:val="{585B7606-508C-417D-B779-EB4FE390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q-A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CharChar5">
    <w:name w:val="Char Char5"/>
    <w:rPr>
      <w:sz w:val="24"/>
      <w:szCs w:val="24"/>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Pr>
      <w:rFonts w:ascii="Times New Roman" w:hAnsi="Times New Roman"/>
      <w:noProof w:val="0"/>
      <w:sz w:val="27"/>
      <w:vertAlign w:val="superscript"/>
      <w:lang w:val="sq-AL"/>
    </w:rPr>
  </w:style>
  <w:style w:type="paragraph" w:styleId="FootnoteText">
    <w:name w:val="footnote text"/>
    <w:basedOn w:val="Normal"/>
    <w:semiHidden/>
    <w:pPr>
      <w:widowControl w:val="0"/>
      <w:tabs>
        <w:tab w:val="left" w:pos="-720"/>
      </w:tabs>
      <w:suppressAutoHyphens/>
      <w:jc w:val="both"/>
    </w:pPr>
    <w:rPr>
      <w:snapToGrid w:val="0"/>
      <w:spacing w:val="-2"/>
      <w:sz w:val="20"/>
      <w:szCs w:val="20"/>
    </w:rPr>
  </w:style>
  <w:style w:type="character" w:customStyle="1" w:styleId="CharChar3">
    <w:name w:val="Char Char3"/>
    <w:rPr>
      <w:snapToGrid w:val="0"/>
      <w:spacing w:val="-2"/>
    </w:rPr>
  </w:style>
  <w:style w:type="character" w:styleId="Hyperlink">
    <w:name w:val="Hyperlink"/>
    <w:rPr>
      <w:color w:val="0000FF"/>
      <w:u w:val="single"/>
    </w:rPr>
  </w:style>
  <w:style w:type="character" w:customStyle="1" w:styleId="CharChar9">
    <w:name w:val="Char Char9"/>
    <w:rPr>
      <w:rFonts w:ascii="Arial" w:hAnsi="Arial" w:cs="Arial"/>
      <w:b/>
      <w:bCs/>
      <w:kern w:val="32"/>
      <w:sz w:val="32"/>
      <w:szCs w:val="32"/>
      <w:lang w:val="sq-AL"/>
    </w:rPr>
  </w:style>
  <w:style w:type="character" w:customStyle="1" w:styleId="CharChar8">
    <w:name w:val="Char Char8"/>
    <w:rPr>
      <w:rFonts w:ascii="Arial" w:hAnsi="Arial" w:cs="Arial"/>
      <w:b/>
      <w:bCs/>
      <w:i/>
      <w:iCs/>
      <w:sz w:val="28"/>
      <w:szCs w:val="28"/>
      <w:lang w:val="sq-AL"/>
    </w:rPr>
  </w:style>
  <w:style w:type="paragraph" w:styleId="ListParagraph">
    <w:name w:val="List Paragraph"/>
    <w:basedOn w:val="Normal"/>
    <w:uiPriority w:val="34"/>
    <w:qFormat/>
    <w:pPr>
      <w:ind w:left="720"/>
      <w:contextualSpacing/>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harChar2">
    <w:name w:val="Char Char2"/>
    <w:basedOn w:val="DefaultParagraphFont"/>
  </w:style>
  <w:style w:type="paragraph" w:styleId="CommentSubject">
    <w:name w:val="annotation subject"/>
    <w:basedOn w:val="CommentText"/>
    <w:next w:val="CommentText"/>
    <w:rPr>
      <w:b/>
      <w:bCs/>
    </w:rPr>
  </w:style>
  <w:style w:type="character" w:customStyle="1" w:styleId="CharChar1">
    <w:name w:val="Char Char1"/>
    <w:rPr>
      <w:b/>
      <w:bCs/>
    </w:rPr>
  </w:style>
  <w:style w:type="paragraph" w:styleId="Revision">
    <w:name w:val="Revision"/>
    <w:hidden/>
    <w:semiHidden/>
    <w:rPr>
      <w:sz w:val="24"/>
      <w:szCs w:val="24"/>
    </w:rPr>
  </w:style>
  <w:style w:type="character" w:customStyle="1" w:styleId="CharChar4">
    <w:name w:val="Char Char4"/>
    <w:rPr>
      <w:sz w:val="24"/>
      <w:szCs w:val="24"/>
    </w:rPr>
  </w:style>
  <w:style w:type="character" w:customStyle="1" w:styleId="yshortcuts">
    <w:name w:val="yshortcuts"/>
    <w:basedOn w:val="DefaultParagraphFont"/>
  </w:style>
  <w:style w:type="character" w:customStyle="1" w:styleId="CharChar7">
    <w:name w:val="Char Char7"/>
    <w:semiHidden/>
    <w:rPr>
      <w:rFonts w:ascii="Cambria" w:eastAsia="Times New Roman" w:hAnsi="Cambria" w:cs="Times New Roman"/>
      <w:b/>
      <w:bCs/>
      <w:sz w:val="26"/>
      <w:szCs w:val="26"/>
    </w:rPr>
  </w:style>
  <w:style w:type="character" w:customStyle="1" w:styleId="CharChar6">
    <w:name w:val="Char Char6"/>
    <w:semiHidden/>
    <w:rPr>
      <w:rFonts w:ascii="Calibri" w:eastAsia="Times New Roman" w:hAnsi="Calibri" w:cs="Times New Roman"/>
      <w:b/>
      <w:bCs/>
      <w:sz w:val="28"/>
      <w:szCs w:val="28"/>
    </w:rPr>
  </w:style>
  <w:style w:type="paragraph" w:styleId="BodyText">
    <w:name w:val="Body Text"/>
    <w:basedOn w:val="Normal"/>
    <w:semiHidden/>
    <w:pPr>
      <w:tabs>
        <w:tab w:val="left" w:pos="426"/>
      </w:tabs>
      <w:spacing w:before="60" w:after="60"/>
    </w:pPr>
    <w:rPr>
      <w:rFonts w:ascii="Arial" w:hAnsi="Arial"/>
      <w:color w:val="000000"/>
      <w:sz w:val="20"/>
      <w:szCs w:val="20"/>
    </w:rPr>
  </w:style>
  <w:style w:type="character" w:customStyle="1" w:styleId="CharChar">
    <w:name w:val="Char Char"/>
    <w:rPr>
      <w:rFonts w:ascii="Arial" w:hAnsi="Arial"/>
      <w:color w:val="000000"/>
      <w:lang w:val="sq-AL"/>
    </w:rPr>
  </w:style>
  <w:style w:type="paragraph" w:customStyle="1" w:styleId="Text1">
    <w:name w:val="Text 1"/>
    <w:basedOn w:val="Normal"/>
    <w:pPr>
      <w:snapToGrid w:val="0"/>
      <w:spacing w:after="240"/>
      <w:ind w:left="482"/>
      <w:jc w:val="both"/>
    </w:pPr>
    <w:rPr>
      <w:szCs w:val="20"/>
    </w:rPr>
  </w:style>
  <w:style w:type="paragraph" w:customStyle="1" w:styleId="Clause">
    <w:name w:val="Clause"/>
    <w:basedOn w:val="Normal"/>
    <w:autoRedefine/>
    <w:rsid w:val="00C16974"/>
    <w:pPr>
      <w:numPr>
        <w:numId w:val="9"/>
      </w:numPr>
      <w:snapToGrid w:val="0"/>
      <w:contextualSpacing/>
      <w:jc w:val="both"/>
    </w:pPr>
    <w:rPr>
      <w:rFonts w:ascii="Calibri" w:hAnsi="Calibri" w:cs="Calibri"/>
      <w:bCs/>
      <w:snapToGrid w:val="0"/>
    </w:rPr>
  </w:style>
  <w:style w:type="character" w:customStyle="1" w:styleId="FooterChar">
    <w:name w:val="Footer Char"/>
    <w:link w:val="Footer"/>
    <w:uiPriority w:val="99"/>
    <w:rsid w:val="00237C04"/>
    <w:rPr>
      <w:sz w:val="24"/>
      <w:szCs w:val="24"/>
    </w:rPr>
  </w:style>
  <w:style w:type="character" w:styleId="PageNumber">
    <w:name w:val="page number"/>
    <w:basedOn w:val="DefaultParagraphFont"/>
    <w:rsid w:val="00237C04"/>
  </w:style>
  <w:style w:type="character" w:customStyle="1" w:styleId="UnresolvedMention1">
    <w:name w:val="Unresolved Mention1"/>
    <w:uiPriority w:val="99"/>
    <w:semiHidden/>
    <w:unhideWhenUsed/>
    <w:rsid w:val="00E1595D"/>
    <w:rPr>
      <w:color w:val="808080"/>
      <w:shd w:val="clear" w:color="auto" w:fill="E6E6E6"/>
    </w:rPr>
  </w:style>
  <w:style w:type="paragraph" w:customStyle="1" w:styleId="Char2">
    <w:name w:val="Char2"/>
    <w:basedOn w:val="Normal"/>
    <w:link w:val="FootnoteReference"/>
    <w:rsid w:val="004771C5"/>
    <w:pPr>
      <w:spacing w:after="160" w:line="240" w:lineRule="exact"/>
    </w:pPr>
    <w:rPr>
      <w:sz w:val="27"/>
      <w:szCs w:val="20"/>
      <w:vertAlign w:val="superscript"/>
    </w:rPr>
  </w:style>
  <w:style w:type="paragraph" w:styleId="NormalWeb">
    <w:name w:val="Normal (Web)"/>
    <w:basedOn w:val="Normal"/>
    <w:uiPriority w:val="99"/>
    <w:semiHidden/>
    <w:rsid w:val="001B44C8"/>
    <w:pPr>
      <w:spacing w:before="100" w:beforeAutospacing="1" w:after="100" w:afterAutospacing="1"/>
    </w:pPr>
    <w:rPr>
      <w:lang w:eastAsia="bg-BG"/>
    </w:rPr>
  </w:style>
  <w:style w:type="character" w:customStyle="1" w:styleId="HeaderChar">
    <w:name w:val="Header Char"/>
    <w:link w:val="Header"/>
    <w:uiPriority w:val="99"/>
    <w:rsid w:val="00DC62C2"/>
    <w:rPr>
      <w:sz w:val="24"/>
      <w:szCs w:val="24"/>
    </w:rPr>
  </w:style>
  <w:style w:type="paragraph" w:customStyle="1" w:styleId="Memoheading">
    <w:name w:val="Memo heading"/>
    <w:rsid w:val="0058248B"/>
    <w:rPr>
      <w:noProof/>
    </w:rPr>
  </w:style>
  <w:style w:type="character" w:styleId="UnresolvedMention">
    <w:name w:val="Unresolved Mention"/>
    <w:basedOn w:val="DefaultParagraphFont"/>
    <w:uiPriority w:val="99"/>
    <w:semiHidden/>
    <w:unhideWhenUsed/>
    <w:rsid w:val="00F42E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s.undp.org" TargetMode="External"/><Relationship Id="rId18" Type="http://schemas.openxmlformats.org/officeDocument/2006/relationships/hyperlink" Target="http://www.ks.undp.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k.rks-gov.net/lipjan" TargetMode="External"/><Relationship Id="rId17" Type="http://schemas.openxmlformats.org/officeDocument/2006/relationships/hyperlink" Target="https://kk.rks-gov.net/lipj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s.undp.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kurie.zejnullahu@rks-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gistry.ks@undp.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sovofunding.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66F0DE450F94A87763AB7CEC04C3D" ma:contentTypeVersion="7" ma:contentTypeDescription="Create a new document." ma:contentTypeScope="" ma:versionID="806fb868aebb3445e072ee13a7aebeef">
  <xsd:schema xmlns:xsd="http://www.w3.org/2001/XMLSchema" xmlns:xs="http://www.w3.org/2001/XMLSchema" xmlns:p="http://schemas.microsoft.com/office/2006/metadata/properties" xmlns:ns2="d6242e4e-2ab0-4380-b270-c73977d0468a" xmlns:ns3="de777af5-75c5-4059-8842-b3ca2d118c77" targetNamespace="http://schemas.microsoft.com/office/2006/metadata/properties" ma:root="true" ma:fieldsID="d8974948ad8ce5748ccdc3bb945eb380" ns2:_="" ns3:_="">
    <xsd:import namespace="d6242e4e-2ab0-4380-b270-c73977d0468a"/>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42e4e-2ab0-4380-b270-c73977d046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8FFC-2BD0-431A-BCE2-8A0AD1CD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42e4e-2ab0-4380-b270-c73977d0468a"/>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DDB84-005B-4E69-96D0-5424C1F24027}">
  <ds:schemaRefs>
    <ds:schemaRef ds:uri="http://schemas.microsoft.com/sharepoint/v3/contenttype/forms"/>
  </ds:schemaRefs>
</ds:datastoreItem>
</file>

<file path=customXml/itemProps3.xml><?xml version="1.0" encoding="utf-8"?>
<ds:datastoreItem xmlns:ds="http://schemas.openxmlformats.org/officeDocument/2006/customXml" ds:itemID="{E02FD687-8B29-4BA7-B024-6DC651927A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2FC4B-0E9E-4A62-AD10-674D8DF4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27858</CharactersWithSpaces>
  <SharedDoc>false</SharedDoc>
  <HLinks>
    <vt:vector size="48" baseType="variant">
      <vt:variant>
        <vt:i4>7864430</vt:i4>
      </vt:variant>
      <vt:variant>
        <vt:i4>24</vt:i4>
      </vt:variant>
      <vt:variant>
        <vt:i4>0</vt:i4>
      </vt:variant>
      <vt:variant>
        <vt:i4>5</vt:i4>
      </vt:variant>
      <vt:variant>
        <vt:lpwstr>http://www.ks.undp.org/</vt:lpwstr>
      </vt:variant>
      <vt:variant>
        <vt:lpwstr/>
      </vt:variant>
      <vt:variant>
        <vt:i4>852043</vt:i4>
      </vt:variant>
      <vt:variant>
        <vt:i4>21</vt:i4>
      </vt:variant>
      <vt:variant>
        <vt:i4>0</vt:i4>
      </vt:variant>
      <vt:variant>
        <vt:i4>5</vt:i4>
      </vt:variant>
      <vt:variant>
        <vt:lpwstr>https://kk.rks-gov.net/lipjan</vt:lpwstr>
      </vt:variant>
      <vt:variant>
        <vt:lpwstr/>
      </vt:variant>
      <vt:variant>
        <vt:i4>7864430</vt:i4>
      </vt:variant>
      <vt:variant>
        <vt:i4>18</vt:i4>
      </vt:variant>
      <vt:variant>
        <vt:i4>0</vt:i4>
      </vt:variant>
      <vt:variant>
        <vt:i4>5</vt:i4>
      </vt:variant>
      <vt:variant>
        <vt:lpwstr>http://www.ks.undp.org/</vt:lpwstr>
      </vt:variant>
      <vt:variant>
        <vt:lpwstr/>
      </vt:variant>
      <vt:variant>
        <vt:i4>6684689</vt:i4>
      </vt:variant>
      <vt:variant>
        <vt:i4>15</vt:i4>
      </vt:variant>
      <vt:variant>
        <vt:i4>0</vt:i4>
      </vt:variant>
      <vt:variant>
        <vt:i4>5</vt:i4>
      </vt:variant>
      <vt:variant>
        <vt:lpwstr>mailto:registry.ks@undp.org</vt:lpwstr>
      </vt:variant>
      <vt:variant>
        <vt:lpwstr/>
      </vt:variant>
      <vt:variant>
        <vt:i4>7471136</vt:i4>
      </vt:variant>
      <vt:variant>
        <vt:i4>12</vt:i4>
      </vt:variant>
      <vt:variant>
        <vt:i4>0</vt:i4>
      </vt:variant>
      <vt:variant>
        <vt:i4>5</vt:i4>
      </vt:variant>
      <vt:variant>
        <vt:lpwstr>https://kosovofunding.org/</vt:lpwstr>
      </vt:variant>
      <vt:variant>
        <vt:lpwstr/>
      </vt:variant>
      <vt:variant>
        <vt:i4>7864430</vt:i4>
      </vt:variant>
      <vt:variant>
        <vt:i4>9</vt:i4>
      </vt:variant>
      <vt:variant>
        <vt:i4>0</vt:i4>
      </vt:variant>
      <vt:variant>
        <vt:i4>5</vt:i4>
      </vt:variant>
      <vt:variant>
        <vt:lpwstr>http://www.ks.undp.org/</vt:lpwstr>
      </vt:variant>
      <vt:variant>
        <vt:lpwstr/>
      </vt:variant>
      <vt:variant>
        <vt:i4>852043</vt:i4>
      </vt:variant>
      <vt:variant>
        <vt:i4>6</vt:i4>
      </vt:variant>
      <vt:variant>
        <vt:i4>0</vt:i4>
      </vt:variant>
      <vt:variant>
        <vt:i4>5</vt:i4>
      </vt:variant>
      <vt:variant>
        <vt:lpwstr>https://kk.rks-gov.net/lipjan</vt:lpwstr>
      </vt:variant>
      <vt:variant>
        <vt:lpwstr/>
      </vt:variant>
      <vt:variant>
        <vt:i4>6225975</vt:i4>
      </vt:variant>
      <vt:variant>
        <vt:i4>3</vt:i4>
      </vt:variant>
      <vt:variant>
        <vt:i4>0</vt:i4>
      </vt:variant>
      <vt:variant>
        <vt:i4>5</vt:i4>
      </vt:variant>
      <vt:variant>
        <vt:lpwstr>mailto:shkelzen.hajdini@rks-gov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subject/>
  <dc:creator>LOD Project</dc:creator>
  <cp:keywords/>
  <cp:lastModifiedBy>Fjolla Raifi</cp:lastModifiedBy>
  <cp:revision>3</cp:revision>
  <cp:lastPrinted>2010-10-30T13:26:00Z</cp:lastPrinted>
  <dcterms:created xsi:type="dcterms:W3CDTF">2019-01-14T07:17:00Z</dcterms:created>
  <dcterms:modified xsi:type="dcterms:W3CDTF">2019-01-14T09:38:00Z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0x0101009C966F0DE450F94A87763AB7CEC04C3D</vt:lpwstr>
  </property>
</Properties>
</file>