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31" w:rsidRDefault="00BF6222" w:rsidP="00BF6222">
      <w:pPr>
        <w:pStyle w:val="Header"/>
      </w:pPr>
      <w:r w:rsidRPr="0054516D">
        <w:t xml:space="preserve">     </w:t>
      </w:r>
    </w:p>
    <w:p w:rsidR="00BF6222" w:rsidRPr="0054516D" w:rsidRDefault="00BF6222" w:rsidP="00BF6222">
      <w:pPr>
        <w:pStyle w:val="Header"/>
      </w:pPr>
      <w:r w:rsidRPr="0054516D">
        <w:t xml:space="preserve">                                                                                                                                                    </w:t>
      </w:r>
    </w:p>
    <w:p w:rsidR="00BF6222" w:rsidRDefault="00BF6222" w:rsidP="00BF6222">
      <w:pPr>
        <w:pStyle w:val="Header"/>
      </w:pPr>
    </w:p>
    <w:p w:rsidR="008A7231" w:rsidRDefault="00B07E95" w:rsidP="00BF6222">
      <w:pPr>
        <w:pStyle w:val="Header"/>
      </w:pPr>
      <w:r>
        <w:rPr>
          <w:noProof/>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45720</wp:posOffset>
            </wp:positionV>
            <wp:extent cx="315595" cy="407035"/>
            <wp:effectExtent l="19050" t="0" r="8255" b="0"/>
            <wp:wrapSquare wrapText="left"/>
            <wp:docPr id="6" name="Picture 6"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lemi"/>
                    <pic:cNvPicPr>
                      <a:picLocks noChangeAspect="1" noChangeArrowheads="1"/>
                    </pic:cNvPicPr>
                  </pic:nvPicPr>
                  <pic:blipFill>
                    <a:blip r:embed="rId7"/>
                    <a:srcRect/>
                    <a:stretch>
                      <a:fillRect/>
                    </a:stretch>
                  </pic:blipFill>
                  <pic:spPr bwMode="auto">
                    <a:xfrm>
                      <a:off x="0" y="0"/>
                      <a:ext cx="315595" cy="40703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160020</wp:posOffset>
            </wp:positionV>
            <wp:extent cx="319405" cy="365125"/>
            <wp:effectExtent l="19050" t="0" r="4445" b="0"/>
            <wp:wrapSquare wrapText="bothSides"/>
            <wp:docPr id="5" name="Picture 5"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20(100px)[1]"/>
                    <pic:cNvPicPr>
                      <a:picLocks noChangeAspect="1" noChangeArrowheads="1"/>
                    </pic:cNvPicPr>
                  </pic:nvPicPr>
                  <pic:blipFill>
                    <a:blip r:embed="rId8" cstate="print"/>
                    <a:srcRect/>
                    <a:stretch>
                      <a:fillRect/>
                    </a:stretch>
                  </pic:blipFill>
                  <pic:spPr bwMode="auto">
                    <a:xfrm>
                      <a:off x="0" y="0"/>
                      <a:ext cx="319405" cy="365125"/>
                    </a:xfrm>
                    <a:prstGeom prst="rect">
                      <a:avLst/>
                    </a:prstGeom>
                    <a:noFill/>
                  </pic:spPr>
                </pic:pic>
              </a:graphicData>
            </a:graphic>
          </wp:anchor>
        </w:drawing>
      </w:r>
    </w:p>
    <w:p w:rsidR="008A7231" w:rsidRDefault="008A7231" w:rsidP="00BF6222">
      <w:pPr>
        <w:pStyle w:val="Header"/>
      </w:pPr>
    </w:p>
    <w:p w:rsidR="008A7231" w:rsidRPr="0054516D" w:rsidRDefault="008A7231" w:rsidP="00BF6222">
      <w:pPr>
        <w:pStyle w:val="Header"/>
      </w:pPr>
    </w:p>
    <w:p w:rsidR="00BF6222" w:rsidRPr="0054516D" w:rsidRDefault="00BF6222" w:rsidP="00BF6222">
      <w:pPr>
        <w:pStyle w:val="Header"/>
      </w:pPr>
      <w:r w:rsidRPr="0054516D">
        <w:t xml:space="preserve">     </w:t>
      </w:r>
    </w:p>
    <w:p w:rsidR="00BF6222" w:rsidRPr="0054516D" w:rsidRDefault="00BF6222" w:rsidP="00BF6222">
      <w:pPr>
        <w:tabs>
          <w:tab w:val="left" w:pos="187"/>
          <w:tab w:val="left" w:pos="2805"/>
          <w:tab w:val="left" w:pos="6171"/>
        </w:tabs>
        <w:rPr>
          <w:sz w:val="16"/>
          <w:szCs w:val="16"/>
        </w:rPr>
      </w:pPr>
      <w:r w:rsidRPr="0054516D">
        <w:t xml:space="preserve">        </w:t>
      </w:r>
    </w:p>
    <w:p w:rsidR="00BF6222" w:rsidRDefault="00BF6222" w:rsidP="00BF6222">
      <w:pPr>
        <w:tabs>
          <w:tab w:val="left" w:pos="187"/>
          <w:tab w:val="left" w:pos="2805"/>
          <w:tab w:val="left" w:pos="6171"/>
        </w:tabs>
        <w:rPr>
          <w:lang w:val="es-ES"/>
        </w:rPr>
      </w:pPr>
      <w:r w:rsidRPr="0054516D">
        <w:rPr>
          <w:lang w:val="es-ES"/>
        </w:rPr>
        <w:t xml:space="preserve">  </w:t>
      </w:r>
    </w:p>
    <w:p w:rsidR="0054516D" w:rsidRPr="0054516D" w:rsidRDefault="0054516D" w:rsidP="00BF6222">
      <w:pPr>
        <w:tabs>
          <w:tab w:val="left" w:pos="187"/>
          <w:tab w:val="left" w:pos="2805"/>
          <w:tab w:val="left" w:pos="6171"/>
        </w:tabs>
        <w:rPr>
          <w:sz w:val="8"/>
          <w:szCs w:val="8"/>
          <w:lang w:val="es-ES"/>
        </w:rPr>
      </w:pPr>
    </w:p>
    <w:p w:rsidR="00BF6222" w:rsidRPr="0054516D" w:rsidRDefault="00BF6222" w:rsidP="00BF6222">
      <w:pPr>
        <w:tabs>
          <w:tab w:val="left" w:pos="187"/>
          <w:tab w:val="left" w:pos="2805"/>
          <w:tab w:val="left" w:pos="6171"/>
        </w:tabs>
        <w:rPr>
          <w:lang w:val="es-ES"/>
        </w:rPr>
      </w:pPr>
      <w:r w:rsidRPr="0054516D">
        <w:rPr>
          <w:lang w:val="es-ES"/>
        </w:rPr>
        <w:t xml:space="preserve">REPUBLIKA E KOSOVËS                                                         </w:t>
      </w:r>
      <w:r w:rsidR="00BA4381">
        <w:rPr>
          <w:lang w:val="es-ES"/>
        </w:rPr>
        <w:t xml:space="preserve"> </w:t>
      </w:r>
      <w:r w:rsidR="00843A95">
        <w:rPr>
          <w:lang w:val="es-ES"/>
        </w:rPr>
        <w:t xml:space="preserve">  </w:t>
      </w:r>
      <w:r w:rsidRPr="0054516D">
        <w:rPr>
          <w:lang w:val="es-ES"/>
        </w:rPr>
        <w:t xml:space="preserve"> KOMUNA E LIPJANIT</w:t>
      </w:r>
    </w:p>
    <w:p w:rsidR="00BF6222" w:rsidRPr="0054516D" w:rsidRDefault="00BF6222" w:rsidP="00BF6222">
      <w:pPr>
        <w:tabs>
          <w:tab w:val="left" w:pos="6171"/>
        </w:tabs>
        <w:rPr>
          <w:lang w:val="es-ES"/>
        </w:rPr>
      </w:pPr>
      <w:r w:rsidRPr="0054516D">
        <w:rPr>
          <w:lang w:val="es-ES"/>
        </w:rPr>
        <w:t xml:space="preserve">REPUBLIKA KOSOVA                                                               </w:t>
      </w:r>
      <w:r w:rsidR="00843A95">
        <w:rPr>
          <w:lang w:val="es-ES"/>
        </w:rPr>
        <w:t xml:space="preserve">  </w:t>
      </w:r>
      <w:r w:rsidR="00BA4381">
        <w:rPr>
          <w:lang w:val="es-ES"/>
        </w:rPr>
        <w:t xml:space="preserve"> </w:t>
      </w:r>
      <w:r w:rsidRPr="0054516D">
        <w:rPr>
          <w:lang w:val="es-ES"/>
        </w:rPr>
        <w:t>OPŠTINA LIPLJAN</w:t>
      </w:r>
    </w:p>
    <w:p w:rsidR="00BF6222" w:rsidRPr="0054516D" w:rsidRDefault="00BF6222" w:rsidP="00BF6222">
      <w:pPr>
        <w:rPr>
          <w:lang w:val="es-ES"/>
        </w:rPr>
      </w:pPr>
      <w:r w:rsidRPr="0054516D">
        <w:rPr>
          <w:lang w:val="es-ES"/>
        </w:rPr>
        <w:t xml:space="preserve">REPUBLIC OF KOSOVA                                                            </w:t>
      </w:r>
      <w:r w:rsidR="00BA4381">
        <w:rPr>
          <w:lang w:val="es-ES"/>
        </w:rPr>
        <w:t xml:space="preserve"> </w:t>
      </w:r>
      <w:r w:rsidR="00843A95">
        <w:rPr>
          <w:lang w:val="es-ES"/>
        </w:rPr>
        <w:t xml:space="preserve">  </w:t>
      </w:r>
      <w:r w:rsidRPr="0054516D">
        <w:rPr>
          <w:lang w:val="es-ES"/>
        </w:rPr>
        <w:t>MUNICIPALITY OF LIPJAN</w:t>
      </w:r>
    </w:p>
    <w:p w:rsidR="00BF6222" w:rsidRPr="0054516D" w:rsidRDefault="00BF6222" w:rsidP="00BF6222">
      <w:pPr>
        <w:rPr>
          <w:lang w:val="es-ES"/>
        </w:rPr>
      </w:pPr>
      <w:r w:rsidRPr="0054516D">
        <w:rPr>
          <w:lang w:val="es-ES"/>
        </w:rPr>
        <w:t>______________________________________________________________________________</w:t>
      </w:r>
      <w:r w:rsidRPr="0054516D">
        <w:t xml:space="preserve">                                                                                                  </w:t>
      </w:r>
    </w:p>
    <w:p w:rsidR="003D2049" w:rsidRPr="0054516D" w:rsidRDefault="00BF6222" w:rsidP="00632C70">
      <w:pPr>
        <w:jc w:val="both"/>
      </w:pPr>
      <w:r w:rsidRPr="0054516D">
        <w:t xml:space="preserve">                                                                                            </w:t>
      </w:r>
    </w:p>
    <w:p w:rsidR="003D2049" w:rsidRPr="0054516D" w:rsidRDefault="003D2049" w:rsidP="00632C70">
      <w:pPr>
        <w:jc w:val="both"/>
      </w:pPr>
      <w:r w:rsidRPr="0054516D">
        <w:t>Në bazë të dispozitave të nenit 58 të Ligjit Nr.03/L-040 për Vetëqeverisjen Lokale, Gazeta Zyrtare e Republik</w:t>
      </w:r>
      <w:r w:rsidR="00DF4709">
        <w:t>ës së Kosovës, nr.28 e datës 4 Q</w:t>
      </w:r>
      <w:r w:rsidRPr="0054516D">
        <w:t>ershor 2008 dhe nenit 40 të Statutit të Komunës së Lipjanit 1Nr.110-623 të datës 26.09.2008,  Kryetari i  Komunës</w:t>
      </w:r>
      <w:r w:rsidR="00DF4709">
        <w:t>,</w:t>
      </w:r>
      <w:r w:rsidRPr="0054516D">
        <w:t xml:space="preserve">  propozon :</w:t>
      </w:r>
    </w:p>
    <w:p w:rsidR="00BF6222" w:rsidRPr="0054516D" w:rsidRDefault="00BF6222" w:rsidP="00632C70">
      <w:pPr>
        <w:jc w:val="both"/>
        <w:rPr>
          <w:sz w:val="16"/>
          <w:szCs w:val="16"/>
        </w:rPr>
      </w:pPr>
    </w:p>
    <w:p w:rsidR="003D2049" w:rsidRPr="0054516D" w:rsidRDefault="0054516D" w:rsidP="00632C70">
      <w:pPr>
        <w:jc w:val="both"/>
      </w:pPr>
      <w:r w:rsidRPr="0054516D">
        <w:t>Në bazë të neneve 11, 12 par.12.2 shkronja c), 16 dhe 17 të Ligjit Nr.03/L-040</w:t>
      </w:r>
      <w:r w:rsidR="00014BFD" w:rsidRPr="00014BFD">
        <w:t xml:space="preserve"> </w:t>
      </w:r>
      <w:r w:rsidR="00014BFD" w:rsidRPr="0054516D">
        <w:t>për Vetëqeverisjen Lokale</w:t>
      </w:r>
      <w:r w:rsidRPr="0054516D">
        <w:t>, Gazeta Zyrtare e Republik</w:t>
      </w:r>
      <w:r w:rsidR="00DF4709">
        <w:t>ës së Kosovës, nr.28 e datës 4 Q</w:t>
      </w:r>
      <w:r w:rsidRPr="0054516D">
        <w:t>ershor 2008</w:t>
      </w:r>
      <w:r w:rsidR="00DF4709">
        <w:t>,</w:t>
      </w:r>
      <w:r w:rsidR="00DF4709" w:rsidRPr="00DF4709">
        <w:t xml:space="preserve"> </w:t>
      </w:r>
      <w:r w:rsidR="00DF4709">
        <w:t xml:space="preserve">nenit </w:t>
      </w:r>
      <w:r w:rsidR="00014BFD">
        <w:t>9 shkronja f), o) dhe p)</w:t>
      </w:r>
      <w:r w:rsidR="0090088E">
        <w:t xml:space="preserve">, dhe </w:t>
      </w:r>
      <w:r w:rsidR="0090088E">
        <w:rPr>
          <w:rFonts w:ascii="BookAntiqua" w:hAnsi="BookAntiqua" w:cs="BookAntiqua"/>
        </w:rPr>
        <w:t>20 shkronja c)</w:t>
      </w:r>
      <w:r w:rsidR="00DF4709">
        <w:t xml:space="preserve"> </w:t>
      </w:r>
      <w:r w:rsidRPr="0054516D">
        <w:t>të Statutit të Komunës së Lipjanit 1Nr.110-623 të datës 26.09.2008, Kuvendi i Komunës së Lipjanit në mbledhjen e datës ____</w:t>
      </w:r>
      <w:r w:rsidR="00DF4709">
        <w:t>____</w:t>
      </w:r>
      <w:r w:rsidRPr="0054516D">
        <w:t>_201</w:t>
      </w:r>
      <w:r w:rsidR="00BA2784">
        <w:t>6</w:t>
      </w:r>
      <w:r w:rsidRPr="0054516D">
        <w:t>, miratoi këtë</w:t>
      </w:r>
      <w:r w:rsidR="003D2049" w:rsidRPr="0054516D">
        <w:t xml:space="preserve">: </w:t>
      </w:r>
    </w:p>
    <w:p w:rsidR="009D2492" w:rsidRPr="0054516D" w:rsidRDefault="009D2492" w:rsidP="00632C70">
      <w:pPr>
        <w:jc w:val="both"/>
      </w:pPr>
    </w:p>
    <w:p w:rsidR="009D2492" w:rsidRPr="00B620EF" w:rsidRDefault="009D2492" w:rsidP="00632C70">
      <w:pPr>
        <w:jc w:val="right"/>
        <w:rPr>
          <w:u w:val="single"/>
        </w:rPr>
      </w:pPr>
      <w:r w:rsidRPr="00B620EF">
        <w:rPr>
          <w:u w:val="single"/>
        </w:rPr>
        <w:t>PROJEKT</w:t>
      </w:r>
    </w:p>
    <w:p w:rsidR="008A7231" w:rsidRDefault="008A7231" w:rsidP="001D0A7E">
      <w:pPr>
        <w:jc w:val="center"/>
        <w:rPr>
          <w:sz w:val="28"/>
          <w:szCs w:val="28"/>
        </w:rPr>
      </w:pPr>
    </w:p>
    <w:p w:rsidR="0054516D" w:rsidRDefault="00BF6222" w:rsidP="001D0A7E">
      <w:pPr>
        <w:jc w:val="center"/>
        <w:rPr>
          <w:sz w:val="28"/>
          <w:szCs w:val="28"/>
        </w:rPr>
      </w:pPr>
      <w:r w:rsidRPr="0054516D">
        <w:rPr>
          <w:sz w:val="28"/>
          <w:szCs w:val="28"/>
        </w:rPr>
        <w:t>RR</w:t>
      </w:r>
      <w:r w:rsidR="003D2049" w:rsidRPr="0054516D">
        <w:rPr>
          <w:sz w:val="28"/>
          <w:szCs w:val="28"/>
        </w:rPr>
        <w:t>EGULLORE</w:t>
      </w:r>
    </w:p>
    <w:p w:rsidR="003D2049" w:rsidRPr="0054516D" w:rsidRDefault="003D2049" w:rsidP="001D0A7E">
      <w:pPr>
        <w:jc w:val="center"/>
        <w:rPr>
          <w:sz w:val="28"/>
          <w:szCs w:val="28"/>
        </w:rPr>
      </w:pPr>
      <w:r w:rsidRPr="0054516D">
        <w:rPr>
          <w:sz w:val="28"/>
          <w:szCs w:val="28"/>
        </w:rPr>
        <w:t>PËR</w:t>
      </w:r>
      <w:r w:rsidR="00F905D0" w:rsidRPr="0054516D">
        <w:rPr>
          <w:sz w:val="28"/>
          <w:szCs w:val="28"/>
        </w:rPr>
        <w:t xml:space="preserve"> </w:t>
      </w:r>
      <w:r w:rsidRPr="0054516D">
        <w:rPr>
          <w:sz w:val="28"/>
          <w:szCs w:val="28"/>
        </w:rPr>
        <w:t>SHËRBIMET</w:t>
      </w:r>
      <w:r w:rsidR="00F905D0" w:rsidRPr="0054516D">
        <w:rPr>
          <w:sz w:val="28"/>
          <w:szCs w:val="28"/>
        </w:rPr>
        <w:t xml:space="preserve"> </w:t>
      </w:r>
      <w:r w:rsidRPr="0054516D">
        <w:rPr>
          <w:sz w:val="28"/>
          <w:szCs w:val="28"/>
        </w:rPr>
        <w:t>PUBLIKE</w:t>
      </w:r>
      <w:r w:rsidR="00F905D0" w:rsidRPr="0054516D">
        <w:rPr>
          <w:sz w:val="28"/>
          <w:szCs w:val="28"/>
        </w:rPr>
        <w:t xml:space="preserve"> </w:t>
      </w:r>
      <w:r w:rsidR="0054516D">
        <w:rPr>
          <w:sz w:val="28"/>
          <w:szCs w:val="28"/>
        </w:rPr>
        <w:t xml:space="preserve">DHE RENDIN </w:t>
      </w:r>
      <w:r w:rsidRPr="0054516D">
        <w:rPr>
          <w:sz w:val="28"/>
          <w:szCs w:val="28"/>
        </w:rPr>
        <w:t>KOMUNAL</w:t>
      </w:r>
    </w:p>
    <w:p w:rsidR="003D2049" w:rsidRPr="008A7231" w:rsidRDefault="003D2049" w:rsidP="00632C70">
      <w:pPr>
        <w:jc w:val="both"/>
        <w:rPr>
          <w:sz w:val="20"/>
          <w:szCs w:val="20"/>
        </w:rPr>
      </w:pPr>
    </w:p>
    <w:p w:rsidR="009D2492" w:rsidRPr="008A7231" w:rsidRDefault="009D2492" w:rsidP="00632C70">
      <w:pPr>
        <w:jc w:val="both"/>
        <w:rPr>
          <w:sz w:val="20"/>
          <w:szCs w:val="20"/>
        </w:rPr>
      </w:pPr>
    </w:p>
    <w:p w:rsidR="003D2049" w:rsidRPr="0054516D" w:rsidRDefault="009D2492" w:rsidP="00632C70">
      <w:pPr>
        <w:jc w:val="both"/>
      </w:pPr>
      <w:r w:rsidRPr="0054516D">
        <w:t xml:space="preserve">I. </w:t>
      </w:r>
      <w:r w:rsidR="003D2049" w:rsidRPr="0054516D">
        <w:t>DISPOZITAT E PËRGJITHSHME</w:t>
      </w:r>
    </w:p>
    <w:p w:rsidR="009D2492" w:rsidRPr="008A7231" w:rsidRDefault="009D2492" w:rsidP="00632C70">
      <w:pPr>
        <w:jc w:val="center"/>
        <w:rPr>
          <w:sz w:val="20"/>
          <w:szCs w:val="20"/>
        </w:rPr>
      </w:pPr>
    </w:p>
    <w:p w:rsidR="003D2049" w:rsidRPr="0054516D" w:rsidRDefault="003D2049" w:rsidP="00632C70">
      <w:pPr>
        <w:jc w:val="center"/>
      </w:pPr>
      <w:r w:rsidRPr="0054516D">
        <w:t>Neni 1</w:t>
      </w:r>
    </w:p>
    <w:p w:rsidR="008A6354" w:rsidRDefault="008A6354" w:rsidP="00632C70">
      <w:pPr>
        <w:jc w:val="center"/>
      </w:pPr>
      <w:r w:rsidRPr="0054516D">
        <w:t>Qëllimi</w:t>
      </w:r>
    </w:p>
    <w:p w:rsidR="00BA2784" w:rsidRPr="008A7231" w:rsidRDefault="00BA2784" w:rsidP="00632C70">
      <w:pPr>
        <w:jc w:val="center"/>
        <w:rPr>
          <w:sz w:val="20"/>
          <w:szCs w:val="20"/>
        </w:rPr>
      </w:pPr>
    </w:p>
    <w:p w:rsidR="00CD5C67" w:rsidRPr="00BA2784" w:rsidRDefault="00BA2784" w:rsidP="00BA2784">
      <w:pPr>
        <w:autoSpaceDE w:val="0"/>
        <w:autoSpaceDN w:val="0"/>
        <w:adjustRightInd w:val="0"/>
        <w:jc w:val="both"/>
      </w:pPr>
      <w:r w:rsidRPr="0054516D">
        <w:t>Me këtë Rregullore përcaktohen përgjegjësitë dhe obligimet e ndërmarrjeve që ofrojnë shërbime publike për qytetarë në teritorin e Komunës së Lipjanit dhe obligimet e qytetarëve dhe bizneseve në ruajtjen e rend</w:t>
      </w:r>
      <w:r w:rsidR="00AC29C2">
        <w:t>it komunal, masat dhe aktivitet</w:t>
      </w:r>
      <w:r w:rsidRPr="0054516D">
        <w:t>et për menaxhimin dhe ruajtjen e sipërfaqëve publike si dhe obligimet dhe përgjegjësit e qytetarëve dhe bizneseve në ruajtjen e rendit komunal dhe mirëmbajtjës së pastërtisë.</w:t>
      </w:r>
    </w:p>
    <w:p w:rsidR="008A6354" w:rsidRPr="008A7231" w:rsidRDefault="008A6354" w:rsidP="001D0A7E">
      <w:pPr>
        <w:rPr>
          <w:sz w:val="20"/>
          <w:szCs w:val="20"/>
          <w:highlight w:val="yellow"/>
        </w:rPr>
      </w:pPr>
    </w:p>
    <w:p w:rsidR="00BB0ED4" w:rsidRPr="0054516D" w:rsidRDefault="00BB0ED4" w:rsidP="001D0A7E">
      <w:pPr>
        <w:jc w:val="center"/>
      </w:pPr>
      <w:r w:rsidRPr="0054516D">
        <w:t>Neni 2</w:t>
      </w:r>
    </w:p>
    <w:p w:rsidR="00BB0ED4" w:rsidRDefault="00BB0ED4" w:rsidP="001D0A7E">
      <w:pPr>
        <w:jc w:val="center"/>
      </w:pPr>
      <w:r w:rsidRPr="0054516D">
        <w:t>Fushëveprimi</w:t>
      </w:r>
    </w:p>
    <w:p w:rsidR="00BA2784" w:rsidRPr="008A7231" w:rsidRDefault="00BA2784" w:rsidP="001D0A7E">
      <w:pPr>
        <w:jc w:val="both"/>
        <w:rPr>
          <w:sz w:val="20"/>
          <w:szCs w:val="20"/>
        </w:rPr>
      </w:pPr>
    </w:p>
    <w:p w:rsidR="00BA2784" w:rsidRPr="0054516D" w:rsidRDefault="00BA2784" w:rsidP="001D0A7E">
      <w:pPr>
        <w:jc w:val="both"/>
      </w:pPr>
      <w:r w:rsidRPr="0054516D">
        <w:t>Kjo Rregullore zbatohet ndaj të gjitha subjekteve dhe bizneseve që ofrojnë shërbime publike komunale, që ushtrojnë veprimtari afariste dhe ndaj qytetareve lidhur me obligimet dhe përgjegjësit për ruajtjen e rendit komunal dhe mirëmbajtjës së pastërtisë.</w:t>
      </w:r>
    </w:p>
    <w:p w:rsidR="00BB0ED4" w:rsidRDefault="00BB0ED4" w:rsidP="00632C70">
      <w:pPr>
        <w:pStyle w:val="normal0"/>
        <w:jc w:val="both"/>
      </w:pPr>
    </w:p>
    <w:p w:rsidR="008A7231" w:rsidRDefault="008A7231" w:rsidP="00632C70">
      <w:pPr>
        <w:pStyle w:val="normal0"/>
        <w:jc w:val="both"/>
      </w:pPr>
    </w:p>
    <w:p w:rsidR="008A7231" w:rsidRDefault="008A7231" w:rsidP="00632C70">
      <w:pPr>
        <w:pStyle w:val="normal0"/>
        <w:jc w:val="both"/>
      </w:pPr>
    </w:p>
    <w:p w:rsidR="008A7231" w:rsidRDefault="008A7231" w:rsidP="00632C70">
      <w:pPr>
        <w:pStyle w:val="normal0"/>
        <w:jc w:val="both"/>
      </w:pPr>
    </w:p>
    <w:p w:rsidR="008A7231" w:rsidRDefault="008A7231" w:rsidP="00632C70">
      <w:pPr>
        <w:pStyle w:val="normal0"/>
        <w:jc w:val="both"/>
      </w:pPr>
    </w:p>
    <w:p w:rsidR="008A7231" w:rsidRPr="0054516D" w:rsidRDefault="008A7231" w:rsidP="00632C70">
      <w:pPr>
        <w:pStyle w:val="normal0"/>
        <w:jc w:val="both"/>
      </w:pPr>
    </w:p>
    <w:p w:rsidR="002D45C5" w:rsidRPr="0054516D" w:rsidRDefault="00BB0ED4" w:rsidP="0054516D">
      <w:pPr>
        <w:pStyle w:val="normal0"/>
        <w:jc w:val="center"/>
      </w:pPr>
      <w:r w:rsidRPr="0054516D">
        <w:t>Neni 3</w:t>
      </w:r>
    </w:p>
    <w:p w:rsidR="008A6354" w:rsidRDefault="00BB0ED4" w:rsidP="0054516D">
      <w:pPr>
        <w:pStyle w:val="normal0"/>
        <w:jc w:val="center"/>
      </w:pPr>
      <w:r w:rsidRPr="0054516D">
        <w:t>Përkufizimet</w:t>
      </w:r>
    </w:p>
    <w:p w:rsidR="00BA2784" w:rsidRPr="008A7231" w:rsidRDefault="00BA2784" w:rsidP="0054516D">
      <w:pPr>
        <w:pStyle w:val="normal0"/>
        <w:jc w:val="center"/>
        <w:rPr>
          <w:sz w:val="20"/>
          <w:szCs w:val="20"/>
        </w:rPr>
      </w:pPr>
    </w:p>
    <w:p w:rsidR="00BA2784" w:rsidRPr="0054516D" w:rsidRDefault="00BA2784" w:rsidP="00BA2784">
      <w:pPr>
        <w:pStyle w:val="normal0"/>
        <w:jc w:val="both"/>
      </w:pPr>
      <w:r w:rsidRPr="0054516D">
        <w:t>Termet e përdorura në kuptim të kësaj Rregulloreje kanë kuptimin, si vijon:</w:t>
      </w:r>
    </w:p>
    <w:p w:rsidR="00BA2784" w:rsidRPr="008A7231" w:rsidRDefault="00BA2784" w:rsidP="001D0A7E">
      <w:pPr>
        <w:pStyle w:val="normal0"/>
        <w:jc w:val="both"/>
        <w:rPr>
          <w:sz w:val="20"/>
          <w:szCs w:val="20"/>
        </w:rPr>
      </w:pPr>
    </w:p>
    <w:p w:rsidR="00BA2784" w:rsidRPr="0054516D" w:rsidRDefault="00BA2784" w:rsidP="001D0A7E">
      <w:pPr>
        <w:pStyle w:val="normal0"/>
        <w:jc w:val="both"/>
      </w:pPr>
      <w:r w:rsidRPr="0054516D">
        <w:t>1. Ofrues i shërbimeve publike – të gjitha ndërmarrjet të cilat ofrojnë shërbime për qytetarë përkitazi me: furnizim me ujë, rrymë elektrike, shërbime të post-telekomunikaconit, mirëmbajtje të sipërfaqëve publike, tregjeve, rrugëve</w:t>
      </w:r>
      <w:r w:rsidR="00DF4709">
        <w:t>,</w:t>
      </w:r>
      <w:r w:rsidR="00DF4709" w:rsidRPr="00DF4709">
        <w:t xml:space="preserve"> </w:t>
      </w:r>
      <w:r w:rsidR="00DF4709" w:rsidRPr="0054516D">
        <w:t>ndriçimi publik</w:t>
      </w:r>
      <w:r w:rsidRPr="0054516D">
        <w:t xml:space="preserve"> d</w:t>
      </w:r>
      <w:r w:rsidR="00DF4709">
        <w:t>he mirëmbajtjës së pastërtisë</w:t>
      </w:r>
      <w:r w:rsidRPr="0054516D">
        <w:t>.</w:t>
      </w:r>
    </w:p>
    <w:p w:rsidR="00BA2784" w:rsidRPr="008A7231" w:rsidRDefault="00BA2784" w:rsidP="00BA2784">
      <w:pPr>
        <w:pStyle w:val="normal0"/>
        <w:jc w:val="both"/>
        <w:rPr>
          <w:sz w:val="20"/>
          <w:szCs w:val="20"/>
        </w:rPr>
      </w:pPr>
    </w:p>
    <w:p w:rsidR="00BA2784" w:rsidRDefault="00BA2784" w:rsidP="001D0A7E">
      <w:pPr>
        <w:jc w:val="both"/>
      </w:pPr>
      <w:r w:rsidRPr="0054516D">
        <w:t xml:space="preserve">2. Sipërfaqe publike – të gjitha sipërfaqet publike në pronësi të Komunës, si vijon: </w:t>
      </w:r>
      <w:r>
        <w:t xml:space="preserve">rrugët, trotuarët, sheshet, </w:t>
      </w:r>
      <w:r w:rsidRPr="0054516D">
        <w:t>hapësirat për parking</w:t>
      </w:r>
      <w:r w:rsidR="00AC29C2">
        <w:t>,</w:t>
      </w:r>
      <w:r w:rsidRPr="0054516D">
        <w:t xml:space="preserve"> sipë</w:t>
      </w:r>
      <w:r w:rsidR="00AC29C2">
        <w:t xml:space="preserve">rfaqet publike </w:t>
      </w:r>
      <w:r>
        <w:t>të gjelbëruara, terrenet sportive</w:t>
      </w:r>
      <w:r w:rsidR="00E622CC">
        <w:t>, tregjet</w:t>
      </w:r>
      <w:r w:rsidR="00AC29C2">
        <w:t xml:space="preserve"> dhe </w:t>
      </w:r>
      <w:r w:rsidR="00F12232">
        <w:t>varrezat.</w:t>
      </w:r>
    </w:p>
    <w:p w:rsidR="00BA2784" w:rsidRPr="008A7231" w:rsidRDefault="00BA2784" w:rsidP="00BA2784">
      <w:pPr>
        <w:jc w:val="both"/>
        <w:rPr>
          <w:sz w:val="20"/>
          <w:szCs w:val="20"/>
        </w:rPr>
      </w:pPr>
    </w:p>
    <w:p w:rsidR="00BA2784" w:rsidRPr="0054516D" w:rsidRDefault="00BA2784" w:rsidP="00BA2784">
      <w:pPr>
        <w:autoSpaceDE w:val="0"/>
        <w:autoSpaceDN w:val="0"/>
        <w:adjustRightInd w:val="0"/>
        <w:jc w:val="both"/>
      </w:pPr>
      <w:r w:rsidRPr="0054516D">
        <w:rPr>
          <w:bCs/>
        </w:rPr>
        <w:t>3. Shërbimet publike komunale</w:t>
      </w:r>
      <w:r w:rsidRPr="0054516D">
        <w:t>, në kuptim të kësaj Rregullore</w:t>
      </w:r>
      <w:r w:rsidR="00EA21B4">
        <w:t>je</w:t>
      </w:r>
      <w:r w:rsidRPr="0054516D">
        <w:t xml:space="preserve"> konsiderohen:</w:t>
      </w:r>
    </w:p>
    <w:p w:rsidR="00BA2784" w:rsidRPr="008A7231" w:rsidRDefault="00BA2784" w:rsidP="00BA2784">
      <w:pPr>
        <w:autoSpaceDE w:val="0"/>
        <w:autoSpaceDN w:val="0"/>
        <w:adjustRightInd w:val="0"/>
        <w:jc w:val="both"/>
        <w:rPr>
          <w:sz w:val="20"/>
          <w:szCs w:val="20"/>
        </w:rPr>
      </w:pPr>
    </w:p>
    <w:p w:rsidR="00BA2784" w:rsidRPr="0054516D" w:rsidRDefault="00BA2784" w:rsidP="007D7DBC">
      <w:pPr>
        <w:autoSpaceDE w:val="0"/>
        <w:autoSpaceDN w:val="0"/>
        <w:adjustRightInd w:val="0"/>
        <w:jc w:val="both"/>
      </w:pPr>
      <w:r>
        <w:t xml:space="preserve">3.1 </w:t>
      </w:r>
      <w:r w:rsidRPr="0054516D">
        <w:t>furnizimi me ujë;</w:t>
      </w:r>
    </w:p>
    <w:p w:rsidR="00BA2784" w:rsidRPr="0054516D" w:rsidRDefault="00BA2784" w:rsidP="007D7DBC">
      <w:pPr>
        <w:autoSpaceDE w:val="0"/>
        <w:autoSpaceDN w:val="0"/>
        <w:adjustRightInd w:val="0"/>
        <w:jc w:val="both"/>
      </w:pPr>
      <w:r>
        <w:t xml:space="preserve">3.2 </w:t>
      </w:r>
      <w:r w:rsidRPr="0054516D">
        <w:t>përcjellja dhe pastrimi i ujërave të zeza dhe atmosferike;</w:t>
      </w:r>
    </w:p>
    <w:p w:rsidR="00BA2784" w:rsidRPr="0054516D" w:rsidRDefault="00BA2784" w:rsidP="007D7DBC">
      <w:pPr>
        <w:autoSpaceDE w:val="0"/>
        <w:autoSpaceDN w:val="0"/>
        <w:adjustRightInd w:val="0"/>
        <w:jc w:val="both"/>
      </w:pPr>
      <w:r>
        <w:t xml:space="preserve">3.3 </w:t>
      </w:r>
      <w:r w:rsidRPr="0054516D">
        <w:t>rregullimi dhe mirëmbajtja e sipërfaqeve të gjelbëruara publike;</w:t>
      </w:r>
    </w:p>
    <w:p w:rsidR="00BA2784" w:rsidRPr="0054516D" w:rsidRDefault="00BA2784" w:rsidP="007D7DBC">
      <w:pPr>
        <w:autoSpaceDE w:val="0"/>
        <w:autoSpaceDN w:val="0"/>
        <w:adjustRightInd w:val="0"/>
        <w:jc w:val="both"/>
      </w:pPr>
      <w:r>
        <w:t xml:space="preserve">3.4 </w:t>
      </w:r>
      <w:r w:rsidRPr="0054516D">
        <w:t>pastrimi i sipërfaqeve publike në vendbanime;</w:t>
      </w:r>
    </w:p>
    <w:p w:rsidR="00BA2784" w:rsidRPr="0054516D" w:rsidRDefault="00BA2784" w:rsidP="007D7DBC">
      <w:pPr>
        <w:autoSpaceDE w:val="0"/>
        <w:autoSpaceDN w:val="0"/>
        <w:adjustRightInd w:val="0"/>
        <w:jc w:val="both"/>
      </w:pPr>
      <w:r>
        <w:t xml:space="preserve">3.5 </w:t>
      </w:r>
      <w:r w:rsidRPr="0054516D">
        <w:t>bartja, deponimi dhe përpunimi i mbeturinave;</w:t>
      </w:r>
    </w:p>
    <w:p w:rsidR="00BA2784" w:rsidRPr="0054516D" w:rsidRDefault="00BA2784" w:rsidP="007D7DBC">
      <w:pPr>
        <w:autoSpaceDE w:val="0"/>
        <w:autoSpaceDN w:val="0"/>
        <w:adjustRightInd w:val="0"/>
        <w:jc w:val="both"/>
      </w:pPr>
      <w:r>
        <w:t xml:space="preserve">3.6 </w:t>
      </w:r>
      <w:r w:rsidRPr="0054516D">
        <w:t>mirëmbajtja dhe rregullimi i sipërfaqeve publike;</w:t>
      </w:r>
    </w:p>
    <w:p w:rsidR="00BA2784" w:rsidRPr="0054516D" w:rsidRDefault="00BA2784" w:rsidP="007D7DBC">
      <w:pPr>
        <w:autoSpaceDE w:val="0"/>
        <w:autoSpaceDN w:val="0"/>
        <w:adjustRightInd w:val="0"/>
        <w:jc w:val="both"/>
      </w:pPr>
      <w:r>
        <w:t>3.7 n</w:t>
      </w:r>
      <w:r w:rsidRPr="0054516D">
        <w:t>driçimi publik;</w:t>
      </w:r>
    </w:p>
    <w:p w:rsidR="00BA2784" w:rsidRPr="0054516D" w:rsidRDefault="00BA2784" w:rsidP="007D7DBC">
      <w:pPr>
        <w:autoSpaceDE w:val="0"/>
        <w:autoSpaceDN w:val="0"/>
        <w:adjustRightInd w:val="0"/>
        <w:jc w:val="both"/>
      </w:pPr>
      <w:r>
        <w:t xml:space="preserve">3.8 </w:t>
      </w:r>
      <w:r w:rsidRPr="0054516D">
        <w:t xml:space="preserve">rregullimi dhe mirëmbajtja e objekteve sportive dhe </w:t>
      </w:r>
    </w:p>
    <w:p w:rsidR="00BA2784" w:rsidRDefault="00BA2784" w:rsidP="007D7DBC">
      <w:pPr>
        <w:autoSpaceDE w:val="0"/>
        <w:autoSpaceDN w:val="0"/>
        <w:adjustRightInd w:val="0"/>
        <w:jc w:val="both"/>
        <w:rPr>
          <w:bCs/>
        </w:rPr>
      </w:pPr>
      <w:r>
        <w:t xml:space="preserve">3.9 </w:t>
      </w:r>
      <w:r w:rsidRPr="0054516D">
        <w:t xml:space="preserve">sinjalizimi dhe numërizimi </w:t>
      </w:r>
      <w:r w:rsidRPr="0054516D">
        <w:rPr>
          <w:bCs/>
        </w:rPr>
        <w:t>i rrugëve, shesheve dhe hapësirave  tjera  publike.</w:t>
      </w:r>
    </w:p>
    <w:p w:rsidR="00CB7C25" w:rsidRPr="008A7231" w:rsidRDefault="00CB7C25" w:rsidP="00BA2784">
      <w:pPr>
        <w:autoSpaceDE w:val="0"/>
        <w:autoSpaceDN w:val="0"/>
        <w:adjustRightInd w:val="0"/>
        <w:ind w:left="360"/>
        <w:jc w:val="both"/>
        <w:rPr>
          <w:bCs/>
          <w:sz w:val="20"/>
          <w:szCs w:val="20"/>
        </w:rPr>
      </w:pPr>
    </w:p>
    <w:p w:rsidR="00544A2A" w:rsidRDefault="00CD7597" w:rsidP="00CD7597">
      <w:pPr>
        <w:autoSpaceDE w:val="0"/>
        <w:autoSpaceDN w:val="0"/>
        <w:adjustRightInd w:val="0"/>
        <w:jc w:val="both"/>
        <w:rPr>
          <w:bCs/>
        </w:rPr>
      </w:pPr>
      <w:r>
        <w:rPr>
          <w:bCs/>
        </w:rPr>
        <w:t>4. Mir</w:t>
      </w:r>
      <w:r w:rsidRPr="00CD7597">
        <w:rPr>
          <w:bCs/>
        </w:rPr>
        <w:t>ë</w:t>
      </w:r>
      <w:r>
        <w:rPr>
          <w:bCs/>
        </w:rPr>
        <w:t>mbajtja e p</w:t>
      </w:r>
      <w:r w:rsidRPr="00CD7597">
        <w:rPr>
          <w:bCs/>
        </w:rPr>
        <w:t>ë</w:t>
      </w:r>
      <w:r>
        <w:rPr>
          <w:bCs/>
        </w:rPr>
        <w:t>rmendoreve, shtatoreve, busteve, simboleve, varrezave, transporti lokal dhe shfryt</w:t>
      </w:r>
      <w:r w:rsidRPr="00CD7597">
        <w:rPr>
          <w:bCs/>
        </w:rPr>
        <w:t>ë</w:t>
      </w:r>
      <w:r>
        <w:rPr>
          <w:bCs/>
        </w:rPr>
        <w:t>zimi i sip</w:t>
      </w:r>
      <w:r w:rsidRPr="00CD7597">
        <w:rPr>
          <w:bCs/>
        </w:rPr>
        <w:t>ë</w:t>
      </w:r>
      <w:r>
        <w:rPr>
          <w:bCs/>
        </w:rPr>
        <w:t>rfaqeve publike rregullohen me rregullore t</w:t>
      </w:r>
      <w:r w:rsidRPr="00CD7597">
        <w:rPr>
          <w:bCs/>
        </w:rPr>
        <w:t>ë</w:t>
      </w:r>
      <w:r>
        <w:rPr>
          <w:bCs/>
        </w:rPr>
        <w:t xml:space="preserve"> ve</w:t>
      </w:r>
      <w:r w:rsidRPr="00CD7597">
        <w:rPr>
          <w:bCs/>
        </w:rPr>
        <w:t>ç</w:t>
      </w:r>
      <w:r>
        <w:rPr>
          <w:bCs/>
        </w:rPr>
        <w:t>anta.</w:t>
      </w:r>
    </w:p>
    <w:p w:rsidR="00CD7597" w:rsidRPr="008A7231" w:rsidRDefault="00CD7597" w:rsidP="00CD7597">
      <w:pPr>
        <w:autoSpaceDE w:val="0"/>
        <w:autoSpaceDN w:val="0"/>
        <w:adjustRightInd w:val="0"/>
        <w:jc w:val="both"/>
        <w:rPr>
          <w:bCs/>
          <w:sz w:val="20"/>
          <w:szCs w:val="20"/>
        </w:rPr>
      </w:pPr>
    </w:p>
    <w:p w:rsidR="00CD7597" w:rsidRDefault="00CD7597" w:rsidP="00CD7597">
      <w:pPr>
        <w:autoSpaceDE w:val="0"/>
        <w:autoSpaceDN w:val="0"/>
        <w:adjustRightInd w:val="0"/>
        <w:jc w:val="both"/>
        <w:rPr>
          <w:bCs/>
        </w:rPr>
      </w:pPr>
      <w:r>
        <w:rPr>
          <w:bCs/>
        </w:rPr>
        <w:t>5. Objektet komunale publike n</w:t>
      </w:r>
      <w:r w:rsidRPr="00CD7597">
        <w:rPr>
          <w:bCs/>
        </w:rPr>
        <w:t>ë</w:t>
      </w:r>
      <w:r>
        <w:rPr>
          <w:bCs/>
        </w:rPr>
        <w:t xml:space="preserve"> kuptim t</w:t>
      </w:r>
      <w:r w:rsidRPr="00CD7597">
        <w:rPr>
          <w:bCs/>
        </w:rPr>
        <w:t>ë</w:t>
      </w:r>
      <w:r>
        <w:rPr>
          <w:bCs/>
        </w:rPr>
        <w:t xml:space="preserve"> k</w:t>
      </w:r>
      <w:r w:rsidRPr="00CD7597">
        <w:rPr>
          <w:bCs/>
        </w:rPr>
        <w:t>ë</w:t>
      </w:r>
      <w:r>
        <w:rPr>
          <w:bCs/>
        </w:rPr>
        <w:t>saj Rregulloreje konsiderohen:</w:t>
      </w:r>
    </w:p>
    <w:p w:rsidR="00BB4273" w:rsidRPr="008A7231" w:rsidRDefault="00BB4273" w:rsidP="00CD7597">
      <w:pPr>
        <w:autoSpaceDE w:val="0"/>
        <w:autoSpaceDN w:val="0"/>
        <w:adjustRightInd w:val="0"/>
        <w:jc w:val="both"/>
        <w:rPr>
          <w:bCs/>
          <w:sz w:val="20"/>
          <w:szCs w:val="20"/>
        </w:rPr>
      </w:pPr>
    </w:p>
    <w:p w:rsidR="00CD7597" w:rsidRDefault="00CD7597" w:rsidP="00CD7597">
      <w:pPr>
        <w:autoSpaceDE w:val="0"/>
        <w:autoSpaceDN w:val="0"/>
        <w:adjustRightInd w:val="0"/>
        <w:jc w:val="both"/>
        <w:rPr>
          <w:bCs/>
        </w:rPr>
      </w:pPr>
      <w:r>
        <w:rPr>
          <w:bCs/>
        </w:rPr>
        <w:t>5.1 rrjeti i t</w:t>
      </w:r>
      <w:r w:rsidRPr="00CD7597">
        <w:rPr>
          <w:bCs/>
        </w:rPr>
        <w:t>ë</w:t>
      </w:r>
      <w:r>
        <w:rPr>
          <w:bCs/>
        </w:rPr>
        <w:t>r</w:t>
      </w:r>
      <w:r w:rsidRPr="00CD7597">
        <w:rPr>
          <w:bCs/>
        </w:rPr>
        <w:t>ë</w:t>
      </w:r>
      <w:r>
        <w:rPr>
          <w:bCs/>
        </w:rPr>
        <w:t>sish</w:t>
      </w:r>
      <w:r w:rsidRPr="00CD7597">
        <w:rPr>
          <w:bCs/>
        </w:rPr>
        <w:t>ë</w:t>
      </w:r>
      <w:r>
        <w:rPr>
          <w:bCs/>
        </w:rPr>
        <w:t>m i uj</w:t>
      </w:r>
      <w:r w:rsidRPr="00CD7597">
        <w:rPr>
          <w:bCs/>
        </w:rPr>
        <w:t>ë</w:t>
      </w:r>
      <w:r>
        <w:rPr>
          <w:bCs/>
        </w:rPr>
        <w:t>sjell</w:t>
      </w:r>
      <w:r w:rsidRPr="00CD7597">
        <w:rPr>
          <w:bCs/>
        </w:rPr>
        <w:t>ë</w:t>
      </w:r>
      <w:r>
        <w:rPr>
          <w:bCs/>
        </w:rPr>
        <w:t>sit dhe kanalizimit me t</w:t>
      </w:r>
      <w:r w:rsidRPr="00CD7597">
        <w:rPr>
          <w:bCs/>
        </w:rPr>
        <w:t>ë</w:t>
      </w:r>
      <w:r>
        <w:rPr>
          <w:bCs/>
        </w:rPr>
        <w:t xml:space="preserve"> gjitha pajisjet p</w:t>
      </w:r>
      <w:r w:rsidRPr="00CD7597">
        <w:rPr>
          <w:bCs/>
        </w:rPr>
        <w:t>ë</w:t>
      </w:r>
      <w:r>
        <w:rPr>
          <w:bCs/>
        </w:rPr>
        <w:t>rcjell</w:t>
      </w:r>
      <w:r w:rsidRPr="00CD7597">
        <w:rPr>
          <w:bCs/>
        </w:rPr>
        <w:t>ë</w:t>
      </w:r>
      <w:r>
        <w:rPr>
          <w:bCs/>
        </w:rPr>
        <w:t>se,</w:t>
      </w:r>
    </w:p>
    <w:p w:rsidR="00CD7597" w:rsidRDefault="00CD7597" w:rsidP="00CD7597">
      <w:pPr>
        <w:autoSpaceDE w:val="0"/>
        <w:autoSpaceDN w:val="0"/>
        <w:adjustRightInd w:val="0"/>
        <w:jc w:val="both"/>
        <w:rPr>
          <w:bCs/>
        </w:rPr>
      </w:pPr>
      <w:r>
        <w:rPr>
          <w:bCs/>
        </w:rPr>
        <w:t>5.2 rrug</w:t>
      </w:r>
      <w:r w:rsidRPr="00CD7597">
        <w:rPr>
          <w:bCs/>
        </w:rPr>
        <w:t>ë</w:t>
      </w:r>
      <w:r>
        <w:rPr>
          <w:bCs/>
        </w:rPr>
        <w:t>t, trotuaret dhe sheshet,</w:t>
      </w:r>
    </w:p>
    <w:p w:rsidR="00CD7597" w:rsidRDefault="00CD7597" w:rsidP="00CD7597">
      <w:pPr>
        <w:autoSpaceDE w:val="0"/>
        <w:autoSpaceDN w:val="0"/>
        <w:adjustRightInd w:val="0"/>
        <w:jc w:val="both"/>
        <w:rPr>
          <w:bCs/>
        </w:rPr>
      </w:pPr>
      <w:r>
        <w:rPr>
          <w:bCs/>
        </w:rPr>
        <w:t>5.3 hap</w:t>
      </w:r>
      <w:r w:rsidRPr="00CD7597">
        <w:rPr>
          <w:bCs/>
        </w:rPr>
        <w:t>ë</w:t>
      </w:r>
      <w:r>
        <w:rPr>
          <w:bCs/>
        </w:rPr>
        <w:t>sirat p</w:t>
      </w:r>
      <w:r w:rsidRPr="00CD7597">
        <w:rPr>
          <w:bCs/>
        </w:rPr>
        <w:t>ë</w:t>
      </w:r>
      <w:r>
        <w:rPr>
          <w:bCs/>
        </w:rPr>
        <w:t>r parking,</w:t>
      </w:r>
    </w:p>
    <w:p w:rsidR="00CD7597" w:rsidRDefault="00CD7597" w:rsidP="00CD7597">
      <w:pPr>
        <w:autoSpaceDE w:val="0"/>
        <w:autoSpaceDN w:val="0"/>
        <w:adjustRightInd w:val="0"/>
        <w:jc w:val="both"/>
        <w:rPr>
          <w:bCs/>
        </w:rPr>
      </w:pPr>
      <w:r>
        <w:rPr>
          <w:bCs/>
        </w:rPr>
        <w:t>5.4 sip</w:t>
      </w:r>
      <w:r w:rsidRPr="00CD7597">
        <w:rPr>
          <w:bCs/>
        </w:rPr>
        <w:t>ë</w:t>
      </w:r>
      <w:r>
        <w:rPr>
          <w:bCs/>
        </w:rPr>
        <w:t>rfaqet publike.</w:t>
      </w:r>
    </w:p>
    <w:p w:rsidR="00CD7597" w:rsidRDefault="00CD7597" w:rsidP="00CD7597">
      <w:pPr>
        <w:autoSpaceDE w:val="0"/>
        <w:autoSpaceDN w:val="0"/>
        <w:adjustRightInd w:val="0"/>
        <w:jc w:val="both"/>
        <w:rPr>
          <w:bCs/>
        </w:rPr>
      </w:pPr>
      <w:r>
        <w:rPr>
          <w:bCs/>
        </w:rPr>
        <w:t>5.5 terrenet sportive,</w:t>
      </w:r>
    </w:p>
    <w:p w:rsidR="00CD7597" w:rsidRDefault="00CD7597" w:rsidP="00CD7597">
      <w:pPr>
        <w:autoSpaceDE w:val="0"/>
        <w:autoSpaceDN w:val="0"/>
        <w:adjustRightInd w:val="0"/>
        <w:jc w:val="both"/>
        <w:rPr>
          <w:bCs/>
        </w:rPr>
      </w:pPr>
      <w:r>
        <w:rPr>
          <w:bCs/>
        </w:rPr>
        <w:t>5.6 p</w:t>
      </w:r>
      <w:r w:rsidRPr="00CD7597">
        <w:rPr>
          <w:bCs/>
        </w:rPr>
        <w:t>ë</w:t>
      </w:r>
      <w:r>
        <w:rPr>
          <w:bCs/>
        </w:rPr>
        <w:t>rmendoret, shtatoret, bustet, simbolet dhe varrezat,</w:t>
      </w:r>
    </w:p>
    <w:p w:rsidR="00CD7597" w:rsidRDefault="00CD7597" w:rsidP="00CD7597">
      <w:pPr>
        <w:autoSpaceDE w:val="0"/>
        <w:autoSpaceDN w:val="0"/>
        <w:adjustRightInd w:val="0"/>
        <w:jc w:val="both"/>
        <w:rPr>
          <w:bCs/>
        </w:rPr>
      </w:pPr>
      <w:r>
        <w:rPr>
          <w:bCs/>
        </w:rPr>
        <w:t>5.7 rrjeti i ndri</w:t>
      </w:r>
      <w:r w:rsidRPr="00CD7597">
        <w:rPr>
          <w:bCs/>
        </w:rPr>
        <w:t>ç</w:t>
      </w:r>
      <w:r>
        <w:rPr>
          <w:bCs/>
        </w:rPr>
        <w:t>imit publik me stabilimentet p</w:t>
      </w:r>
      <w:r w:rsidRPr="00CD7597">
        <w:rPr>
          <w:bCs/>
        </w:rPr>
        <w:t>ë</w:t>
      </w:r>
      <w:r>
        <w:rPr>
          <w:bCs/>
        </w:rPr>
        <w:t>rcjell</w:t>
      </w:r>
      <w:r w:rsidRPr="00CD7597">
        <w:rPr>
          <w:bCs/>
        </w:rPr>
        <w:t>ë</w:t>
      </w:r>
      <w:r>
        <w:rPr>
          <w:bCs/>
        </w:rPr>
        <w:t>se,</w:t>
      </w:r>
    </w:p>
    <w:p w:rsidR="00CD7597" w:rsidRDefault="00CD7597" w:rsidP="00CD7597">
      <w:pPr>
        <w:autoSpaceDE w:val="0"/>
        <w:autoSpaceDN w:val="0"/>
        <w:adjustRightInd w:val="0"/>
        <w:jc w:val="both"/>
        <w:rPr>
          <w:bCs/>
        </w:rPr>
      </w:pPr>
      <w:r>
        <w:rPr>
          <w:bCs/>
        </w:rPr>
        <w:t>5.8 tabelat p</w:t>
      </w:r>
      <w:r w:rsidRPr="00CD7597">
        <w:rPr>
          <w:bCs/>
        </w:rPr>
        <w:t>ë</w:t>
      </w:r>
      <w:r>
        <w:rPr>
          <w:bCs/>
        </w:rPr>
        <w:t>r shpallje,</w:t>
      </w:r>
    </w:p>
    <w:p w:rsidR="00CD7597" w:rsidRDefault="00CD7597" w:rsidP="00CD7597">
      <w:pPr>
        <w:autoSpaceDE w:val="0"/>
        <w:autoSpaceDN w:val="0"/>
        <w:adjustRightInd w:val="0"/>
        <w:jc w:val="both"/>
        <w:rPr>
          <w:bCs/>
        </w:rPr>
      </w:pPr>
      <w:r>
        <w:rPr>
          <w:bCs/>
        </w:rPr>
        <w:t xml:space="preserve">5.9 </w:t>
      </w:r>
      <w:r w:rsidR="00BB4273">
        <w:rPr>
          <w:bCs/>
        </w:rPr>
        <w:t>t</w:t>
      </w:r>
      <w:r w:rsidR="00BB4273" w:rsidRPr="00BB4273">
        <w:rPr>
          <w:bCs/>
        </w:rPr>
        <w:t>ë</w:t>
      </w:r>
      <w:r w:rsidR="00BB4273">
        <w:rPr>
          <w:bCs/>
        </w:rPr>
        <w:t xml:space="preserve"> gjitha objektet tjera t</w:t>
      </w:r>
      <w:r w:rsidR="00BB4273" w:rsidRPr="00BB4273">
        <w:rPr>
          <w:bCs/>
        </w:rPr>
        <w:t>ë</w:t>
      </w:r>
      <w:r w:rsidR="00BB4273">
        <w:rPr>
          <w:bCs/>
        </w:rPr>
        <w:t xml:space="preserve"> cilat sipas destinimit q</w:t>
      </w:r>
      <w:r w:rsidR="00BB4273" w:rsidRPr="00BB4273">
        <w:rPr>
          <w:bCs/>
        </w:rPr>
        <w:t>ë</w:t>
      </w:r>
      <w:r w:rsidR="00BB4273">
        <w:rPr>
          <w:bCs/>
        </w:rPr>
        <w:t xml:space="preserve"> kan</w:t>
      </w:r>
      <w:r w:rsidR="00BB4273" w:rsidRPr="00BB4273">
        <w:rPr>
          <w:bCs/>
        </w:rPr>
        <w:t>ë</w:t>
      </w:r>
      <w:r w:rsidR="00BB4273">
        <w:rPr>
          <w:bCs/>
        </w:rPr>
        <w:t xml:space="preserve"> mund t</w:t>
      </w:r>
      <w:r w:rsidR="00BB4273" w:rsidRPr="00BB4273">
        <w:rPr>
          <w:bCs/>
        </w:rPr>
        <w:t>ë</w:t>
      </w:r>
      <w:r w:rsidR="00BB4273">
        <w:rPr>
          <w:bCs/>
        </w:rPr>
        <w:t xml:space="preserve"> konsiderohen objekte komunale.</w:t>
      </w:r>
    </w:p>
    <w:p w:rsidR="00CD7597" w:rsidRPr="008A7231" w:rsidRDefault="00CD7597" w:rsidP="00CD7597">
      <w:pPr>
        <w:autoSpaceDE w:val="0"/>
        <w:autoSpaceDN w:val="0"/>
        <w:adjustRightInd w:val="0"/>
        <w:jc w:val="both"/>
        <w:rPr>
          <w:bCs/>
          <w:sz w:val="20"/>
          <w:szCs w:val="20"/>
        </w:rPr>
      </w:pPr>
    </w:p>
    <w:p w:rsidR="00CD7597" w:rsidRPr="008A7231" w:rsidRDefault="00CD7597" w:rsidP="00CD7597">
      <w:pPr>
        <w:autoSpaceDE w:val="0"/>
        <w:autoSpaceDN w:val="0"/>
        <w:adjustRightInd w:val="0"/>
        <w:jc w:val="both"/>
        <w:rPr>
          <w:bCs/>
          <w:sz w:val="20"/>
          <w:szCs w:val="20"/>
        </w:rPr>
      </w:pPr>
    </w:p>
    <w:p w:rsidR="00544A2A" w:rsidRDefault="00544A2A" w:rsidP="00B620EF">
      <w:pPr>
        <w:autoSpaceDE w:val="0"/>
        <w:autoSpaceDN w:val="0"/>
        <w:adjustRightInd w:val="0"/>
        <w:jc w:val="both"/>
        <w:rPr>
          <w:bCs/>
        </w:rPr>
      </w:pPr>
      <w:r>
        <w:rPr>
          <w:bCs/>
        </w:rPr>
        <w:t>II. PËRGJEGJËSIT DHE OBLIGIMET PER OFRIMIN E SHERBIMEVE PUBLIKE DHE RENDIN KOMUNAL</w:t>
      </w:r>
      <w:r w:rsidR="00A14A7D">
        <w:rPr>
          <w:bCs/>
        </w:rPr>
        <w:t xml:space="preserve">   </w:t>
      </w:r>
    </w:p>
    <w:p w:rsidR="00AD74E6" w:rsidRPr="008A7231" w:rsidRDefault="00AD74E6" w:rsidP="00BA4381">
      <w:pPr>
        <w:autoSpaceDE w:val="0"/>
        <w:autoSpaceDN w:val="0"/>
        <w:adjustRightInd w:val="0"/>
        <w:ind w:left="360"/>
        <w:jc w:val="both"/>
        <w:rPr>
          <w:bCs/>
          <w:sz w:val="20"/>
          <w:szCs w:val="20"/>
        </w:rPr>
      </w:pPr>
    </w:p>
    <w:p w:rsidR="00AD74E6" w:rsidRDefault="00AD74E6" w:rsidP="00AD74E6">
      <w:pPr>
        <w:autoSpaceDE w:val="0"/>
        <w:autoSpaceDN w:val="0"/>
        <w:adjustRightInd w:val="0"/>
        <w:ind w:left="360"/>
        <w:jc w:val="center"/>
        <w:rPr>
          <w:bCs/>
        </w:rPr>
      </w:pPr>
      <w:r>
        <w:rPr>
          <w:bCs/>
        </w:rPr>
        <w:t>Neni 4</w:t>
      </w:r>
    </w:p>
    <w:p w:rsidR="00BE5711" w:rsidRDefault="00BE5711" w:rsidP="00AD74E6">
      <w:pPr>
        <w:autoSpaceDE w:val="0"/>
        <w:autoSpaceDN w:val="0"/>
        <w:adjustRightInd w:val="0"/>
        <w:ind w:left="360"/>
        <w:jc w:val="center"/>
        <w:rPr>
          <w:bCs/>
        </w:rPr>
      </w:pPr>
      <w:r>
        <w:rPr>
          <w:bCs/>
        </w:rPr>
        <w:t>Obligimet e Komunës për ofrimin e shërbimeve publike</w:t>
      </w:r>
    </w:p>
    <w:p w:rsidR="00BE5711" w:rsidRPr="008A7231" w:rsidRDefault="00BE5711" w:rsidP="00AD74E6">
      <w:pPr>
        <w:autoSpaceDE w:val="0"/>
        <w:autoSpaceDN w:val="0"/>
        <w:adjustRightInd w:val="0"/>
        <w:ind w:left="360"/>
        <w:jc w:val="center"/>
        <w:rPr>
          <w:bCs/>
          <w:sz w:val="20"/>
          <w:szCs w:val="20"/>
        </w:rPr>
      </w:pPr>
    </w:p>
    <w:p w:rsidR="000401A9" w:rsidRDefault="000401A9" w:rsidP="00C97A35">
      <w:pPr>
        <w:autoSpaceDE w:val="0"/>
        <w:autoSpaceDN w:val="0"/>
        <w:adjustRightInd w:val="0"/>
        <w:jc w:val="both"/>
        <w:rPr>
          <w:bCs/>
        </w:rPr>
      </w:pPr>
      <w:r>
        <w:rPr>
          <w:bCs/>
        </w:rPr>
        <w:t>1. Komuna për çdo vit kalendarik, me rastin e miratimit të bu</w:t>
      </w:r>
      <w:r w:rsidR="00DF4709">
        <w:rPr>
          <w:bCs/>
        </w:rPr>
        <w:t>x</w:t>
      </w:r>
      <w:r>
        <w:rPr>
          <w:bCs/>
        </w:rPr>
        <w:t>hetit të Komunës, planifikon mjete me destinime të veçanta për zbatimin e procedurave të prokurimit në ofrimin e shërbimeve publike nga kompetenca e Komunës.</w:t>
      </w:r>
    </w:p>
    <w:p w:rsidR="000401A9" w:rsidRDefault="000401A9" w:rsidP="000401A9">
      <w:pPr>
        <w:autoSpaceDE w:val="0"/>
        <w:autoSpaceDN w:val="0"/>
        <w:adjustRightInd w:val="0"/>
        <w:ind w:left="360"/>
        <w:jc w:val="both"/>
        <w:rPr>
          <w:bCs/>
        </w:rPr>
      </w:pPr>
    </w:p>
    <w:p w:rsidR="000401A9" w:rsidRDefault="00EA21B4" w:rsidP="00C97A35">
      <w:pPr>
        <w:autoSpaceDE w:val="0"/>
        <w:autoSpaceDN w:val="0"/>
        <w:adjustRightInd w:val="0"/>
        <w:jc w:val="both"/>
        <w:rPr>
          <w:bCs/>
        </w:rPr>
      </w:pPr>
      <w:r>
        <w:rPr>
          <w:bCs/>
        </w:rPr>
        <w:lastRenderedPageBreak/>
        <w:t>2.</w:t>
      </w:r>
      <w:r w:rsidR="00EB312C">
        <w:rPr>
          <w:bCs/>
        </w:rPr>
        <w:t xml:space="preserve">Komuna kujdeset që </w:t>
      </w:r>
      <w:r w:rsidRPr="00EA21B4">
        <w:rPr>
          <w:bCs/>
        </w:rPr>
        <w:t>ndërmarrjet</w:t>
      </w:r>
      <w:r w:rsidR="000401A9">
        <w:rPr>
          <w:bCs/>
        </w:rPr>
        <w:t xml:space="preserve"> që ofrojnë shërbime publike të përzgjedhura sipas procedurave të prokurimit të ofrojnë shërbime publike në kualitet dhe cilësi ashtu siq ësh</w:t>
      </w:r>
      <w:r w:rsidR="00EB312C">
        <w:rPr>
          <w:bCs/>
        </w:rPr>
        <w:t>t</w:t>
      </w:r>
      <w:r w:rsidR="000401A9">
        <w:rPr>
          <w:bCs/>
        </w:rPr>
        <w:t>ë përcaktuar me kontraten mbi ofrimin e shërbimeve.</w:t>
      </w:r>
    </w:p>
    <w:p w:rsidR="00FC4E0F" w:rsidRDefault="00FC4E0F" w:rsidP="000401A9">
      <w:pPr>
        <w:autoSpaceDE w:val="0"/>
        <w:autoSpaceDN w:val="0"/>
        <w:adjustRightInd w:val="0"/>
        <w:ind w:left="360"/>
        <w:jc w:val="both"/>
        <w:rPr>
          <w:bCs/>
        </w:rPr>
      </w:pPr>
    </w:p>
    <w:p w:rsidR="00AD74E6" w:rsidRDefault="00AD74E6" w:rsidP="00AD74E6">
      <w:pPr>
        <w:autoSpaceDE w:val="0"/>
        <w:autoSpaceDN w:val="0"/>
        <w:adjustRightInd w:val="0"/>
        <w:ind w:left="360"/>
        <w:jc w:val="center"/>
        <w:rPr>
          <w:bCs/>
        </w:rPr>
      </w:pPr>
      <w:r>
        <w:rPr>
          <w:bCs/>
        </w:rPr>
        <w:t>Neni 5</w:t>
      </w:r>
    </w:p>
    <w:p w:rsidR="00BE5711" w:rsidRDefault="00BE5711" w:rsidP="00BE5711">
      <w:pPr>
        <w:jc w:val="center"/>
      </w:pPr>
      <w:r>
        <w:t xml:space="preserve">Obligimet dhe përgjegjësitë e ndërmarrjeve dhe subjekteve të biznesit </w:t>
      </w:r>
      <w:r w:rsidR="00C97A35">
        <w:t>të cilat</w:t>
      </w:r>
      <w:r>
        <w:t xml:space="preserve"> ofr</w:t>
      </w:r>
      <w:r w:rsidR="00C97A35">
        <w:t>ojnë</w:t>
      </w:r>
      <w:r>
        <w:t xml:space="preserve"> shërbime publike</w:t>
      </w:r>
    </w:p>
    <w:p w:rsidR="00517F6D" w:rsidRPr="008A7231" w:rsidRDefault="00517F6D" w:rsidP="00C97A35">
      <w:pPr>
        <w:jc w:val="both"/>
        <w:rPr>
          <w:sz w:val="20"/>
          <w:szCs w:val="20"/>
        </w:rPr>
      </w:pPr>
    </w:p>
    <w:p w:rsidR="00BE5711" w:rsidRDefault="00EB312C" w:rsidP="00C97A35">
      <w:pPr>
        <w:jc w:val="both"/>
      </w:pPr>
      <w:r>
        <w:t xml:space="preserve">1. </w:t>
      </w:r>
      <w:r w:rsidR="00EA21B4" w:rsidRPr="00EA21B4">
        <w:t>Ndërmarrjet</w:t>
      </w:r>
      <w:r w:rsidR="00C97A35">
        <w:t xml:space="preserve"> t</w:t>
      </w:r>
      <w:r w:rsidRPr="00374628">
        <w:t>ë</w:t>
      </w:r>
      <w:r>
        <w:t xml:space="preserve"> p</w:t>
      </w:r>
      <w:r w:rsidRPr="00374628">
        <w:t>ë</w:t>
      </w:r>
      <w:r w:rsidR="00C97A35">
        <w:t>rzgjedhura me procedura t</w:t>
      </w:r>
      <w:r w:rsidRPr="00374628">
        <w:t>ë</w:t>
      </w:r>
      <w:r w:rsidR="00C97A35">
        <w:t xml:space="preserve"> prokurimit t</w:t>
      </w:r>
      <w:r w:rsidRPr="00374628">
        <w:t>ë</w:t>
      </w:r>
      <w:r w:rsidR="00C97A35">
        <w:t xml:space="preserve"> cilat ofrojn</w:t>
      </w:r>
      <w:r w:rsidRPr="00374628">
        <w:t>ë</w:t>
      </w:r>
      <w:r w:rsidR="00C97A35">
        <w:t xml:space="preserve"> sh</w:t>
      </w:r>
      <w:r w:rsidRPr="00374628">
        <w:t>ë</w:t>
      </w:r>
      <w:r w:rsidR="00C97A35">
        <w:t>rbime publike jan</w:t>
      </w:r>
      <w:r w:rsidRPr="00374628">
        <w:t>ë</w:t>
      </w:r>
      <w:r w:rsidR="00C97A35">
        <w:t xml:space="preserve"> t</w:t>
      </w:r>
      <w:r w:rsidRPr="00374628">
        <w:t>ë</w:t>
      </w:r>
      <w:r w:rsidR="00C97A35">
        <w:t xml:space="preserve"> obliguara q</w:t>
      </w:r>
      <w:r w:rsidRPr="00374628">
        <w:t>ë</w:t>
      </w:r>
      <w:r w:rsidR="00C97A35">
        <w:t xml:space="preserve"> k</w:t>
      </w:r>
      <w:r w:rsidRPr="00374628">
        <w:t>ë</w:t>
      </w:r>
      <w:r w:rsidR="00C97A35">
        <w:t>t</w:t>
      </w:r>
      <w:r>
        <w:t>o</w:t>
      </w:r>
      <w:r w:rsidR="00C97A35">
        <w:t xml:space="preserve"> sh</w:t>
      </w:r>
      <w:r w:rsidRPr="00374628">
        <w:t>ë</w:t>
      </w:r>
      <w:r w:rsidR="00C97A35">
        <w:t>rbime ti ofrojn</w:t>
      </w:r>
      <w:r w:rsidRPr="00374628">
        <w:t>ë</w:t>
      </w:r>
      <w:r w:rsidR="00C97A35">
        <w:t xml:space="preserve"> n</w:t>
      </w:r>
      <w:r w:rsidRPr="00374628">
        <w:t>ë</w:t>
      </w:r>
      <w:r w:rsidR="00C97A35">
        <w:t xml:space="preserve"> </w:t>
      </w:r>
      <w:r>
        <w:t>m</w:t>
      </w:r>
      <w:r w:rsidRPr="00374628">
        <w:t>ë</w:t>
      </w:r>
      <w:r>
        <w:t>nyr</w:t>
      </w:r>
      <w:r w:rsidRPr="00374628">
        <w:t>ë</w:t>
      </w:r>
      <w:r w:rsidR="00C97A35">
        <w:t xml:space="preserve"> profesionale</w:t>
      </w:r>
      <w:r>
        <w:t>,</w:t>
      </w:r>
      <w:r w:rsidR="00C97A35">
        <w:t xml:space="preserve"> me kualitet dhe cil</w:t>
      </w:r>
      <w:r w:rsidRPr="00374628">
        <w:t>ë</w:t>
      </w:r>
      <w:r w:rsidR="00C97A35">
        <w:t>si t</w:t>
      </w:r>
      <w:r w:rsidRPr="00374628">
        <w:t>ë</w:t>
      </w:r>
      <w:r w:rsidR="00C97A35">
        <w:t xml:space="preserve"> p</w:t>
      </w:r>
      <w:r w:rsidRPr="00374628">
        <w:t>ë</w:t>
      </w:r>
      <w:r w:rsidR="00C97A35">
        <w:t>rcaktuara sipas standardeve dhe kontratave p</w:t>
      </w:r>
      <w:r w:rsidRPr="00374628">
        <w:t>ë</w:t>
      </w:r>
      <w:r w:rsidR="00C97A35">
        <w:t>r ofrimin</w:t>
      </w:r>
      <w:r>
        <w:t xml:space="preserve"> </w:t>
      </w:r>
      <w:r w:rsidR="00C97A35">
        <w:t>e sherbimeve.</w:t>
      </w:r>
    </w:p>
    <w:p w:rsidR="00C97A35" w:rsidRPr="008A7231" w:rsidRDefault="00C97A35" w:rsidP="00C97A35">
      <w:pPr>
        <w:jc w:val="both"/>
        <w:rPr>
          <w:sz w:val="20"/>
          <w:szCs w:val="20"/>
        </w:rPr>
      </w:pPr>
    </w:p>
    <w:p w:rsidR="00C97A35" w:rsidRDefault="00EA21B4" w:rsidP="00C97A35">
      <w:pPr>
        <w:jc w:val="both"/>
        <w:rPr>
          <w:bCs/>
        </w:rPr>
      </w:pPr>
      <w:r>
        <w:t xml:space="preserve">2. </w:t>
      </w:r>
      <w:r w:rsidR="00C97A35">
        <w:t>Subjektet nga paragrafi 1 jan</w:t>
      </w:r>
      <w:r w:rsidR="00EB312C" w:rsidRPr="00374628">
        <w:t>ë</w:t>
      </w:r>
      <w:r w:rsidR="00C97A35">
        <w:t xml:space="preserve"> t</w:t>
      </w:r>
      <w:r w:rsidR="00EB312C" w:rsidRPr="00374628">
        <w:t>ë</w:t>
      </w:r>
      <w:r w:rsidR="00C97A35">
        <w:t xml:space="preserve"> obliguara q</w:t>
      </w:r>
      <w:r w:rsidR="00EB312C" w:rsidRPr="00374628">
        <w:t>ë</w:t>
      </w:r>
      <w:r w:rsidR="00C97A35">
        <w:t xml:space="preserve"> t</w:t>
      </w:r>
      <w:r w:rsidR="00EB312C" w:rsidRPr="00374628">
        <w:t>ë</w:t>
      </w:r>
      <w:r w:rsidR="00C97A35">
        <w:t xml:space="preserve"> p</w:t>
      </w:r>
      <w:r w:rsidR="00EB312C" w:rsidRPr="00374628">
        <w:t>ë</w:t>
      </w:r>
      <w:r w:rsidR="00C97A35">
        <w:t>rdorin mjete t</w:t>
      </w:r>
      <w:r w:rsidR="00EB312C" w:rsidRPr="00374628">
        <w:t>ë</w:t>
      </w:r>
      <w:r w:rsidR="00C97A35">
        <w:t xml:space="preserve"> p</w:t>
      </w:r>
      <w:r w:rsidR="00EB312C" w:rsidRPr="00374628">
        <w:t>ë</w:t>
      </w:r>
      <w:r w:rsidR="00C97A35">
        <w:t>rshtatshme sipas standar</w:t>
      </w:r>
      <w:r w:rsidR="00EB312C">
        <w:t>d</w:t>
      </w:r>
      <w:r w:rsidR="00C97A35">
        <w:t>eve p</w:t>
      </w:r>
      <w:r w:rsidR="00EB312C" w:rsidRPr="00374628">
        <w:t>ë</w:t>
      </w:r>
      <w:r w:rsidR="00C97A35">
        <w:t>r ofrimin e sh</w:t>
      </w:r>
      <w:r w:rsidR="00EB312C" w:rsidRPr="00374628">
        <w:t>ë</w:t>
      </w:r>
      <w:r w:rsidR="00C97A35">
        <w:t>rbimeve publike, t</w:t>
      </w:r>
      <w:r w:rsidR="00EB312C" w:rsidRPr="00374628">
        <w:t>ë</w:t>
      </w:r>
      <w:r w:rsidR="00EB312C">
        <w:t xml:space="preserve"> mir</w:t>
      </w:r>
      <w:r w:rsidR="00EB312C" w:rsidRPr="00374628">
        <w:t>ë</w:t>
      </w:r>
      <w:r w:rsidR="00EB312C">
        <w:t>mbajn</w:t>
      </w:r>
      <w:r w:rsidR="00EB312C" w:rsidRPr="00374628">
        <w:t>ë</w:t>
      </w:r>
      <w:r w:rsidR="00EB312C">
        <w:t xml:space="preserve"> stabilime</w:t>
      </w:r>
      <w:r w:rsidR="00C97A35">
        <w:t>nte</w:t>
      </w:r>
      <w:r w:rsidR="00EB312C">
        <w:t>t</w:t>
      </w:r>
      <w:r w:rsidR="00C97A35">
        <w:t xml:space="preserve"> dhe me koh</w:t>
      </w:r>
      <w:r w:rsidR="00EB312C" w:rsidRPr="00374628">
        <w:t>ë</w:t>
      </w:r>
      <w:r w:rsidR="00C97A35">
        <w:t xml:space="preserve"> ti sanojn</w:t>
      </w:r>
      <w:r w:rsidR="00EB312C" w:rsidRPr="00374628">
        <w:t>ë</w:t>
      </w:r>
      <w:r w:rsidR="00C97A35">
        <w:t xml:space="preserve"> defektet eventuale. </w:t>
      </w:r>
    </w:p>
    <w:p w:rsidR="00BB4273" w:rsidRPr="008A7231" w:rsidRDefault="00BB4273" w:rsidP="00AD74E6">
      <w:pPr>
        <w:autoSpaceDE w:val="0"/>
        <w:autoSpaceDN w:val="0"/>
        <w:adjustRightInd w:val="0"/>
        <w:ind w:left="360"/>
        <w:jc w:val="center"/>
        <w:rPr>
          <w:bCs/>
          <w:sz w:val="20"/>
          <w:szCs w:val="20"/>
        </w:rPr>
      </w:pPr>
    </w:p>
    <w:p w:rsidR="00AD74E6" w:rsidRDefault="00AD74E6" w:rsidP="00AD74E6">
      <w:pPr>
        <w:autoSpaceDE w:val="0"/>
        <w:autoSpaceDN w:val="0"/>
        <w:adjustRightInd w:val="0"/>
        <w:ind w:left="360"/>
        <w:jc w:val="center"/>
        <w:rPr>
          <w:bCs/>
        </w:rPr>
      </w:pPr>
      <w:r>
        <w:rPr>
          <w:bCs/>
        </w:rPr>
        <w:t>Neni 6</w:t>
      </w:r>
    </w:p>
    <w:p w:rsidR="00BE5711" w:rsidRDefault="00CB7C25" w:rsidP="00BE5711">
      <w:pPr>
        <w:jc w:val="center"/>
      </w:pPr>
      <w:r>
        <w:t>Obligimet e qytetarë</w:t>
      </w:r>
      <w:r w:rsidR="00BE5711">
        <w:t>ve dhe bizneseve p</w:t>
      </w:r>
      <w:r>
        <w:t>ë</w:t>
      </w:r>
      <w:r w:rsidR="00C97A35">
        <w:t>r ofrimin</w:t>
      </w:r>
      <w:r w:rsidR="00BE5711">
        <w:t xml:space="preserve"> </w:t>
      </w:r>
      <w:r w:rsidR="00EB312C">
        <w:t>e</w:t>
      </w:r>
      <w:r w:rsidR="00BE5711">
        <w:t xml:space="preserve"> sh</w:t>
      </w:r>
      <w:r>
        <w:t>ë</w:t>
      </w:r>
      <w:r w:rsidR="00EB312C">
        <w:t>rbimeve</w:t>
      </w:r>
      <w:r w:rsidR="00BE5711">
        <w:t xml:space="preserve"> publike</w:t>
      </w:r>
    </w:p>
    <w:p w:rsidR="00C97A35" w:rsidRPr="008A7231" w:rsidRDefault="00C97A35" w:rsidP="00BE5711">
      <w:pPr>
        <w:jc w:val="center"/>
        <w:rPr>
          <w:sz w:val="20"/>
          <w:szCs w:val="20"/>
        </w:rPr>
      </w:pPr>
    </w:p>
    <w:p w:rsidR="00C97A35" w:rsidRDefault="00EB312C" w:rsidP="00C97A35">
      <w:r>
        <w:t>1. Qyteta</w:t>
      </w:r>
      <w:r w:rsidR="00C97A35">
        <w:t>r</w:t>
      </w:r>
      <w:r w:rsidRPr="00374628">
        <w:t>ë</w:t>
      </w:r>
      <w:r>
        <w:t>t dhe biznese</w:t>
      </w:r>
      <w:r w:rsidR="00C97A35">
        <w:t>t t</w:t>
      </w:r>
      <w:r w:rsidRPr="00374628">
        <w:t>ë</w:t>
      </w:r>
      <w:r w:rsidR="00C97A35">
        <w:t xml:space="preserve"> cil</w:t>
      </w:r>
      <w:r w:rsidRPr="00374628">
        <w:t>ë</w:t>
      </w:r>
      <w:r w:rsidR="00C97A35">
        <w:t>t operojn</w:t>
      </w:r>
      <w:r w:rsidRPr="00374628">
        <w:t>ë</w:t>
      </w:r>
      <w:r w:rsidR="00C97A35">
        <w:t xml:space="preserve"> n</w:t>
      </w:r>
      <w:r w:rsidRPr="00374628">
        <w:t>ë</w:t>
      </w:r>
      <w:r w:rsidR="00C97A35">
        <w:t xml:space="preserve"> Komun</w:t>
      </w:r>
      <w:r w:rsidRPr="00374628">
        <w:t>ë</w:t>
      </w:r>
      <w:r w:rsidR="00C97A35">
        <w:t>n e Lipjanit kan</w:t>
      </w:r>
      <w:r w:rsidRPr="00374628">
        <w:t>ë</w:t>
      </w:r>
      <w:r w:rsidR="00C97A35">
        <w:t xml:space="preserve"> p</w:t>
      </w:r>
      <w:r w:rsidR="00E0227F" w:rsidRPr="00374628">
        <w:t>ë</w:t>
      </w:r>
      <w:r w:rsidR="00C97A35">
        <w:t>r obligim q</w:t>
      </w:r>
      <w:r w:rsidRPr="00374628">
        <w:t>ë</w:t>
      </w:r>
      <w:r w:rsidR="00C97A35">
        <w:t xml:space="preserve"> gjat</w:t>
      </w:r>
      <w:r w:rsidRPr="00374628">
        <w:t>ë</w:t>
      </w:r>
      <w:r w:rsidR="00C97A35">
        <w:t xml:space="preserve"> ushtrimit t</w:t>
      </w:r>
      <w:r w:rsidRPr="00374628">
        <w:t>ë</w:t>
      </w:r>
      <w:r w:rsidR="00C97A35">
        <w:t xml:space="preserve"> veprimtarive t</w:t>
      </w:r>
      <w:r w:rsidRPr="00374628">
        <w:t>ë</w:t>
      </w:r>
      <w:r w:rsidR="00C97A35">
        <w:t xml:space="preserve"> tyre ti ruajn</w:t>
      </w:r>
      <w:r w:rsidRPr="00374628">
        <w:t>ë</w:t>
      </w:r>
      <w:r w:rsidR="00E0227F">
        <w:t xml:space="preserve"> dhe mos ti d</w:t>
      </w:r>
      <w:r w:rsidR="00C97A35">
        <w:t>tojn</w:t>
      </w:r>
      <w:r w:rsidRPr="00374628">
        <w:t>ë</w:t>
      </w:r>
      <w:r w:rsidR="00C97A35">
        <w:t xml:space="preserve"> stabilim</w:t>
      </w:r>
      <w:r>
        <w:t>e</w:t>
      </w:r>
      <w:r w:rsidR="00E0227F">
        <w:t>ntet dhe mjetet p</w:t>
      </w:r>
      <w:r w:rsidR="00E0227F" w:rsidRPr="00374628">
        <w:t>ë</w:t>
      </w:r>
      <w:r w:rsidR="00C97A35">
        <w:t>r ofrimin e sh</w:t>
      </w:r>
      <w:r w:rsidR="00E0227F" w:rsidRPr="00374628">
        <w:t>ë</w:t>
      </w:r>
      <w:r w:rsidR="00C97A35">
        <w:t>rbime</w:t>
      </w:r>
      <w:r w:rsidR="00EA21B4">
        <w:t>v</w:t>
      </w:r>
      <w:r w:rsidR="00C97A35">
        <w:t>e publike.</w:t>
      </w:r>
    </w:p>
    <w:p w:rsidR="00C97A35" w:rsidRDefault="00C97A35" w:rsidP="00C97A35"/>
    <w:p w:rsidR="00BB4273" w:rsidRDefault="00C97A35" w:rsidP="00C97A35">
      <w:r>
        <w:t>2. Qytetar</w:t>
      </w:r>
      <w:r w:rsidR="00EB312C" w:rsidRPr="00374628">
        <w:t>ë</w:t>
      </w:r>
      <w:r>
        <w:t>t dhe bizneset jan</w:t>
      </w:r>
      <w:r w:rsidR="00EB312C" w:rsidRPr="00374628">
        <w:t>ë</w:t>
      </w:r>
      <w:r>
        <w:t xml:space="preserve"> t</w:t>
      </w:r>
      <w:r w:rsidR="00EB312C" w:rsidRPr="00374628">
        <w:t>ë</w:t>
      </w:r>
      <w:r w:rsidR="00EA21B4">
        <w:t xml:space="preserve"> obliguar</w:t>
      </w:r>
      <w:r>
        <w:t xml:space="preserve"> q</w:t>
      </w:r>
      <w:r w:rsidR="00EB312C" w:rsidRPr="00374628">
        <w:t>ë</w:t>
      </w:r>
      <w:r>
        <w:t xml:space="preserve"> me koh</w:t>
      </w:r>
      <w:r w:rsidR="00EB312C" w:rsidRPr="00374628">
        <w:t>ë</w:t>
      </w:r>
      <w:r>
        <w:t xml:space="preserve"> ti p</w:t>
      </w:r>
      <w:r w:rsidR="00EB312C" w:rsidRPr="00374628">
        <w:t>ë</w:t>
      </w:r>
      <w:r w:rsidR="00E0227F">
        <w:t>rmbushin obligimet financiare t</w:t>
      </w:r>
      <w:r w:rsidR="00E0227F" w:rsidRPr="00374628">
        <w:t>ë</w:t>
      </w:r>
      <w:r>
        <w:t xml:space="preserve"> p</w:t>
      </w:r>
      <w:r w:rsidR="00EB312C" w:rsidRPr="00374628">
        <w:t>ë</w:t>
      </w:r>
      <w:r w:rsidR="00EB312C">
        <w:t>r</w:t>
      </w:r>
      <w:r>
        <w:t>caktuara sipas tarifave p</w:t>
      </w:r>
      <w:r w:rsidR="00EB312C" w:rsidRPr="00374628">
        <w:t>ë</w:t>
      </w:r>
      <w:r>
        <w:t>r ofrimin e sh</w:t>
      </w:r>
      <w:r w:rsidR="00EB312C" w:rsidRPr="00374628">
        <w:t>ë</w:t>
      </w:r>
      <w:r>
        <w:t>rbimeve publike</w:t>
      </w:r>
      <w:r w:rsidR="00BB4273">
        <w:t>.</w:t>
      </w:r>
    </w:p>
    <w:p w:rsidR="00C92F38" w:rsidRPr="005274F5" w:rsidRDefault="00C92F38" w:rsidP="00C97A35">
      <w:pPr>
        <w:rPr>
          <w:sz w:val="20"/>
          <w:szCs w:val="20"/>
        </w:rPr>
      </w:pPr>
    </w:p>
    <w:p w:rsidR="00BB4273" w:rsidRDefault="00BB4273" w:rsidP="00BB4273">
      <w:pPr>
        <w:jc w:val="center"/>
        <w:rPr>
          <w:bCs/>
        </w:rPr>
      </w:pPr>
      <w:r>
        <w:rPr>
          <w:bCs/>
        </w:rPr>
        <w:t>Neni 7</w:t>
      </w:r>
    </w:p>
    <w:p w:rsidR="00BB4273" w:rsidRDefault="00BB4273" w:rsidP="00BB4273">
      <w:pPr>
        <w:jc w:val="center"/>
      </w:pPr>
      <w:r w:rsidRPr="009D2492">
        <w:t>Ujësjellësi dhe kanalizimi</w:t>
      </w:r>
    </w:p>
    <w:p w:rsidR="00BB4273" w:rsidRPr="008A7231" w:rsidRDefault="00BB4273" w:rsidP="00BB4273">
      <w:pPr>
        <w:jc w:val="center"/>
        <w:rPr>
          <w:sz w:val="20"/>
          <w:szCs w:val="20"/>
        </w:rPr>
      </w:pPr>
    </w:p>
    <w:p w:rsidR="00BB4273" w:rsidRPr="009D2492" w:rsidRDefault="00593EE7" w:rsidP="00BB4273">
      <w:pPr>
        <w:pStyle w:val="normal0"/>
        <w:jc w:val="both"/>
      </w:pPr>
      <w:r>
        <w:t>1</w:t>
      </w:r>
      <w:r w:rsidR="00EA21B4">
        <w:t>.</w:t>
      </w:r>
      <w:r w:rsidR="009C0A41">
        <w:t xml:space="preserve"> </w:t>
      </w:r>
      <w:r w:rsidR="00BB4273" w:rsidRPr="009D2492">
        <w:t>Ndërmarrjet, detyr</w:t>
      </w:r>
      <w:r>
        <w:t>ë e të cilave është furnizimi i</w:t>
      </w:r>
      <w:r w:rsidR="00BB4273" w:rsidRPr="009D2492">
        <w:t xml:space="preserve"> rregullt i qytetarëve me ujë të  pijshëm,  përpunimi, pastrimi dhe përcjellja e ujërave të zeza dhe  atmosferike, bëjnë shfrytëzimin dhe mirëmbajtjen e objekteve dhe pajisjeve  të parapara sipas nenit 3 të kësaj rregulloreje, gjegjësisht:</w:t>
      </w:r>
    </w:p>
    <w:p w:rsidR="00BB4273" w:rsidRPr="008A7231" w:rsidRDefault="00BB4273" w:rsidP="00BB4273">
      <w:pPr>
        <w:pStyle w:val="normal0"/>
        <w:jc w:val="both"/>
        <w:rPr>
          <w:sz w:val="20"/>
          <w:szCs w:val="20"/>
        </w:rPr>
      </w:pPr>
    </w:p>
    <w:p w:rsidR="00BB4273" w:rsidRPr="009D2492" w:rsidRDefault="009C0A41" w:rsidP="00BB4273">
      <w:pPr>
        <w:pStyle w:val="normal0"/>
        <w:jc w:val="both"/>
      </w:pPr>
      <w:r>
        <w:t xml:space="preserve">1.1 </w:t>
      </w:r>
      <w:r w:rsidR="00BB4273" w:rsidRPr="009D2492">
        <w:t xml:space="preserve">bëjnë mirëmbajtjen dhe sigurimin e rregullt të të gjitha objekteve, pajisjeve dhe  instalimeve </w:t>
      </w:r>
      <w:r w:rsidR="00694E1A">
        <w:t>të ujësjellësit dhe kanalizimit,</w:t>
      </w:r>
    </w:p>
    <w:p w:rsidR="00BB4273" w:rsidRPr="009D2492" w:rsidRDefault="009C0A41" w:rsidP="00BB4273">
      <w:pPr>
        <w:pStyle w:val="normal0"/>
        <w:jc w:val="both"/>
      </w:pPr>
      <w:r>
        <w:t xml:space="preserve">1.2 </w:t>
      </w:r>
      <w:r w:rsidR="00BB4273" w:rsidRPr="009D2492">
        <w:t>bëjnë kontrollimin e përhershëm të cilësisë së ujit të pijshëm, për sigurimin e pandërprerë të rregullsisë higjienike  - teknike të ujit të pijes, sipas di</w:t>
      </w:r>
      <w:r w:rsidR="00694E1A">
        <w:t>spozitave ligjore për këtë lëmi,</w:t>
      </w:r>
    </w:p>
    <w:p w:rsidR="00BB4273" w:rsidRDefault="00EA21B4" w:rsidP="00BB4273">
      <w:pPr>
        <w:pStyle w:val="normal0"/>
        <w:jc w:val="both"/>
      </w:pPr>
      <w:r>
        <w:t>1.3</w:t>
      </w:r>
      <w:r w:rsidR="009C0A41">
        <w:t xml:space="preserve"> </w:t>
      </w:r>
      <w:r w:rsidR="00BB4273" w:rsidRPr="009D2492">
        <w:t>japin kushtet për sigurimin e lidhjeve në rrjetin e ujësjellësit dhe të kanalizimit, dhe</w:t>
      </w:r>
    </w:p>
    <w:p w:rsidR="00BB4273" w:rsidRPr="009D2492" w:rsidRDefault="00EA21B4" w:rsidP="00BB4273">
      <w:pPr>
        <w:pStyle w:val="normal0"/>
        <w:jc w:val="both"/>
      </w:pPr>
      <w:r>
        <w:t xml:space="preserve">1.4 </w:t>
      </w:r>
      <w:r w:rsidR="00BB4273" w:rsidRPr="009D2492">
        <w:t>bëjnë pastrimin e të gjitha pusetave akumuluese dhe të pusetave për ujërat atmosferike dhe ujërave të zeza,</w:t>
      </w:r>
      <w:r w:rsidR="00727058">
        <w:t xml:space="preserve"> nj</w:t>
      </w:r>
      <w:r w:rsidR="00727058" w:rsidRPr="00374628">
        <w:t>ë</w:t>
      </w:r>
      <w:r w:rsidR="00727058">
        <w:t xml:space="preserve"> her</w:t>
      </w:r>
      <w:r w:rsidR="00727058" w:rsidRPr="00374628">
        <w:t>ë</w:t>
      </w:r>
      <w:r w:rsidR="00727058">
        <w:t xml:space="preserve"> n</w:t>
      </w:r>
      <w:r w:rsidR="00727058" w:rsidRPr="00374628">
        <w:t>ë</w:t>
      </w:r>
      <w:r w:rsidR="00727058">
        <w:t xml:space="preserve"> vit.</w:t>
      </w:r>
    </w:p>
    <w:p w:rsidR="00BB4273" w:rsidRPr="008A7231" w:rsidRDefault="00BB4273" w:rsidP="00BB4273">
      <w:pPr>
        <w:pStyle w:val="normal0"/>
        <w:jc w:val="both"/>
        <w:rPr>
          <w:sz w:val="20"/>
          <w:szCs w:val="20"/>
        </w:rPr>
      </w:pPr>
    </w:p>
    <w:p w:rsidR="00BB4273" w:rsidRDefault="00BB4273" w:rsidP="00BB4273">
      <w:pPr>
        <w:pStyle w:val="normal0"/>
        <w:jc w:val="center"/>
        <w:rPr>
          <w:bCs/>
        </w:rPr>
      </w:pPr>
      <w:r>
        <w:rPr>
          <w:bCs/>
        </w:rPr>
        <w:t>Neni 8</w:t>
      </w:r>
    </w:p>
    <w:p w:rsidR="00BB4273" w:rsidRDefault="00AD69F0" w:rsidP="00BB4273">
      <w:pPr>
        <w:pStyle w:val="normal0"/>
        <w:jc w:val="center"/>
        <w:rPr>
          <w:bCs/>
        </w:rPr>
      </w:pPr>
      <w:r w:rsidRPr="00AD69F0">
        <w:rPr>
          <w:bCs/>
        </w:rPr>
        <w:t>Mbikëqyrja e cilësisë së ujit</w:t>
      </w:r>
    </w:p>
    <w:p w:rsidR="00AD69F0" w:rsidRPr="00AD69F0" w:rsidRDefault="00AD69F0" w:rsidP="00BB4273">
      <w:pPr>
        <w:pStyle w:val="normal0"/>
        <w:jc w:val="center"/>
        <w:rPr>
          <w:bCs/>
        </w:rPr>
      </w:pPr>
    </w:p>
    <w:p w:rsidR="00BB4273" w:rsidRPr="009D2492" w:rsidRDefault="00BB4273" w:rsidP="00BB4273">
      <w:pPr>
        <w:pStyle w:val="normal0"/>
        <w:jc w:val="both"/>
      </w:pPr>
      <w:r>
        <w:t>1</w:t>
      </w:r>
      <w:r w:rsidR="00B046EA">
        <w:t>.</w:t>
      </w:r>
      <w:r>
        <w:t xml:space="preserve"> </w:t>
      </w:r>
      <w:r w:rsidRPr="009D2492">
        <w:t>Mbikëqyrjen e cilësisë së ujit e bënë organi kompetent sanitar, sipas dispozitave ligjore dhe i ndërmerr masat me të cilat sigurohet cilësia e kërkuar.</w:t>
      </w:r>
    </w:p>
    <w:p w:rsidR="00BB4273" w:rsidRPr="008A7231" w:rsidRDefault="00BB4273" w:rsidP="00BB4273">
      <w:pPr>
        <w:pStyle w:val="normal0"/>
        <w:rPr>
          <w:bCs/>
          <w:sz w:val="20"/>
          <w:szCs w:val="20"/>
        </w:rPr>
      </w:pPr>
    </w:p>
    <w:p w:rsidR="00BB4273" w:rsidRDefault="00BB4273" w:rsidP="00BB4273">
      <w:pPr>
        <w:pStyle w:val="normal0"/>
      </w:pPr>
      <w:r>
        <w:rPr>
          <w:bCs/>
        </w:rPr>
        <w:t>2</w:t>
      </w:r>
      <w:r w:rsidR="00B046EA">
        <w:rPr>
          <w:bCs/>
        </w:rPr>
        <w:t>.</w:t>
      </w:r>
      <w:r>
        <w:rPr>
          <w:bCs/>
        </w:rPr>
        <w:t xml:space="preserve"> </w:t>
      </w:r>
      <w:r w:rsidRPr="009D2492">
        <w:t xml:space="preserve">Vlerësimin për cilësinë e ujit mund ta jep laboratori i  </w:t>
      </w:r>
      <w:r w:rsidR="007D7341">
        <w:t>ndërmarrjes publike, të cilës i</w:t>
      </w:r>
      <w:r w:rsidRPr="009D2492">
        <w:t xml:space="preserve"> janë besuar punët dhe Enti i autorizuar shëndetësor</w:t>
      </w:r>
      <w:r>
        <w:t>.</w:t>
      </w:r>
    </w:p>
    <w:p w:rsidR="00BB4273" w:rsidRDefault="00BB4273" w:rsidP="00BB4273">
      <w:pPr>
        <w:pStyle w:val="normal0"/>
        <w:rPr>
          <w:bCs/>
        </w:rPr>
      </w:pPr>
    </w:p>
    <w:p w:rsidR="00FC4E0F" w:rsidRDefault="00FC4E0F" w:rsidP="00BB4273">
      <w:pPr>
        <w:pStyle w:val="normal0"/>
        <w:rPr>
          <w:bCs/>
        </w:rPr>
      </w:pPr>
    </w:p>
    <w:p w:rsidR="00FC4E0F" w:rsidRDefault="00FC4E0F" w:rsidP="00BB4273">
      <w:pPr>
        <w:pStyle w:val="normal0"/>
        <w:rPr>
          <w:bCs/>
        </w:rPr>
      </w:pPr>
    </w:p>
    <w:p w:rsidR="00BB4273" w:rsidRDefault="00BB4273" w:rsidP="00BB4273">
      <w:pPr>
        <w:pStyle w:val="normal0"/>
        <w:jc w:val="center"/>
        <w:rPr>
          <w:bCs/>
        </w:rPr>
      </w:pPr>
      <w:r>
        <w:rPr>
          <w:bCs/>
        </w:rPr>
        <w:t>Neni 9</w:t>
      </w:r>
    </w:p>
    <w:p w:rsidR="00BB4273" w:rsidRDefault="00AD69F0" w:rsidP="00AD69F0">
      <w:pPr>
        <w:pStyle w:val="normal0"/>
        <w:jc w:val="center"/>
        <w:rPr>
          <w:bCs/>
        </w:rPr>
      </w:pPr>
      <w:r w:rsidRPr="00AD69F0">
        <w:rPr>
          <w:bCs/>
        </w:rPr>
        <w:t>Furnizimi me ujë</w:t>
      </w:r>
    </w:p>
    <w:p w:rsidR="00AD69F0" w:rsidRPr="00AD69F0" w:rsidRDefault="00AD69F0" w:rsidP="00AD69F0">
      <w:pPr>
        <w:pStyle w:val="normal0"/>
        <w:jc w:val="center"/>
        <w:rPr>
          <w:bCs/>
        </w:rPr>
      </w:pPr>
    </w:p>
    <w:p w:rsidR="00BB4273" w:rsidRPr="00694E1A" w:rsidRDefault="00BB4273" w:rsidP="00BB4273">
      <w:r w:rsidRPr="00694E1A">
        <w:t>1</w:t>
      </w:r>
      <w:r w:rsidR="00785B72">
        <w:t>.</w:t>
      </w:r>
      <w:r w:rsidRPr="00694E1A">
        <w:t xml:space="preserve"> Ndërmarrja së cilës i besohen punët e ujësjellësit dhe kanalizimit, është  e obliguar që shfrytëzuesve t’u sigurojë rregullisht ujë të pijshëm dhe me kualitet.</w:t>
      </w:r>
    </w:p>
    <w:p w:rsidR="00BB4273" w:rsidRPr="008A7231" w:rsidRDefault="00BB4273" w:rsidP="00BB4273">
      <w:pPr>
        <w:rPr>
          <w:sz w:val="20"/>
          <w:szCs w:val="20"/>
        </w:rPr>
      </w:pPr>
    </w:p>
    <w:p w:rsidR="00BB4273" w:rsidRPr="00785B72" w:rsidRDefault="00BB4273" w:rsidP="00BB4273">
      <w:r w:rsidRPr="00785B72">
        <w:t>2</w:t>
      </w:r>
      <w:r w:rsidR="00785B72">
        <w:t>.</w:t>
      </w:r>
      <w:r w:rsidRPr="00785B72">
        <w:t xml:space="preserve"> O</w:t>
      </w:r>
      <w:r w:rsidR="00E0227F">
        <w:t>bligimet nga paragrafi paraprak</w:t>
      </w:r>
      <w:r w:rsidRPr="00785B72">
        <w:t xml:space="preserve"> pushojnë në këto raste:</w:t>
      </w:r>
    </w:p>
    <w:p w:rsidR="00785B72" w:rsidRPr="00785B72" w:rsidRDefault="00785B72" w:rsidP="00BB4273"/>
    <w:p w:rsidR="00785B72" w:rsidRPr="00785B72" w:rsidRDefault="00785B72" w:rsidP="00BB4273">
      <w:r w:rsidRPr="00785B72">
        <w:t>2.1 Ka mendim të arsyeshëm se vazhdimi i ofrimit të shërbimeve të ujësjellësit paraqet rrezik të drejtpërdrejtë për jetën a shëndetin e cilit do person fizik,</w:t>
      </w:r>
    </w:p>
    <w:p w:rsidR="00785B72" w:rsidRPr="00785B72" w:rsidRDefault="00785B72" w:rsidP="00BB4273"/>
    <w:p w:rsidR="00785B72" w:rsidRPr="00785B72" w:rsidRDefault="00785B72" w:rsidP="00BB4273">
      <w:r w:rsidRPr="00785B72">
        <w:t>2.2 Një ndërprerje e tillë kërkohet për qëllime operacionale apo të mirëmbajtjes</w:t>
      </w:r>
      <w:r w:rsidR="00E0227F">
        <w:t>,</w:t>
      </w:r>
      <w:r w:rsidRPr="00785B72">
        <w:t xml:space="preserve"> </w:t>
      </w:r>
    </w:p>
    <w:p w:rsidR="00785B72" w:rsidRPr="00785B72" w:rsidRDefault="00785B72" w:rsidP="00BB4273"/>
    <w:p w:rsidR="00785B72" w:rsidRPr="00785B72" w:rsidRDefault="00785B72" w:rsidP="00BB4273">
      <w:r w:rsidRPr="00785B72">
        <w:t>2.3 Kërkesa për ujë e tejkalon ofertën.</w:t>
      </w:r>
    </w:p>
    <w:p w:rsidR="00BB4273" w:rsidRDefault="00BB4273" w:rsidP="00BB4273">
      <w:pPr>
        <w:rPr>
          <w:sz w:val="20"/>
          <w:szCs w:val="20"/>
        </w:rPr>
      </w:pPr>
    </w:p>
    <w:p w:rsidR="00785B72" w:rsidRPr="00785B72" w:rsidRDefault="00785B72" w:rsidP="00BB4273">
      <w:r w:rsidRPr="00785B72">
        <w:t>3. Ndërprerjet e shërbimeve bëhen në qoftë se janë ndërmarrë të gjitha masat e arsyeshme për largimin e rrezikut ndaj jetës apo shëndetit të personave të rrezikuar të shkaktuar nga ndërprerja e tillë dhe në rastin e paraparë në nën parag. 2.3 të këtij neni, që ndërprerje  e tillë është bërë vetëm pasi që ofruesi i shërbimeve ka kursyer ujin në dispozicion në mënyrën më të mirë të mundshme në bazë të aftësisë së tij teknike.</w:t>
      </w:r>
    </w:p>
    <w:p w:rsidR="00785B72" w:rsidRPr="00785B72" w:rsidRDefault="00785B72" w:rsidP="00BB4273">
      <w:pPr>
        <w:rPr>
          <w:sz w:val="20"/>
          <w:szCs w:val="20"/>
        </w:rPr>
      </w:pPr>
    </w:p>
    <w:p w:rsidR="00BB4273" w:rsidRPr="00785B72" w:rsidRDefault="004A71D8" w:rsidP="00BB4273">
      <w:r>
        <w:t>4</w:t>
      </w:r>
      <w:r w:rsidR="00785B72">
        <w:t>.</w:t>
      </w:r>
      <w:r w:rsidR="00BB4273" w:rsidRPr="00785B72">
        <w:t xml:space="preserve"> Me rastin e ndërprerjeve lokale të planifikuara më parë të furnizimit  me ujë, shfrytëzuesit duhet të njoftohen së paku 24 orë më herët me datën, kohën dhe zgjatjen e ndërprerjes.</w:t>
      </w:r>
    </w:p>
    <w:p w:rsidR="00BB4273" w:rsidRPr="008A7231" w:rsidRDefault="00BB4273" w:rsidP="00BB4273">
      <w:pPr>
        <w:pStyle w:val="normal0"/>
        <w:rPr>
          <w:bCs/>
          <w:sz w:val="20"/>
          <w:szCs w:val="20"/>
        </w:rPr>
      </w:pPr>
    </w:p>
    <w:p w:rsidR="009C0A41" w:rsidRDefault="009C0A41" w:rsidP="009C0A41">
      <w:pPr>
        <w:pStyle w:val="normal0"/>
        <w:jc w:val="center"/>
        <w:rPr>
          <w:bCs/>
        </w:rPr>
      </w:pPr>
      <w:r>
        <w:rPr>
          <w:bCs/>
        </w:rPr>
        <w:t>Neni 10</w:t>
      </w:r>
    </w:p>
    <w:p w:rsidR="009C0A41" w:rsidRDefault="000C4DDE" w:rsidP="000C4DDE">
      <w:pPr>
        <w:pStyle w:val="normal0"/>
        <w:jc w:val="center"/>
        <w:rPr>
          <w:bCs/>
        </w:rPr>
      </w:pPr>
      <w:r w:rsidRPr="000C4DDE">
        <w:rPr>
          <w:bCs/>
        </w:rPr>
        <w:t>Furnizimi me ujë i objekteve</w:t>
      </w:r>
    </w:p>
    <w:p w:rsidR="000C4DDE" w:rsidRPr="000C4DDE" w:rsidRDefault="000C4DDE" w:rsidP="000C4DDE">
      <w:pPr>
        <w:pStyle w:val="normal0"/>
        <w:jc w:val="center"/>
        <w:rPr>
          <w:bCs/>
        </w:rPr>
      </w:pPr>
    </w:p>
    <w:p w:rsidR="009C0A41" w:rsidRDefault="009C0A41" w:rsidP="009C0A41">
      <w:r w:rsidRPr="009D2492">
        <w:t>Çdo objekt publik, dhe kolektiv, duhet të jetë i furnizuar me ujë nga ujësjellësi publik i qytetit dhe patjetër ta ketë lidhjen e veçantë të ujësjellësit-ujëmatësin dhe rrjetin e veçantë të kanalizimeve.</w:t>
      </w:r>
    </w:p>
    <w:p w:rsidR="009C0A41" w:rsidRPr="008A7231" w:rsidRDefault="009C0A41" w:rsidP="009C0A41">
      <w:pPr>
        <w:jc w:val="center"/>
        <w:rPr>
          <w:sz w:val="20"/>
          <w:szCs w:val="20"/>
        </w:rPr>
      </w:pPr>
    </w:p>
    <w:p w:rsidR="009C0A41" w:rsidRDefault="009C0A41" w:rsidP="009C0A41">
      <w:pPr>
        <w:jc w:val="center"/>
      </w:pPr>
      <w:r>
        <w:t>Neni 11</w:t>
      </w:r>
    </w:p>
    <w:p w:rsidR="009C0A41" w:rsidRDefault="000D15B3" w:rsidP="000D15B3">
      <w:pPr>
        <w:jc w:val="center"/>
      </w:pPr>
      <w:r>
        <w:t>Mir</w:t>
      </w:r>
      <w:r w:rsidRPr="00374628">
        <w:t>ë</w:t>
      </w:r>
      <w:r>
        <w:t>mbajtja e rrjetit t</w:t>
      </w:r>
      <w:r w:rsidRPr="00374628">
        <w:t>ë</w:t>
      </w:r>
      <w:r>
        <w:t xml:space="preserve"> uj</w:t>
      </w:r>
      <w:r w:rsidRPr="00374628">
        <w:t>ë</w:t>
      </w:r>
      <w:r>
        <w:t>sjell</w:t>
      </w:r>
      <w:r w:rsidRPr="00374628">
        <w:t>ë</w:t>
      </w:r>
      <w:r>
        <w:t>sit dhe kanalizimit</w:t>
      </w:r>
    </w:p>
    <w:p w:rsidR="000D15B3" w:rsidRPr="00A73F5C" w:rsidRDefault="000D15B3" w:rsidP="000D15B3">
      <w:pPr>
        <w:jc w:val="center"/>
        <w:rPr>
          <w:sz w:val="20"/>
          <w:szCs w:val="20"/>
        </w:rPr>
      </w:pPr>
    </w:p>
    <w:p w:rsidR="009C0A41" w:rsidRDefault="009C0A41" w:rsidP="009C0A41">
      <w:r w:rsidRPr="009D2492">
        <w:t>Ndërmarrja, së cilës i besohen punët e mirëmbajtjes së rrjetit të ujësjellësit dhe kanalizimit, do ta mirëmbajë rrjetin e ujësjellësit dhe të kanalizimit, bashkë me nyjat përcjellëse të ujëmatësit, respektivisht deri te objekti i parë akumulues i pusetës.</w:t>
      </w:r>
    </w:p>
    <w:p w:rsidR="009C0A41" w:rsidRPr="00A73F5C" w:rsidRDefault="009C0A41" w:rsidP="009C0A41">
      <w:pPr>
        <w:rPr>
          <w:sz w:val="20"/>
          <w:szCs w:val="20"/>
        </w:rPr>
      </w:pPr>
    </w:p>
    <w:p w:rsidR="009C0A41" w:rsidRDefault="009C0A41" w:rsidP="009C0A41">
      <w:pPr>
        <w:jc w:val="center"/>
      </w:pPr>
      <w:r>
        <w:t>Neni 12</w:t>
      </w:r>
    </w:p>
    <w:p w:rsidR="00071A3B" w:rsidRDefault="00A73F5C" w:rsidP="00A73F5C">
      <w:pPr>
        <w:jc w:val="center"/>
      </w:pPr>
      <w:r w:rsidRPr="00A73F5C">
        <w:t>Kyqja në rrjetin e ujësjellësit dhe kanalizimit</w:t>
      </w:r>
    </w:p>
    <w:p w:rsidR="00A73F5C" w:rsidRPr="00A73F5C" w:rsidRDefault="00A73F5C" w:rsidP="00A73F5C">
      <w:pPr>
        <w:jc w:val="center"/>
        <w:rPr>
          <w:sz w:val="20"/>
          <w:szCs w:val="20"/>
        </w:rPr>
      </w:pPr>
    </w:p>
    <w:p w:rsidR="00071A3B" w:rsidRDefault="00071A3B" w:rsidP="00071A3B">
      <w:r>
        <w:t>Pronar</w:t>
      </w:r>
      <w:r w:rsidRPr="00374628">
        <w:t>ë</w:t>
      </w:r>
      <w:r>
        <w:t>t e nyjeve sanitare me gropa septike jan</w:t>
      </w:r>
      <w:r w:rsidRPr="00374628">
        <w:t>ë</w:t>
      </w:r>
      <w:r>
        <w:t xml:space="preserve"> t</w:t>
      </w:r>
      <w:r w:rsidRPr="00374628">
        <w:t>ë</w:t>
      </w:r>
      <w:r>
        <w:t xml:space="preserve"> obliguar q</w:t>
      </w:r>
      <w:r w:rsidRPr="00374628">
        <w:t>ë</w:t>
      </w:r>
      <w:r>
        <w:t xml:space="preserve"> t</w:t>
      </w:r>
      <w:r w:rsidRPr="00374628">
        <w:t>ë</w:t>
      </w:r>
      <w:r>
        <w:t xml:space="preserve"> b</w:t>
      </w:r>
      <w:r w:rsidRPr="00374628">
        <w:t>ë</w:t>
      </w:r>
      <w:r>
        <w:t>jn</w:t>
      </w:r>
      <w:r w:rsidRPr="00374628">
        <w:t>ë</w:t>
      </w:r>
      <w:r>
        <w:t xml:space="preserve"> kyçjen </w:t>
      </w:r>
      <w:r w:rsidR="005B0991">
        <w:t>menjëherë n</w:t>
      </w:r>
      <w:r w:rsidR="005B0991" w:rsidRPr="00374628">
        <w:t>ë</w:t>
      </w:r>
      <w:r w:rsidR="005B0991">
        <w:t xml:space="preserve"> nyjat e rrjetit t</w:t>
      </w:r>
      <w:r w:rsidR="005B0991" w:rsidRPr="00374628">
        <w:t>ë</w:t>
      </w:r>
      <w:r w:rsidR="005B0991">
        <w:t xml:space="preserve"> kanalizimit m</w:t>
      </w:r>
      <w:r w:rsidR="005B0991" w:rsidRPr="00374628">
        <w:t>ë</w:t>
      </w:r>
      <w:r w:rsidR="005B0991">
        <w:t xml:space="preserve"> s</w:t>
      </w:r>
      <w:r w:rsidR="005B0991" w:rsidRPr="00374628">
        <w:t>ë</w:t>
      </w:r>
      <w:r w:rsidR="005B0991">
        <w:t xml:space="preserve"> voni n</w:t>
      </w:r>
      <w:r w:rsidR="005B0991" w:rsidRPr="00374628">
        <w:t>ë</w:t>
      </w:r>
      <w:r w:rsidR="005B0991">
        <w:t xml:space="preserve"> afatin prej 3 muajsh pas hyrjes n</w:t>
      </w:r>
      <w:r w:rsidR="005B0991" w:rsidRPr="00374628">
        <w:t>ë</w:t>
      </w:r>
      <w:r w:rsidR="005B0991">
        <w:t xml:space="preserve"> fuqi t</w:t>
      </w:r>
      <w:r w:rsidR="005B0991" w:rsidRPr="00374628">
        <w:t>ë</w:t>
      </w:r>
      <w:r w:rsidR="005B0991">
        <w:t xml:space="preserve"> k</w:t>
      </w:r>
      <w:r w:rsidR="005B0991" w:rsidRPr="00374628">
        <w:t>ë</w:t>
      </w:r>
      <w:r w:rsidR="00A73F5C">
        <w:t>saj Rregulloreje n</w:t>
      </w:r>
      <w:r w:rsidR="00A73F5C" w:rsidRPr="00374628">
        <w:t>ë</w:t>
      </w:r>
      <w:r w:rsidR="002C0275">
        <w:t>se</w:t>
      </w:r>
      <w:r w:rsidR="00A73F5C">
        <w:t xml:space="preserve"> ekziston rrjeti i kanalizimit.</w:t>
      </w:r>
    </w:p>
    <w:p w:rsidR="009C0A41" w:rsidRPr="008A7231" w:rsidRDefault="009C0A41" w:rsidP="009C0A41">
      <w:pPr>
        <w:rPr>
          <w:sz w:val="20"/>
          <w:szCs w:val="20"/>
        </w:rPr>
      </w:pPr>
    </w:p>
    <w:p w:rsidR="009C0A41" w:rsidRDefault="005B0991" w:rsidP="005B0991">
      <w:pPr>
        <w:jc w:val="center"/>
      </w:pPr>
      <w:r>
        <w:t>Neni 13</w:t>
      </w:r>
    </w:p>
    <w:p w:rsidR="005B0991" w:rsidRDefault="00A73F5C" w:rsidP="00A73F5C">
      <w:pPr>
        <w:jc w:val="center"/>
      </w:pPr>
      <w:r>
        <w:t>Leja p</w:t>
      </w:r>
      <w:r w:rsidRPr="00374628">
        <w:t>ë</w:t>
      </w:r>
      <w:r>
        <w:t>r kyqje</w:t>
      </w:r>
    </w:p>
    <w:p w:rsidR="00B405D6" w:rsidRDefault="00B405D6" w:rsidP="00A73F5C">
      <w:pPr>
        <w:jc w:val="center"/>
      </w:pPr>
    </w:p>
    <w:p w:rsidR="005B0991" w:rsidRDefault="005B0991" w:rsidP="005B0991">
      <w:r>
        <w:t>Lejen p</w:t>
      </w:r>
      <w:r w:rsidRPr="00374628">
        <w:t>ë</w:t>
      </w:r>
      <w:r>
        <w:t>r lidhje n</w:t>
      </w:r>
      <w:r w:rsidRPr="00374628">
        <w:t>ë</w:t>
      </w:r>
      <w:r>
        <w:t xml:space="preserve"> nyj</w:t>
      </w:r>
      <w:r w:rsidRPr="00374628">
        <w:t>ë</w:t>
      </w:r>
      <w:r>
        <w:t>n p</w:t>
      </w:r>
      <w:r w:rsidRPr="00374628">
        <w:t>ë</w:t>
      </w:r>
      <w:r>
        <w:t>rcjell</w:t>
      </w:r>
      <w:r w:rsidRPr="00374628">
        <w:t>ë</w:t>
      </w:r>
      <w:r>
        <w:t>se n</w:t>
      </w:r>
      <w:r w:rsidRPr="00374628">
        <w:t>ë</w:t>
      </w:r>
      <w:r>
        <w:t xml:space="preserve"> rrjetin e uj</w:t>
      </w:r>
      <w:r w:rsidRPr="00374628">
        <w:t>ë</w:t>
      </w:r>
      <w:r>
        <w:t>sjell</w:t>
      </w:r>
      <w:r w:rsidRPr="00374628">
        <w:t>ë</w:t>
      </w:r>
      <w:r>
        <w:t>sit dhe t</w:t>
      </w:r>
      <w:r w:rsidRPr="00374628">
        <w:t>ë</w:t>
      </w:r>
      <w:r>
        <w:t xml:space="preserve"> kanalizimit e l</w:t>
      </w:r>
      <w:r w:rsidRPr="00374628">
        <w:t>ë</w:t>
      </w:r>
      <w:r>
        <w:t>shon nd</w:t>
      </w:r>
      <w:r w:rsidRPr="00374628">
        <w:t>ë</w:t>
      </w:r>
      <w:r>
        <w:t>rmarrja s</w:t>
      </w:r>
      <w:r w:rsidRPr="00374628">
        <w:t>ë</w:t>
      </w:r>
      <w:r>
        <w:t xml:space="preserve"> cil</w:t>
      </w:r>
      <w:r w:rsidRPr="00374628">
        <w:t>ë</w:t>
      </w:r>
      <w:r>
        <w:t>s i jan</w:t>
      </w:r>
      <w:r w:rsidRPr="00374628">
        <w:t>ë</w:t>
      </w:r>
      <w:r>
        <w:t xml:space="preserve"> besuar pun</w:t>
      </w:r>
      <w:r w:rsidRPr="00374628">
        <w:t>ë</w:t>
      </w:r>
      <w:r>
        <w:t>t.</w:t>
      </w:r>
    </w:p>
    <w:p w:rsidR="005B0991" w:rsidRDefault="005B0991" w:rsidP="005B0991"/>
    <w:p w:rsidR="00A73F5C" w:rsidRDefault="00A73F5C" w:rsidP="005B0991"/>
    <w:p w:rsidR="00A73F5C" w:rsidRDefault="00A73F5C" w:rsidP="005B0991"/>
    <w:p w:rsidR="005B0991" w:rsidRDefault="005B0991" w:rsidP="005B0991">
      <w:pPr>
        <w:jc w:val="center"/>
      </w:pPr>
      <w:r>
        <w:t>Neni 14</w:t>
      </w:r>
    </w:p>
    <w:p w:rsidR="005B0991" w:rsidRPr="00B405D6" w:rsidRDefault="00B405D6" w:rsidP="00B405D6">
      <w:pPr>
        <w:jc w:val="center"/>
      </w:pPr>
      <w:r w:rsidRPr="00B405D6">
        <w:t>Matja e ujit të shpenzuar</w:t>
      </w:r>
    </w:p>
    <w:p w:rsidR="0005225F" w:rsidRDefault="0005225F" w:rsidP="005B0991">
      <w:pPr>
        <w:rPr>
          <w:sz w:val="20"/>
          <w:szCs w:val="20"/>
        </w:rPr>
      </w:pPr>
    </w:p>
    <w:p w:rsidR="00B405D6" w:rsidRDefault="00B405D6" w:rsidP="00B405D6">
      <w:pPr>
        <w:rPr>
          <w:rFonts w:cs="Book Antiqua"/>
        </w:rPr>
      </w:pPr>
      <w:r>
        <w:t xml:space="preserve">1. </w:t>
      </w:r>
      <w:r w:rsidRPr="0005225F">
        <w:t>Matja e ujit të shp</w:t>
      </w:r>
      <w:r w:rsidRPr="0005225F">
        <w:rPr>
          <w:rFonts w:cs="Book Antiqua"/>
        </w:rPr>
        <w:t xml:space="preserve">enzuar nga rrjeti publik i ujësjellësit, duhet të kryhet vetëm përmes ujëmatësit. </w:t>
      </w:r>
    </w:p>
    <w:p w:rsidR="00B405D6" w:rsidRDefault="00B405D6" w:rsidP="00B405D6">
      <w:pPr>
        <w:rPr>
          <w:rFonts w:cs="Book Antiqua"/>
        </w:rPr>
      </w:pPr>
    </w:p>
    <w:p w:rsidR="00FC4E0F" w:rsidRDefault="00B405D6" w:rsidP="005B0991">
      <w:pPr>
        <w:rPr>
          <w:rFonts w:cs="Book Antiqua"/>
        </w:rPr>
      </w:pPr>
      <w:r>
        <w:rPr>
          <w:rFonts w:cs="Book Antiqua"/>
        </w:rPr>
        <w:t xml:space="preserve">2. </w:t>
      </w:r>
      <w:r w:rsidRPr="0005225F">
        <w:rPr>
          <w:rFonts w:cs="Book Antiqua"/>
        </w:rPr>
        <w:t>Në rast të prishjes së ujëmatësit, ndërmarrja së cilës i besohen punët e mirëmbajtjes së tyre, do të caktojë shumën e paragjykuar (paushall) të pagesës së mesatares së tremujorit të fundit, deri të kthehet ujëmatësi i rregulluar (ose i ri).</w:t>
      </w:r>
    </w:p>
    <w:p w:rsidR="00B405D6" w:rsidRDefault="00B405D6" w:rsidP="005B0991">
      <w:pPr>
        <w:rPr>
          <w:rFonts w:cs="Book Antiqua"/>
        </w:rPr>
      </w:pPr>
    </w:p>
    <w:p w:rsidR="00B405D6" w:rsidRPr="00570B5E" w:rsidRDefault="00B405D6" w:rsidP="00B405D6">
      <w:pPr>
        <w:pStyle w:val="normal0"/>
        <w:jc w:val="both"/>
        <w:rPr>
          <w:color w:val="333333"/>
        </w:rPr>
      </w:pPr>
      <w:r>
        <w:rPr>
          <w:color w:val="333333"/>
        </w:rPr>
        <w:t xml:space="preserve">3. </w:t>
      </w:r>
      <w:r w:rsidRPr="00570B5E">
        <w:rPr>
          <w:color w:val="333333"/>
        </w:rPr>
        <w:t>Pronarët e objekteve me rrjet të ujësjel</w:t>
      </w:r>
      <w:r>
        <w:rPr>
          <w:color w:val="333333"/>
        </w:rPr>
        <w:t xml:space="preserve">lësit në të cilin shpenzimet e </w:t>
      </w:r>
      <w:r w:rsidRPr="00570B5E">
        <w:rPr>
          <w:color w:val="333333"/>
        </w:rPr>
        <w:t>ujit paguhen në mënyrë të paragjykuar, janë të obliguar që në afatin prej 60 ditësh nga dita e hyrjes në fuqi të kësaj Rregulloreje, me shpenzimet e veta ta vendosin ujëmatësin në rrjetin e vet, nëse lejojnë kushtet teknike.</w:t>
      </w:r>
    </w:p>
    <w:p w:rsidR="00B405D6" w:rsidRPr="008A7231" w:rsidRDefault="00B405D6" w:rsidP="00B405D6">
      <w:pPr>
        <w:pStyle w:val="normal0"/>
        <w:jc w:val="both"/>
        <w:rPr>
          <w:color w:val="333333"/>
          <w:sz w:val="20"/>
          <w:szCs w:val="20"/>
        </w:rPr>
      </w:pPr>
    </w:p>
    <w:p w:rsidR="00B405D6" w:rsidRPr="00570B5E" w:rsidRDefault="00B405D6" w:rsidP="00B405D6">
      <w:pPr>
        <w:pStyle w:val="normal0"/>
        <w:jc w:val="both"/>
      </w:pPr>
      <w:r>
        <w:rPr>
          <w:color w:val="333333"/>
        </w:rPr>
        <w:t xml:space="preserve">4. </w:t>
      </w:r>
      <w:r w:rsidRPr="00570B5E">
        <w:rPr>
          <w:color w:val="333333"/>
        </w:rPr>
        <w:t>Nëse shfrytëzuesi i ri i ujëmatësit nuk e vendos ujëmatësin, ndërmarrja e au</w:t>
      </w:r>
      <w:r>
        <w:rPr>
          <w:color w:val="333333"/>
        </w:rPr>
        <w:t xml:space="preserve">torizuar menjëherë do ta shkyç </w:t>
      </w:r>
      <w:r w:rsidRPr="00570B5E">
        <w:rPr>
          <w:color w:val="333333"/>
        </w:rPr>
        <w:t xml:space="preserve"> shfrytëzuesin e ri nga ujësjellësi </w:t>
      </w:r>
      <w:r>
        <w:rPr>
          <w:color w:val="333333"/>
        </w:rPr>
        <w:t>publik.</w:t>
      </w:r>
      <w:r w:rsidRPr="00570B5E">
        <w:rPr>
          <w:color w:val="333333"/>
        </w:rPr>
        <w:t xml:space="preserve"> </w:t>
      </w:r>
    </w:p>
    <w:p w:rsidR="00B405D6" w:rsidRPr="008A7231" w:rsidRDefault="00B405D6" w:rsidP="00B405D6">
      <w:pPr>
        <w:pStyle w:val="normal0"/>
        <w:jc w:val="both"/>
        <w:rPr>
          <w:sz w:val="20"/>
          <w:szCs w:val="20"/>
        </w:rPr>
      </w:pPr>
    </w:p>
    <w:p w:rsidR="0005225F" w:rsidRDefault="0005225F" w:rsidP="0005225F">
      <w:pPr>
        <w:jc w:val="center"/>
      </w:pPr>
      <w:r>
        <w:t>Neni 15</w:t>
      </w:r>
    </w:p>
    <w:p w:rsidR="0005225F" w:rsidRDefault="00700B20" w:rsidP="00700B20">
      <w:pPr>
        <w:jc w:val="center"/>
      </w:pPr>
      <w:r w:rsidRPr="00700B20">
        <w:t xml:space="preserve">Vendosja </w:t>
      </w:r>
      <w:r>
        <w:t>dhe riparimi i uj</w:t>
      </w:r>
      <w:r w:rsidRPr="00374628">
        <w:t>ë</w:t>
      </w:r>
      <w:r>
        <w:t>mat</w:t>
      </w:r>
      <w:r w:rsidRPr="00374628">
        <w:t>ë</w:t>
      </w:r>
      <w:r>
        <w:t>sv</w:t>
      </w:r>
      <w:r w:rsidRPr="00700B20">
        <w:t xml:space="preserve">e </w:t>
      </w:r>
    </w:p>
    <w:p w:rsidR="00700B20" w:rsidRDefault="00700B20" w:rsidP="00700B20">
      <w:pPr>
        <w:jc w:val="center"/>
      </w:pPr>
    </w:p>
    <w:p w:rsidR="00700B20" w:rsidRDefault="00700B20" w:rsidP="00700B20">
      <w:pPr>
        <w:pStyle w:val="normal0"/>
        <w:jc w:val="both"/>
        <w:rPr>
          <w:color w:val="333333"/>
        </w:rPr>
      </w:pPr>
      <w:r>
        <w:rPr>
          <w:color w:val="333333"/>
        </w:rPr>
        <w:t>1</w:t>
      </w:r>
      <w:r w:rsidR="0011686B">
        <w:rPr>
          <w:color w:val="333333"/>
        </w:rPr>
        <w:t xml:space="preserve">. </w:t>
      </w:r>
      <w:r w:rsidRPr="00570B5E">
        <w:rPr>
          <w:color w:val="333333"/>
        </w:rPr>
        <w:t>Vendosjen, respektivisht montimin e ujëmatësve dhe ndërrimin e të vjetrave e bënë ekskluzivisht ndërmarrja së cilës i besohen punët e ujësjellësit dhe të kanalizimit dhe atë në afat prej 45 ditësh nga dita e paraqitjes nga ana e pronarit.</w:t>
      </w:r>
    </w:p>
    <w:p w:rsidR="00700B20" w:rsidRPr="008A7231" w:rsidRDefault="00700B20" w:rsidP="00700B20">
      <w:pPr>
        <w:pStyle w:val="normal0"/>
        <w:jc w:val="both"/>
        <w:rPr>
          <w:color w:val="333333"/>
          <w:sz w:val="20"/>
          <w:szCs w:val="20"/>
        </w:rPr>
      </w:pPr>
    </w:p>
    <w:p w:rsidR="00700B20" w:rsidRDefault="00700B20" w:rsidP="00700B20">
      <w:pPr>
        <w:pStyle w:val="normal0"/>
        <w:jc w:val="both"/>
        <w:rPr>
          <w:color w:val="333333"/>
        </w:rPr>
      </w:pPr>
      <w:r>
        <w:rPr>
          <w:color w:val="333333"/>
        </w:rPr>
        <w:t>2</w:t>
      </w:r>
      <w:r w:rsidR="0011686B">
        <w:rPr>
          <w:color w:val="333333"/>
        </w:rPr>
        <w:t>.</w:t>
      </w:r>
      <w:r>
        <w:rPr>
          <w:color w:val="333333"/>
        </w:rPr>
        <w:t xml:space="preserve"> </w:t>
      </w:r>
      <w:r w:rsidRPr="00570B5E">
        <w:rPr>
          <w:color w:val="333333"/>
        </w:rPr>
        <w:t>Vendosja e ujëmatësit të rinj, riparimi dhe ndërrimi i ujëmatësve të vjetër bëhet me shpenzimet e shfrytëzuesve të ujëmatësve.</w:t>
      </w:r>
    </w:p>
    <w:p w:rsidR="00700B20" w:rsidRPr="008A7231" w:rsidRDefault="00700B20" w:rsidP="00700B20">
      <w:pPr>
        <w:pStyle w:val="normal0"/>
        <w:jc w:val="both"/>
        <w:rPr>
          <w:color w:val="333333"/>
          <w:sz w:val="20"/>
          <w:szCs w:val="20"/>
        </w:rPr>
      </w:pPr>
    </w:p>
    <w:p w:rsidR="00700B20" w:rsidRPr="00570B5E" w:rsidRDefault="00700B20" w:rsidP="00700B20">
      <w:pPr>
        <w:pStyle w:val="normal0"/>
        <w:jc w:val="both"/>
        <w:rPr>
          <w:color w:val="333333"/>
        </w:rPr>
      </w:pPr>
      <w:r>
        <w:rPr>
          <w:color w:val="333333"/>
        </w:rPr>
        <w:t>3</w:t>
      </w:r>
      <w:r w:rsidR="0011686B">
        <w:rPr>
          <w:color w:val="333333"/>
        </w:rPr>
        <w:t xml:space="preserve">. </w:t>
      </w:r>
      <w:r w:rsidRPr="00570B5E">
        <w:rPr>
          <w:color w:val="333333"/>
        </w:rPr>
        <w:t>Ujëmatësit patjetër duhet të jenë të mbrojtur sipas standardeve të pranueshme dhe të vendosur në vendet e veçanta dhe të mbyllura, të cilat ndërtohen me shpenzimet e investitorit, respektivisht të pronarit të objektit në bazë të udhëzimeve të ndërmarrjes të cilës i besohen punët e ujësjellësit dhe të kanalizimit.</w:t>
      </w:r>
    </w:p>
    <w:p w:rsidR="00700B20" w:rsidRDefault="00700B20" w:rsidP="00700B20">
      <w:pPr>
        <w:pStyle w:val="normal0"/>
        <w:jc w:val="both"/>
        <w:rPr>
          <w:color w:val="333333"/>
        </w:rPr>
      </w:pPr>
    </w:p>
    <w:p w:rsidR="00700B20" w:rsidRDefault="00700B20" w:rsidP="00700B20">
      <w:pPr>
        <w:pStyle w:val="normal0"/>
        <w:jc w:val="both"/>
        <w:rPr>
          <w:color w:val="333333"/>
        </w:rPr>
      </w:pPr>
      <w:r>
        <w:rPr>
          <w:color w:val="333333"/>
        </w:rPr>
        <w:t>4.</w:t>
      </w:r>
      <w:r w:rsidR="0011686B">
        <w:rPr>
          <w:color w:val="333333"/>
        </w:rPr>
        <w:t xml:space="preserve"> </w:t>
      </w:r>
      <w:r w:rsidRPr="00570B5E">
        <w:rPr>
          <w:color w:val="333333"/>
        </w:rPr>
        <w:t>Çdo prishje dhe dëmtim të ujëmatësve, konsumatori është i obliguar që menjëherë ta paraqes te ndërmarrja së cilës i besohen punët e ujësjel</w:t>
      </w:r>
      <w:r w:rsidR="00F54A3A">
        <w:rPr>
          <w:color w:val="333333"/>
        </w:rPr>
        <w:t>lësit dhe të kanalizimit dhe nd</w:t>
      </w:r>
      <w:r w:rsidR="00F54A3A" w:rsidRPr="00F54A3A">
        <w:rPr>
          <w:color w:val="333333"/>
        </w:rPr>
        <w:t>ë</w:t>
      </w:r>
      <w:r w:rsidR="00F54A3A">
        <w:rPr>
          <w:color w:val="333333"/>
        </w:rPr>
        <w:t>rmarrja</w:t>
      </w:r>
      <w:r w:rsidRPr="00570B5E">
        <w:rPr>
          <w:color w:val="333333"/>
        </w:rPr>
        <w:t xml:space="preserve"> është e detyruar që këtë prishje dhe dëmtim ta sanojë në afatin prej 24 orësh.</w:t>
      </w:r>
    </w:p>
    <w:p w:rsidR="00700B20" w:rsidRDefault="00700B20" w:rsidP="00700B20">
      <w:pPr>
        <w:pStyle w:val="normal0"/>
        <w:jc w:val="both"/>
        <w:rPr>
          <w:color w:val="333333"/>
        </w:rPr>
      </w:pPr>
    </w:p>
    <w:p w:rsidR="00700B20" w:rsidRPr="00570B5E" w:rsidRDefault="00700B20" w:rsidP="00700B20">
      <w:pPr>
        <w:pStyle w:val="normal0"/>
        <w:jc w:val="both"/>
        <w:rPr>
          <w:color w:val="333333"/>
        </w:rPr>
      </w:pPr>
      <w:r>
        <w:rPr>
          <w:color w:val="333333"/>
        </w:rPr>
        <w:t>5.</w:t>
      </w:r>
      <w:r w:rsidR="00BD16A2">
        <w:rPr>
          <w:color w:val="333333"/>
        </w:rPr>
        <w:t xml:space="preserve"> </w:t>
      </w:r>
      <w:r w:rsidRPr="00570B5E">
        <w:rPr>
          <w:color w:val="333333"/>
        </w:rPr>
        <w:t>Riparimin e ujëmatësit mund ta bëjë vetëm ndërmarrja e autorizuar, të cilës i besohen punët e ujësjellësit dhe të kanalizimit.</w:t>
      </w:r>
    </w:p>
    <w:p w:rsidR="00700B20" w:rsidRDefault="00700B20" w:rsidP="00700B20">
      <w:pPr>
        <w:autoSpaceDE w:val="0"/>
        <w:autoSpaceDN w:val="0"/>
        <w:adjustRightInd w:val="0"/>
        <w:jc w:val="both"/>
        <w:rPr>
          <w:color w:val="333333"/>
        </w:rPr>
      </w:pPr>
    </w:p>
    <w:p w:rsidR="00700B20" w:rsidRDefault="00F7711F" w:rsidP="00700B20">
      <w:pPr>
        <w:autoSpaceDE w:val="0"/>
        <w:autoSpaceDN w:val="0"/>
        <w:adjustRightInd w:val="0"/>
        <w:jc w:val="both"/>
        <w:rPr>
          <w:color w:val="333333"/>
        </w:rPr>
      </w:pPr>
      <w:r>
        <w:rPr>
          <w:color w:val="333333"/>
        </w:rPr>
        <w:t xml:space="preserve">6. </w:t>
      </w:r>
      <w:r w:rsidR="00700B20" w:rsidRPr="00570B5E">
        <w:rPr>
          <w:color w:val="333333"/>
        </w:rPr>
        <w:t>Konsumatorët dhe shfrytëzuesit e ujësjellësit publik, janë të detyruar që me kohë të ndërmarrin masa që instalimet e shtëpive të mbrohen nga prishjet, ngricat dhe të mbahen gjithnjë në gjendje të rregullt.</w:t>
      </w:r>
    </w:p>
    <w:p w:rsidR="00700B20" w:rsidRDefault="00700B20" w:rsidP="0005225F">
      <w:pPr>
        <w:rPr>
          <w:sz w:val="20"/>
          <w:szCs w:val="20"/>
        </w:rPr>
      </w:pPr>
    </w:p>
    <w:p w:rsidR="0005225F" w:rsidRDefault="0005225F" w:rsidP="0005225F">
      <w:pPr>
        <w:jc w:val="center"/>
      </w:pPr>
      <w:r w:rsidRPr="009D2492">
        <w:t>Neni 1</w:t>
      </w:r>
      <w:r w:rsidR="00F7711F">
        <w:t>6</w:t>
      </w:r>
    </w:p>
    <w:p w:rsidR="00830DF4" w:rsidRDefault="00830DF4" w:rsidP="00830DF4">
      <w:pPr>
        <w:pStyle w:val="normal0"/>
        <w:jc w:val="center"/>
        <w:rPr>
          <w:bCs/>
          <w:color w:val="333333"/>
        </w:rPr>
      </w:pPr>
      <w:r>
        <w:rPr>
          <w:bCs/>
          <w:color w:val="333333"/>
        </w:rPr>
        <w:t>Tarifat p</w:t>
      </w:r>
      <w:r w:rsidRPr="005A115B">
        <w:rPr>
          <w:bCs/>
          <w:color w:val="333333"/>
        </w:rPr>
        <w:t>ë</w:t>
      </w:r>
      <w:r>
        <w:rPr>
          <w:bCs/>
          <w:color w:val="333333"/>
        </w:rPr>
        <w:t>r sh</w:t>
      </w:r>
      <w:r w:rsidRPr="005A115B">
        <w:rPr>
          <w:bCs/>
          <w:color w:val="333333"/>
        </w:rPr>
        <w:t>ë</w:t>
      </w:r>
      <w:r>
        <w:rPr>
          <w:bCs/>
          <w:color w:val="333333"/>
        </w:rPr>
        <w:t>rbime</w:t>
      </w:r>
    </w:p>
    <w:p w:rsidR="00830DF4" w:rsidRPr="008A7231" w:rsidRDefault="00830DF4" w:rsidP="00830DF4">
      <w:pPr>
        <w:pStyle w:val="normal0"/>
        <w:jc w:val="center"/>
        <w:rPr>
          <w:bCs/>
          <w:color w:val="333333"/>
          <w:sz w:val="20"/>
          <w:szCs w:val="20"/>
        </w:rPr>
      </w:pPr>
    </w:p>
    <w:p w:rsidR="00830DF4" w:rsidRDefault="00830DF4" w:rsidP="00830DF4">
      <w:pPr>
        <w:pStyle w:val="normal0"/>
        <w:jc w:val="both"/>
        <w:rPr>
          <w:color w:val="333333"/>
        </w:rPr>
      </w:pPr>
      <w:r>
        <w:rPr>
          <w:color w:val="333333"/>
        </w:rPr>
        <w:t>1</w:t>
      </w:r>
      <w:r w:rsidR="00F54A3A">
        <w:rPr>
          <w:color w:val="333333"/>
        </w:rPr>
        <w:t>.</w:t>
      </w:r>
      <w:r>
        <w:rPr>
          <w:color w:val="333333"/>
        </w:rPr>
        <w:t xml:space="preserve"> </w:t>
      </w:r>
      <w:r w:rsidRPr="00570B5E">
        <w:rPr>
          <w:color w:val="333333"/>
        </w:rPr>
        <w:t>Për shfrytëzimin e ujit dhe të shërbimeve nga rrjeti i ujësjellësit dhe i kanalizimit paguhet kompensimi nga ana e konsumatorëve për ndërmarrjen e ujësjellësit dhe kanalizimit.</w:t>
      </w:r>
    </w:p>
    <w:p w:rsidR="00830DF4" w:rsidRPr="00570B5E" w:rsidRDefault="00830DF4" w:rsidP="00830DF4">
      <w:pPr>
        <w:pStyle w:val="normal0"/>
        <w:jc w:val="both"/>
        <w:rPr>
          <w:color w:val="333333"/>
        </w:rPr>
      </w:pPr>
    </w:p>
    <w:p w:rsidR="00F54A3A" w:rsidRDefault="00F54A3A" w:rsidP="00830DF4">
      <w:pPr>
        <w:pStyle w:val="normal0"/>
        <w:jc w:val="both"/>
        <w:rPr>
          <w:color w:val="333333"/>
        </w:rPr>
      </w:pPr>
    </w:p>
    <w:p w:rsidR="00830DF4" w:rsidRDefault="00830DF4" w:rsidP="00830DF4">
      <w:pPr>
        <w:pStyle w:val="normal0"/>
        <w:jc w:val="both"/>
        <w:rPr>
          <w:color w:val="333333"/>
        </w:rPr>
      </w:pPr>
      <w:r>
        <w:rPr>
          <w:color w:val="333333"/>
        </w:rPr>
        <w:t>2</w:t>
      </w:r>
      <w:r w:rsidR="00F54A3A">
        <w:rPr>
          <w:color w:val="333333"/>
        </w:rPr>
        <w:t>.</w:t>
      </w:r>
      <w:r>
        <w:rPr>
          <w:color w:val="333333"/>
        </w:rPr>
        <w:t xml:space="preserve"> </w:t>
      </w:r>
      <w:r w:rsidRPr="00570B5E">
        <w:rPr>
          <w:color w:val="333333"/>
        </w:rPr>
        <w:t xml:space="preserve">Tarifën mbi lartësinë e këtij kompensimi e cakton </w:t>
      </w:r>
      <w:r>
        <w:rPr>
          <w:color w:val="333333"/>
        </w:rPr>
        <w:t>Autoriteti Rregullator p</w:t>
      </w:r>
      <w:r w:rsidRPr="00570B5E">
        <w:rPr>
          <w:color w:val="333333"/>
        </w:rPr>
        <w:t>ë</w:t>
      </w:r>
      <w:r>
        <w:rPr>
          <w:color w:val="333333"/>
        </w:rPr>
        <w:t>r Sh</w:t>
      </w:r>
      <w:r w:rsidRPr="00570B5E">
        <w:rPr>
          <w:color w:val="333333"/>
        </w:rPr>
        <w:t>ë</w:t>
      </w:r>
      <w:r>
        <w:rPr>
          <w:color w:val="333333"/>
        </w:rPr>
        <w:t>rbime t</w:t>
      </w:r>
      <w:r w:rsidRPr="00570B5E">
        <w:rPr>
          <w:color w:val="333333"/>
        </w:rPr>
        <w:t>ë</w:t>
      </w:r>
      <w:r>
        <w:rPr>
          <w:color w:val="333333"/>
        </w:rPr>
        <w:t xml:space="preserve"> Ujit</w:t>
      </w:r>
      <w:r w:rsidRPr="00570B5E">
        <w:rPr>
          <w:color w:val="333333"/>
        </w:rPr>
        <w:t>, nëse me ligj nuk është përcaktuar ndryshe.</w:t>
      </w:r>
    </w:p>
    <w:p w:rsidR="0005225F" w:rsidRPr="008A7231" w:rsidRDefault="0005225F" w:rsidP="0005225F">
      <w:pPr>
        <w:rPr>
          <w:sz w:val="20"/>
          <w:szCs w:val="20"/>
        </w:rPr>
      </w:pPr>
    </w:p>
    <w:p w:rsidR="0005225F" w:rsidRPr="0005225F" w:rsidRDefault="0005225F" w:rsidP="0005225F">
      <w:pPr>
        <w:pStyle w:val="normal0"/>
        <w:jc w:val="center"/>
        <w:rPr>
          <w:bCs/>
          <w:color w:val="333333"/>
        </w:rPr>
      </w:pPr>
      <w:r w:rsidRPr="0005225F">
        <w:rPr>
          <w:bCs/>
          <w:color w:val="333333"/>
        </w:rPr>
        <w:t>Neni 1</w:t>
      </w:r>
      <w:r w:rsidR="00F7711F">
        <w:rPr>
          <w:bCs/>
          <w:color w:val="333333"/>
        </w:rPr>
        <w:t>7</w:t>
      </w:r>
    </w:p>
    <w:p w:rsidR="00830DF4" w:rsidRDefault="00830DF4" w:rsidP="00830DF4">
      <w:pPr>
        <w:pStyle w:val="normal0"/>
        <w:jc w:val="center"/>
        <w:rPr>
          <w:color w:val="333333"/>
        </w:rPr>
      </w:pPr>
      <w:r>
        <w:rPr>
          <w:color w:val="333333"/>
        </w:rPr>
        <w:t>Bazat p</w:t>
      </w:r>
      <w:r w:rsidRPr="0019524C">
        <w:rPr>
          <w:color w:val="333333"/>
        </w:rPr>
        <w:t>ë</w:t>
      </w:r>
      <w:r>
        <w:rPr>
          <w:color w:val="333333"/>
        </w:rPr>
        <w:t>r nd</w:t>
      </w:r>
      <w:r w:rsidRPr="0019524C">
        <w:rPr>
          <w:color w:val="333333"/>
        </w:rPr>
        <w:t>ë</w:t>
      </w:r>
      <w:r>
        <w:rPr>
          <w:color w:val="333333"/>
        </w:rPr>
        <w:t>rprerje dhe ri lidhja n</w:t>
      </w:r>
      <w:r w:rsidRPr="00830DF4">
        <w:rPr>
          <w:color w:val="333333"/>
        </w:rPr>
        <w:t>ë</w:t>
      </w:r>
      <w:r>
        <w:rPr>
          <w:color w:val="333333"/>
        </w:rPr>
        <w:t xml:space="preserve"> rrjetin e uj</w:t>
      </w:r>
      <w:r w:rsidRPr="00830DF4">
        <w:rPr>
          <w:color w:val="333333"/>
        </w:rPr>
        <w:t>ë</w:t>
      </w:r>
      <w:r>
        <w:rPr>
          <w:color w:val="333333"/>
        </w:rPr>
        <w:t>sjell</w:t>
      </w:r>
      <w:r w:rsidRPr="00830DF4">
        <w:rPr>
          <w:color w:val="333333"/>
        </w:rPr>
        <w:t>ë</w:t>
      </w:r>
      <w:r>
        <w:rPr>
          <w:color w:val="333333"/>
        </w:rPr>
        <w:t>sit</w:t>
      </w:r>
    </w:p>
    <w:p w:rsidR="00830DF4" w:rsidRPr="008A7231" w:rsidRDefault="00830DF4" w:rsidP="00830DF4">
      <w:pPr>
        <w:pStyle w:val="normal0"/>
        <w:jc w:val="center"/>
        <w:rPr>
          <w:color w:val="333333"/>
          <w:sz w:val="20"/>
          <w:szCs w:val="20"/>
        </w:rPr>
      </w:pPr>
    </w:p>
    <w:p w:rsidR="00830DF4" w:rsidRDefault="00830DF4" w:rsidP="00830DF4">
      <w:pPr>
        <w:pStyle w:val="normal0"/>
        <w:jc w:val="both"/>
        <w:rPr>
          <w:color w:val="333333"/>
        </w:rPr>
      </w:pPr>
      <w:r>
        <w:rPr>
          <w:color w:val="333333"/>
        </w:rPr>
        <w:t>Shkyqja nga rrjeti i uj</w:t>
      </w:r>
      <w:r w:rsidRPr="00830DF4">
        <w:rPr>
          <w:color w:val="333333"/>
        </w:rPr>
        <w:t>ë</w:t>
      </w:r>
      <w:r>
        <w:rPr>
          <w:color w:val="333333"/>
        </w:rPr>
        <w:t>sjell</w:t>
      </w:r>
      <w:r w:rsidRPr="00830DF4">
        <w:rPr>
          <w:color w:val="333333"/>
        </w:rPr>
        <w:t>ë</w:t>
      </w:r>
      <w:r>
        <w:rPr>
          <w:color w:val="333333"/>
        </w:rPr>
        <w:t>sit, procedurat e nd</w:t>
      </w:r>
      <w:r w:rsidRPr="00EE5B7F">
        <w:rPr>
          <w:color w:val="333333"/>
        </w:rPr>
        <w:t>ë</w:t>
      </w:r>
      <w:r>
        <w:rPr>
          <w:color w:val="333333"/>
        </w:rPr>
        <w:t>rprerjes, lidhjet e paautorizuara, ri lidhja e b</w:t>
      </w:r>
      <w:r w:rsidRPr="00EE5B7F">
        <w:rPr>
          <w:color w:val="333333"/>
        </w:rPr>
        <w:t>ë</w:t>
      </w:r>
      <w:r>
        <w:rPr>
          <w:color w:val="333333"/>
        </w:rPr>
        <w:t>r</w:t>
      </w:r>
      <w:r w:rsidRPr="00EE5B7F">
        <w:rPr>
          <w:color w:val="333333"/>
        </w:rPr>
        <w:t>ë</w:t>
      </w:r>
      <w:r>
        <w:rPr>
          <w:color w:val="333333"/>
        </w:rPr>
        <w:t xml:space="preserve"> nga ofruesi i sh</w:t>
      </w:r>
      <w:r w:rsidRPr="00EE5B7F">
        <w:rPr>
          <w:color w:val="333333"/>
        </w:rPr>
        <w:t>ë</w:t>
      </w:r>
      <w:r>
        <w:rPr>
          <w:color w:val="333333"/>
        </w:rPr>
        <w:t>rbimeve, lidhjet e paautorizuara dhe manipulimi me uj</w:t>
      </w:r>
      <w:r w:rsidRPr="00EE5B7F">
        <w:rPr>
          <w:color w:val="333333"/>
        </w:rPr>
        <w:t>ë</w:t>
      </w:r>
      <w:r>
        <w:rPr>
          <w:color w:val="333333"/>
        </w:rPr>
        <w:t>mat</w:t>
      </w:r>
      <w:r w:rsidRPr="00EE5B7F">
        <w:rPr>
          <w:color w:val="333333"/>
        </w:rPr>
        <w:t>ë</w:t>
      </w:r>
      <w:r>
        <w:rPr>
          <w:color w:val="333333"/>
        </w:rPr>
        <w:t>s p</w:t>
      </w:r>
      <w:r w:rsidRPr="00EE5B7F">
        <w:rPr>
          <w:color w:val="333333"/>
        </w:rPr>
        <w:t>ë</w:t>
      </w:r>
      <w:r>
        <w:rPr>
          <w:color w:val="333333"/>
        </w:rPr>
        <w:t>rcaktohen sipas Ligjit p</w:t>
      </w:r>
      <w:r w:rsidRPr="00EE5B7F">
        <w:rPr>
          <w:color w:val="333333"/>
        </w:rPr>
        <w:t>ë</w:t>
      </w:r>
      <w:r>
        <w:rPr>
          <w:color w:val="333333"/>
        </w:rPr>
        <w:t>r Rregullimin e Sh</w:t>
      </w:r>
      <w:r w:rsidRPr="00EE5B7F">
        <w:rPr>
          <w:color w:val="333333"/>
        </w:rPr>
        <w:t>ë</w:t>
      </w:r>
      <w:r>
        <w:rPr>
          <w:color w:val="333333"/>
        </w:rPr>
        <w:t>rbimeve t</w:t>
      </w:r>
      <w:r w:rsidRPr="00EE5B7F">
        <w:rPr>
          <w:color w:val="333333"/>
        </w:rPr>
        <w:t>ë</w:t>
      </w:r>
      <w:r>
        <w:rPr>
          <w:color w:val="333333"/>
        </w:rPr>
        <w:t xml:space="preserve"> Ujit.</w:t>
      </w:r>
    </w:p>
    <w:p w:rsidR="00830DF4" w:rsidRPr="008A7231" w:rsidRDefault="00830DF4" w:rsidP="00834C8A">
      <w:pPr>
        <w:pStyle w:val="normal0"/>
        <w:jc w:val="both"/>
        <w:rPr>
          <w:sz w:val="20"/>
          <w:szCs w:val="20"/>
        </w:rPr>
      </w:pPr>
    </w:p>
    <w:p w:rsidR="009C0A41" w:rsidRDefault="00570B5E" w:rsidP="00570B5E">
      <w:pPr>
        <w:jc w:val="center"/>
      </w:pPr>
      <w:r>
        <w:t xml:space="preserve">Neni </w:t>
      </w:r>
      <w:r w:rsidR="00830DF4">
        <w:t>1</w:t>
      </w:r>
      <w:r w:rsidR="00F7711F">
        <w:t>8</w:t>
      </w:r>
    </w:p>
    <w:p w:rsidR="00570B5E" w:rsidRPr="00830DF4" w:rsidRDefault="00830DF4" w:rsidP="00830DF4">
      <w:pPr>
        <w:autoSpaceDE w:val="0"/>
        <w:autoSpaceDN w:val="0"/>
        <w:adjustRightInd w:val="0"/>
        <w:jc w:val="center"/>
      </w:pPr>
      <w:r w:rsidRPr="00830DF4">
        <w:t>Kufizimet në shpenzimet e ujit</w:t>
      </w:r>
    </w:p>
    <w:p w:rsidR="00EE5B7F" w:rsidRDefault="00EE5B7F" w:rsidP="00570B5E">
      <w:pPr>
        <w:pStyle w:val="normal0"/>
        <w:jc w:val="both"/>
        <w:rPr>
          <w:color w:val="333333"/>
        </w:rPr>
      </w:pPr>
    </w:p>
    <w:p w:rsidR="00EE5B7F" w:rsidRDefault="00830DF4" w:rsidP="00EE5B7F">
      <w:pPr>
        <w:pStyle w:val="normal0"/>
        <w:rPr>
          <w:color w:val="333333"/>
        </w:rPr>
      </w:pPr>
      <w:r>
        <w:rPr>
          <w:color w:val="333333"/>
        </w:rPr>
        <w:t xml:space="preserve">1. </w:t>
      </w:r>
      <w:r w:rsidR="00EE5B7F" w:rsidRPr="0019524C">
        <w:rPr>
          <w:color w:val="333333"/>
        </w:rPr>
        <w:t>Ndërmarrja së cilës i besohen punët e ujësjellësit dhe të kanalizimit</w:t>
      </w:r>
      <w:r w:rsidR="00EE5B7F">
        <w:rPr>
          <w:color w:val="333333"/>
        </w:rPr>
        <w:t xml:space="preserve">, </w:t>
      </w:r>
      <w:r w:rsidR="00EE5B7F" w:rsidRPr="00EE5B7F">
        <w:rPr>
          <w:color w:val="333333"/>
        </w:rPr>
        <w:t>ë</w:t>
      </w:r>
      <w:r w:rsidR="00EE5B7F">
        <w:rPr>
          <w:color w:val="333333"/>
        </w:rPr>
        <w:t>sht</w:t>
      </w:r>
      <w:r w:rsidR="00EE5B7F" w:rsidRPr="00EE5B7F">
        <w:rPr>
          <w:color w:val="333333"/>
        </w:rPr>
        <w:t>ë</w:t>
      </w:r>
      <w:r w:rsidR="00EE5B7F">
        <w:rPr>
          <w:color w:val="333333"/>
        </w:rPr>
        <w:t xml:space="preserve"> e obliguar </w:t>
      </w:r>
      <w:r w:rsidR="00EB5421">
        <w:rPr>
          <w:color w:val="333333"/>
        </w:rPr>
        <w:t>q</w:t>
      </w:r>
      <w:r w:rsidR="00EB5421" w:rsidRPr="00EB5421">
        <w:rPr>
          <w:color w:val="333333"/>
        </w:rPr>
        <w:t>ë</w:t>
      </w:r>
      <w:r w:rsidR="00EB5421">
        <w:rPr>
          <w:color w:val="333333"/>
        </w:rPr>
        <w:t xml:space="preserve"> ta pengoj</w:t>
      </w:r>
      <w:r w:rsidR="00EB5421" w:rsidRPr="00EB5421">
        <w:rPr>
          <w:color w:val="333333"/>
        </w:rPr>
        <w:t>ë</w:t>
      </w:r>
      <w:r w:rsidR="00EB5421">
        <w:rPr>
          <w:color w:val="333333"/>
        </w:rPr>
        <w:t xml:space="preserve"> </w:t>
      </w:r>
      <w:r w:rsidR="00EB5421" w:rsidRPr="00EB5421">
        <w:rPr>
          <w:color w:val="333333"/>
        </w:rPr>
        <w:t>ç</w:t>
      </w:r>
      <w:r w:rsidR="00EB5421">
        <w:rPr>
          <w:color w:val="333333"/>
        </w:rPr>
        <w:t>do derdhje t</w:t>
      </w:r>
      <w:r w:rsidR="00EB5421" w:rsidRPr="00EB5421">
        <w:rPr>
          <w:color w:val="333333"/>
        </w:rPr>
        <w:t>ë</w:t>
      </w:r>
      <w:r w:rsidR="00EB5421">
        <w:rPr>
          <w:color w:val="333333"/>
        </w:rPr>
        <w:t xml:space="preserve"> ujit pa arsye dhe t</w:t>
      </w:r>
      <w:r w:rsidR="00EB5421" w:rsidRPr="00EB5421">
        <w:rPr>
          <w:color w:val="333333"/>
        </w:rPr>
        <w:t>ë</w:t>
      </w:r>
      <w:r w:rsidR="00EB5421">
        <w:rPr>
          <w:color w:val="333333"/>
        </w:rPr>
        <w:t xml:space="preserve"> k</w:t>
      </w:r>
      <w:r w:rsidR="00EB5421" w:rsidRPr="00EB5421">
        <w:rPr>
          <w:color w:val="333333"/>
        </w:rPr>
        <w:t>ë</w:t>
      </w:r>
      <w:r w:rsidR="00EB5421">
        <w:rPr>
          <w:color w:val="333333"/>
        </w:rPr>
        <w:t>rkoj</w:t>
      </w:r>
      <w:r w:rsidR="00EB5421" w:rsidRPr="00EB5421">
        <w:rPr>
          <w:color w:val="333333"/>
        </w:rPr>
        <w:t>ë</w:t>
      </w:r>
      <w:r w:rsidR="00EB5421">
        <w:rPr>
          <w:color w:val="333333"/>
        </w:rPr>
        <w:t xml:space="preserve"> t</w:t>
      </w:r>
      <w:r w:rsidR="00EB5421" w:rsidRPr="00EB5421">
        <w:rPr>
          <w:color w:val="333333"/>
        </w:rPr>
        <w:t>ë</w:t>
      </w:r>
      <w:r w:rsidR="00EB5421">
        <w:rPr>
          <w:color w:val="333333"/>
        </w:rPr>
        <w:t xml:space="preserve"> nd</w:t>
      </w:r>
      <w:r w:rsidR="00EB5421" w:rsidRPr="00EB5421">
        <w:rPr>
          <w:color w:val="333333"/>
        </w:rPr>
        <w:t>ë</w:t>
      </w:r>
      <w:r w:rsidR="00EB5421">
        <w:rPr>
          <w:color w:val="333333"/>
        </w:rPr>
        <w:t>rmerren masa nd</w:t>
      </w:r>
      <w:r w:rsidR="00EB5421" w:rsidRPr="00EB5421">
        <w:rPr>
          <w:color w:val="333333"/>
        </w:rPr>
        <w:t>ë</w:t>
      </w:r>
      <w:r w:rsidR="00EB5421">
        <w:rPr>
          <w:color w:val="333333"/>
        </w:rPr>
        <w:t>shkimore n</w:t>
      </w:r>
      <w:r w:rsidR="00EB5421" w:rsidRPr="00EB5421">
        <w:rPr>
          <w:color w:val="333333"/>
        </w:rPr>
        <w:t>ë</w:t>
      </w:r>
      <w:r w:rsidR="00EB5421">
        <w:rPr>
          <w:color w:val="333333"/>
        </w:rPr>
        <w:t xml:space="preserve"> pajtim me k</w:t>
      </w:r>
      <w:r w:rsidR="00EB5421" w:rsidRPr="00EB5421">
        <w:rPr>
          <w:color w:val="333333"/>
        </w:rPr>
        <w:t>ë</w:t>
      </w:r>
      <w:r w:rsidR="00EB5421">
        <w:rPr>
          <w:color w:val="333333"/>
        </w:rPr>
        <w:t>t</w:t>
      </w:r>
      <w:r w:rsidR="00EB5421" w:rsidRPr="00EB5421">
        <w:rPr>
          <w:color w:val="333333"/>
        </w:rPr>
        <w:t>ë</w:t>
      </w:r>
      <w:r w:rsidR="00EB5421">
        <w:rPr>
          <w:color w:val="333333"/>
        </w:rPr>
        <w:t xml:space="preserve"> Rregullore dhe akteve tjera ligjore.</w:t>
      </w:r>
    </w:p>
    <w:p w:rsidR="00EB5421" w:rsidRPr="008A7231" w:rsidRDefault="00EB5421" w:rsidP="00EE5B7F">
      <w:pPr>
        <w:pStyle w:val="normal0"/>
        <w:rPr>
          <w:color w:val="333333"/>
          <w:sz w:val="20"/>
          <w:szCs w:val="20"/>
        </w:rPr>
      </w:pPr>
    </w:p>
    <w:p w:rsidR="00EB5421" w:rsidRPr="00EB5421" w:rsidRDefault="00830DF4" w:rsidP="00EB5421">
      <w:pPr>
        <w:pStyle w:val="normal0"/>
        <w:jc w:val="both"/>
        <w:rPr>
          <w:color w:val="333333"/>
        </w:rPr>
      </w:pPr>
      <w:r>
        <w:rPr>
          <w:color w:val="333333"/>
        </w:rPr>
        <w:t>2.</w:t>
      </w:r>
      <w:r w:rsidR="00EB5421">
        <w:rPr>
          <w:color w:val="333333"/>
        </w:rPr>
        <w:t xml:space="preserve"> </w:t>
      </w:r>
      <w:r w:rsidR="00EB5421" w:rsidRPr="00EB5421">
        <w:rPr>
          <w:color w:val="333333"/>
        </w:rPr>
        <w:t>Në raste të thatësisë dhe pengesave tjera të furnizimit me ujin e pijes, ndërmarrja së cilës i besohen punët e ujësjellësit dhe të kanalizimit, është e obliguar që të ndërmerr masa teknike të kufizimit të shpenzimit të ujit.</w:t>
      </w:r>
    </w:p>
    <w:p w:rsidR="00EB5421" w:rsidRPr="00EB5421" w:rsidRDefault="00EB5421" w:rsidP="00EB5421">
      <w:pPr>
        <w:pStyle w:val="normal0"/>
        <w:jc w:val="both"/>
        <w:rPr>
          <w:color w:val="333333"/>
        </w:rPr>
      </w:pPr>
    </w:p>
    <w:p w:rsidR="00EB5421" w:rsidRDefault="00830DF4" w:rsidP="00EB5421">
      <w:pPr>
        <w:pStyle w:val="normal0"/>
        <w:jc w:val="both"/>
        <w:rPr>
          <w:color w:val="333333"/>
        </w:rPr>
      </w:pPr>
      <w:r>
        <w:rPr>
          <w:color w:val="333333"/>
        </w:rPr>
        <w:t>3.</w:t>
      </w:r>
      <w:r w:rsidR="00EB5421">
        <w:rPr>
          <w:color w:val="333333"/>
        </w:rPr>
        <w:t xml:space="preserve"> </w:t>
      </w:r>
      <w:r w:rsidR="00EB5421" w:rsidRPr="00EB5421">
        <w:rPr>
          <w:color w:val="333333"/>
        </w:rPr>
        <w:t>Në këto raste nd</w:t>
      </w:r>
      <w:r w:rsidR="00EB5421">
        <w:rPr>
          <w:color w:val="333333"/>
        </w:rPr>
        <w:t>ërmarrja nga paragrafi paraprak</w:t>
      </w:r>
      <w:r w:rsidR="00EB5421" w:rsidRPr="00EB5421">
        <w:rPr>
          <w:color w:val="333333"/>
        </w:rPr>
        <w:t xml:space="preserve"> do t’i propozojë organeve përkatëse të administratës komunale, që me Urdhëresë të veçantë të caktojë mënyrën e shpenzimit të ujit, kufizimit ose ndalimin e shpenzimit të ujit, për disa konsumatorë të caktuar. Urdhëres</w:t>
      </w:r>
      <w:r w:rsidR="00EB5421">
        <w:rPr>
          <w:color w:val="333333"/>
        </w:rPr>
        <w:t>ën e zbaton ndërmarrja dhe inspektori komunal.</w:t>
      </w:r>
    </w:p>
    <w:p w:rsidR="0011360B" w:rsidRPr="008A7231" w:rsidRDefault="0011360B" w:rsidP="00EB5421">
      <w:pPr>
        <w:pStyle w:val="normal0"/>
        <w:jc w:val="center"/>
        <w:rPr>
          <w:color w:val="333333"/>
          <w:sz w:val="20"/>
          <w:szCs w:val="20"/>
        </w:rPr>
      </w:pPr>
    </w:p>
    <w:p w:rsidR="00EB5421" w:rsidRDefault="00EB5421" w:rsidP="00EB5421">
      <w:pPr>
        <w:pStyle w:val="normal0"/>
        <w:jc w:val="center"/>
        <w:rPr>
          <w:color w:val="333333"/>
        </w:rPr>
      </w:pPr>
      <w:r>
        <w:rPr>
          <w:color w:val="333333"/>
        </w:rPr>
        <w:t>Neni</w:t>
      </w:r>
      <w:r w:rsidR="00830DF4">
        <w:rPr>
          <w:color w:val="333333"/>
        </w:rPr>
        <w:t xml:space="preserve"> </w:t>
      </w:r>
      <w:r w:rsidR="00F7711F">
        <w:rPr>
          <w:color w:val="333333"/>
        </w:rPr>
        <w:t>19</w:t>
      </w:r>
    </w:p>
    <w:p w:rsidR="00EB5421" w:rsidRDefault="00830DF4" w:rsidP="00830DF4">
      <w:pPr>
        <w:pStyle w:val="normal0"/>
        <w:jc w:val="center"/>
        <w:rPr>
          <w:color w:val="333333"/>
        </w:rPr>
      </w:pPr>
      <w:r w:rsidRPr="00830DF4">
        <w:rPr>
          <w:color w:val="333333"/>
        </w:rPr>
        <w:t xml:space="preserve">Furnizimi me ujë nga </w:t>
      </w:r>
      <w:r>
        <w:rPr>
          <w:color w:val="333333"/>
        </w:rPr>
        <w:t>hi</w:t>
      </w:r>
      <w:r w:rsidRPr="00830DF4">
        <w:rPr>
          <w:color w:val="333333"/>
        </w:rPr>
        <w:t xml:space="preserve">drantët </w:t>
      </w:r>
      <w:r>
        <w:rPr>
          <w:color w:val="333333"/>
        </w:rPr>
        <w:t>pu</w:t>
      </w:r>
      <w:r w:rsidR="00374D25">
        <w:rPr>
          <w:color w:val="333333"/>
        </w:rPr>
        <w:t>blik</w:t>
      </w:r>
    </w:p>
    <w:p w:rsidR="00830DF4" w:rsidRPr="00830DF4" w:rsidRDefault="00830DF4" w:rsidP="00830DF4">
      <w:pPr>
        <w:pStyle w:val="normal0"/>
        <w:jc w:val="center"/>
        <w:rPr>
          <w:color w:val="333333"/>
        </w:rPr>
      </w:pPr>
    </w:p>
    <w:p w:rsidR="00EB5421" w:rsidRDefault="00EB5421" w:rsidP="00EB5421">
      <w:pPr>
        <w:pStyle w:val="normal0"/>
        <w:jc w:val="both"/>
        <w:rPr>
          <w:color w:val="333333"/>
        </w:rPr>
      </w:pPr>
      <w:r>
        <w:rPr>
          <w:color w:val="333333"/>
        </w:rPr>
        <w:t>1</w:t>
      </w:r>
      <w:r w:rsidR="00F54A3A">
        <w:rPr>
          <w:color w:val="333333"/>
        </w:rPr>
        <w:t>.</w:t>
      </w:r>
      <w:r>
        <w:rPr>
          <w:color w:val="333333"/>
        </w:rPr>
        <w:t xml:space="preserve"> </w:t>
      </w:r>
      <w:r w:rsidRPr="00EB5421">
        <w:rPr>
          <w:color w:val="333333"/>
        </w:rPr>
        <w:t>Përmes hidrantëve të rrjetit të ujësjellësit publik, ujin mund ta marrin vetëm ndërmarrjet dhe subjektet tjera, të cilat për këtë e kanë pëlqimin paraprak nga ndërmarrja,</w:t>
      </w:r>
      <w:r w:rsidR="00713981">
        <w:rPr>
          <w:color w:val="333333"/>
        </w:rPr>
        <w:t xml:space="preserve"> të cilës i</w:t>
      </w:r>
      <w:r w:rsidRPr="00EB5421">
        <w:rPr>
          <w:color w:val="333333"/>
        </w:rPr>
        <w:t xml:space="preserve"> janë besuar punët e ujësjellësit dhe të kanalizimit, në koordinim me organin kompetent komunal.</w:t>
      </w:r>
    </w:p>
    <w:p w:rsidR="001C289C" w:rsidRPr="008A7231" w:rsidRDefault="001C289C" w:rsidP="00EB5421">
      <w:pPr>
        <w:pStyle w:val="normal0"/>
        <w:jc w:val="both"/>
        <w:rPr>
          <w:color w:val="333333"/>
          <w:sz w:val="20"/>
          <w:szCs w:val="20"/>
        </w:rPr>
      </w:pPr>
    </w:p>
    <w:p w:rsidR="00EB5421" w:rsidRDefault="00EB5421" w:rsidP="00EB5421">
      <w:pPr>
        <w:pStyle w:val="normal0"/>
        <w:jc w:val="both"/>
        <w:rPr>
          <w:color w:val="333333"/>
        </w:rPr>
      </w:pPr>
      <w:r>
        <w:rPr>
          <w:color w:val="333333"/>
        </w:rPr>
        <w:t>2</w:t>
      </w:r>
      <w:r w:rsidR="00F54A3A">
        <w:rPr>
          <w:color w:val="333333"/>
        </w:rPr>
        <w:t>.</w:t>
      </w:r>
      <w:r>
        <w:rPr>
          <w:color w:val="333333"/>
        </w:rPr>
        <w:t xml:space="preserve"> </w:t>
      </w:r>
      <w:r w:rsidRPr="00EB5421">
        <w:rPr>
          <w:color w:val="333333"/>
        </w:rPr>
        <w:t>Njësia e zjarrfikësve ka të drejtë të marrë ujin nga ujësjellësi publik gjatë intervenimit në fikjen e zjarreve.</w:t>
      </w:r>
    </w:p>
    <w:p w:rsidR="003C4C10" w:rsidRDefault="003C4C10" w:rsidP="003C4C10">
      <w:pPr>
        <w:pStyle w:val="normal0"/>
        <w:jc w:val="both"/>
        <w:rPr>
          <w:color w:val="333333"/>
          <w:sz w:val="20"/>
          <w:szCs w:val="20"/>
        </w:rPr>
      </w:pPr>
    </w:p>
    <w:p w:rsidR="00542393" w:rsidRPr="008A7231" w:rsidRDefault="00542393" w:rsidP="00CD499A">
      <w:pPr>
        <w:pStyle w:val="normal0"/>
        <w:jc w:val="center"/>
        <w:rPr>
          <w:rFonts w:ascii="Calibri" w:hAnsi="Calibri"/>
          <w:color w:val="333333"/>
          <w:sz w:val="20"/>
          <w:szCs w:val="20"/>
        </w:rPr>
      </w:pPr>
      <w:r>
        <w:rPr>
          <w:bCs/>
          <w:color w:val="333333"/>
          <w:lang w:val="sq-AL"/>
        </w:rPr>
        <w:t xml:space="preserve">Neni </w:t>
      </w:r>
      <w:r w:rsidR="00752909">
        <w:rPr>
          <w:bCs/>
          <w:color w:val="333333"/>
          <w:lang w:val="sq-AL"/>
        </w:rPr>
        <w:t>2</w:t>
      </w:r>
      <w:r w:rsidR="00F7711F">
        <w:rPr>
          <w:bCs/>
          <w:color w:val="333333"/>
          <w:lang w:val="sq-AL"/>
        </w:rPr>
        <w:t>0</w:t>
      </w:r>
    </w:p>
    <w:p w:rsidR="00F67DDF" w:rsidRDefault="00F67DDF" w:rsidP="00F67DDF">
      <w:pPr>
        <w:pStyle w:val="normal0"/>
        <w:jc w:val="center"/>
        <w:rPr>
          <w:bCs/>
          <w:color w:val="333333"/>
        </w:rPr>
      </w:pPr>
      <w:r w:rsidRPr="00F67DDF">
        <w:rPr>
          <w:bCs/>
          <w:color w:val="333333"/>
        </w:rPr>
        <w:t>Sipërfaqet publike</w:t>
      </w:r>
    </w:p>
    <w:p w:rsidR="00F67DDF" w:rsidRPr="00807221" w:rsidRDefault="00F67DDF" w:rsidP="00F67DDF">
      <w:pPr>
        <w:pStyle w:val="normal0"/>
        <w:jc w:val="center"/>
        <w:rPr>
          <w:bCs/>
          <w:color w:val="333333"/>
          <w:sz w:val="20"/>
          <w:szCs w:val="20"/>
        </w:rPr>
      </w:pPr>
    </w:p>
    <w:p w:rsidR="00F67DDF" w:rsidRPr="00F67DDF" w:rsidRDefault="00F67DDF" w:rsidP="00F67DDF">
      <w:pPr>
        <w:pStyle w:val="normal0"/>
        <w:jc w:val="both"/>
        <w:rPr>
          <w:color w:val="333333"/>
        </w:rPr>
      </w:pPr>
      <w:r>
        <w:rPr>
          <w:bCs/>
          <w:color w:val="333333"/>
        </w:rPr>
        <w:t>1</w:t>
      </w:r>
      <w:r w:rsidR="00F54A3A">
        <w:rPr>
          <w:bCs/>
          <w:color w:val="333333"/>
        </w:rPr>
        <w:t>.</w:t>
      </w:r>
      <w:r w:rsidRPr="00F67DDF">
        <w:rPr>
          <w:bCs/>
          <w:color w:val="333333"/>
        </w:rPr>
        <w:t xml:space="preserve"> Sipërfaqet publike, sipas kësaj Rregulloreje, konsidero</w:t>
      </w:r>
      <w:r w:rsidR="009C1E0A">
        <w:rPr>
          <w:bCs/>
          <w:color w:val="333333"/>
        </w:rPr>
        <w:t>hen</w:t>
      </w:r>
      <w:r w:rsidR="00E0227F">
        <w:rPr>
          <w:bCs/>
          <w:color w:val="333333"/>
        </w:rPr>
        <w:t>:</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1.1 S</w:t>
      </w:r>
      <w:r w:rsidRPr="00F67DDF">
        <w:rPr>
          <w:color w:val="333333"/>
        </w:rPr>
        <w:t>ipërfaqet e trafikut publik (rrugët dhe sipërfaqet tjera për trafik, trotuaret, rrugicat</w:t>
      </w:r>
      <w:r>
        <w:rPr>
          <w:color w:val="333333"/>
        </w:rPr>
        <w:t xml:space="preserve">  dhe sipërfaqet tjera publike),</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1.2 S</w:t>
      </w:r>
      <w:r w:rsidRPr="00F67DDF">
        <w:rPr>
          <w:color w:val="333333"/>
        </w:rPr>
        <w:t>tacionet e autobusëve, vendq</w:t>
      </w:r>
      <w:r>
        <w:rPr>
          <w:color w:val="333333"/>
        </w:rPr>
        <w:t>ëndrimet dhe hapësirat për parkim,</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1.3 S</w:t>
      </w:r>
      <w:r w:rsidRPr="00F67DDF">
        <w:rPr>
          <w:color w:val="333333"/>
        </w:rPr>
        <w:t>ipërfaqet publike dhe të gjelbë</w:t>
      </w:r>
      <w:r>
        <w:rPr>
          <w:color w:val="333333"/>
        </w:rPr>
        <w:t>rt</w:t>
      </w:r>
      <w:r w:rsidRPr="00F67DDF">
        <w:rPr>
          <w:color w:val="333333"/>
        </w:rPr>
        <w:t>a, (parqet, sheshet e vogla,</w:t>
      </w:r>
      <w:r>
        <w:rPr>
          <w:color w:val="333333"/>
        </w:rPr>
        <w:t xml:space="preserve"> </w:t>
      </w:r>
      <w:r w:rsidRPr="00F67DDF">
        <w:rPr>
          <w:color w:val="333333"/>
        </w:rPr>
        <w:t xml:space="preserve">drurët, sipërfaqet me </w:t>
      </w:r>
      <w:smartTag w:uri="urn:schemas-microsoft-com:office:smarttags" w:element="place">
        <w:smartTag w:uri="urn:schemas-microsoft-com:office:smarttags" w:element="City">
          <w:r w:rsidRPr="00F67DDF">
            <w:rPr>
              <w:color w:val="333333"/>
            </w:rPr>
            <w:t>bari</w:t>
          </w:r>
        </w:smartTag>
      </w:smartTag>
      <w:r w:rsidRPr="00F67DDF">
        <w:rPr>
          <w:color w:val="333333"/>
        </w:rPr>
        <w:t>, sipërf</w:t>
      </w:r>
      <w:r>
        <w:rPr>
          <w:color w:val="333333"/>
        </w:rPr>
        <w:t>aqet për pushim dhe rekreacion),</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1.4 T</w:t>
      </w:r>
      <w:r w:rsidRPr="00F67DDF">
        <w:rPr>
          <w:color w:val="333333"/>
        </w:rPr>
        <w:t>errenet argëtuese dhe sportive (stadiumet, fushat e sportit, çerdhet etj</w:t>
      </w:r>
      <w:r>
        <w:rPr>
          <w:color w:val="333333"/>
        </w:rPr>
        <w:t>),</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1.5 Sipërfaqet me ujë, brigjet afër lumit etj,</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1.6 Tregjet,</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1.7 S</w:t>
      </w:r>
      <w:r w:rsidRPr="00F67DDF">
        <w:rPr>
          <w:color w:val="333333"/>
        </w:rPr>
        <w:t xml:space="preserve">ipërfaqet e hapura ndërmjet dhe rreth banesave, si dhe tokat e pa ndërtuara (trojet, </w:t>
      </w:r>
      <w:r w:rsidR="00CD499A">
        <w:rPr>
          <w:color w:val="333333"/>
        </w:rPr>
        <w:t>vendet për shkarkim dhe oborret),</w:t>
      </w:r>
      <w:r w:rsidRPr="00F67DDF">
        <w:rPr>
          <w:color w:val="333333"/>
        </w:rPr>
        <w:t xml:space="preserve"> fasadat, </w:t>
      </w:r>
      <w:r w:rsidR="00CD499A">
        <w:rPr>
          <w:color w:val="333333"/>
        </w:rPr>
        <w:t>kulmet e ndërtesave të banimit</w:t>
      </w:r>
      <w:r>
        <w:rPr>
          <w:color w:val="333333"/>
        </w:rPr>
        <w:t>,</w:t>
      </w:r>
    </w:p>
    <w:p w:rsidR="00F67DDF" w:rsidRPr="00F67DDF" w:rsidRDefault="00F67DDF" w:rsidP="00F67DDF">
      <w:pPr>
        <w:pStyle w:val="normal0"/>
        <w:jc w:val="both"/>
        <w:rPr>
          <w:color w:val="333333"/>
        </w:rPr>
      </w:pPr>
    </w:p>
    <w:p w:rsidR="00F67DDF" w:rsidRDefault="00F67DDF" w:rsidP="00F67DDF">
      <w:pPr>
        <w:pStyle w:val="normal0"/>
        <w:jc w:val="both"/>
        <w:rPr>
          <w:color w:val="333333"/>
        </w:rPr>
      </w:pPr>
      <w:r>
        <w:rPr>
          <w:color w:val="333333"/>
        </w:rPr>
        <w:t>1.8 S</w:t>
      </w:r>
      <w:r w:rsidRPr="00F67DDF">
        <w:rPr>
          <w:color w:val="333333"/>
        </w:rPr>
        <w:t>allat e kinemave, teatrove dhe të tjera, të cilat shërbejnë p</w:t>
      </w:r>
      <w:r>
        <w:rPr>
          <w:color w:val="333333"/>
        </w:rPr>
        <w:t>ër tubime publike të qytetarëve,</w:t>
      </w:r>
    </w:p>
    <w:p w:rsidR="00F67DDF" w:rsidRPr="00807221" w:rsidRDefault="00F67DDF" w:rsidP="00F67DDF">
      <w:pPr>
        <w:pStyle w:val="normal0"/>
        <w:jc w:val="both"/>
        <w:rPr>
          <w:color w:val="333333"/>
          <w:sz w:val="20"/>
          <w:szCs w:val="20"/>
        </w:rPr>
      </w:pPr>
    </w:p>
    <w:p w:rsidR="00F67DDF" w:rsidRDefault="00F67DDF" w:rsidP="00F67DDF">
      <w:pPr>
        <w:pStyle w:val="normal0"/>
        <w:jc w:val="both"/>
        <w:rPr>
          <w:color w:val="333333"/>
        </w:rPr>
      </w:pPr>
      <w:r>
        <w:rPr>
          <w:color w:val="333333"/>
        </w:rPr>
        <w:t>1.9 Va</w:t>
      </w:r>
      <w:r w:rsidRPr="00F67DDF">
        <w:rPr>
          <w:color w:val="333333"/>
        </w:rPr>
        <w:t>rrezat dhe hyrjet në varreza.</w:t>
      </w:r>
    </w:p>
    <w:p w:rsidR="00152F64" w:rsidRDefault="00152F64" w:rsidP="004E2C3B">
      <w:pPr>
        <w:pStyle w:val="normal0"/>
        <w:jc w:val="center"/>
        <w:rPr>
          <w:color w:val="333333"/>
        </w:rPr>
      </w:pPr>
    </w:p>
    <w:p w:rsidR="004E2C3B" w:rsidRDefault="004E2C3B" w:rsidP="004E2C3B">
      <w:pPr>
        <w:pStyle w:val="normal0"/>
        <w:jc w:val="center"/>
        <w:rPr>
          <w:color w:val="333333"/>
        </w:rPr>
      </w:pPr>
      <w:r>
        <w:rPr>
          <w:color w:val="333333"/>
        </w:rPr>
        <w:t xml:space="preserve">Neni </w:t>
      </w:r>
      <w:r w:rsidR="00CD499A">
        <w:rPr>
          <w:color w:val="333333"/>
        </w:rPr>
        <w:t>2</w:t>
      </w:r>
      <w:r w:rsidR="00F7711F">
        <w:rPr>
          <w:color w:val="333333"/>
        </w:rPr>
        <w:t>1</w:t>
      </w:r>
    </w:p>
    <w:p w:rsidR="004E2C3B" w:rsidRDefault="00BA6019" w:rsidP="00BA6019">
      <w:pPr>
        <w:pStyle w:val="normal0"/>
        <w:jc w:val="center"/>
        <w:rPr>
          <w:color w:val="333333"/>
        </w:rPr>
      </w:pPr>
      <w:r w:rsidRPr="00BA6019">
        <w:rPr>
          <w:color w:val="333333"/>
        </w:rPr>
        <w:t>Rrugët</w:t>
      </w:r>
    </w:p>
    <w:p w:rsidR="00BA6019" w:rsidRPr="00BA6019" w:rsidRDefault="00BA6019" w:rsidP="00BA6019">
      <w:pPr>
        <w:pStyle w:val="normal0"/>
        <w:jc w:val="center"/>
        <w:rPr>
          <w:color w:val="333333"/>
        </w:rPr>
      </w:pPr>
    </w:p>
    <w:p w:rsidR="004E2C3B" w:rsidRDefault="00D31FE4" w:rsidP="004E2C3B">
      <w:pPr>
        <w:pStyle w:val="normal0"/>
        <w:jc w:val="both"/>
        <w:rPr>
          <w:color w:val="333333"/>
        </w:rPr>
      </w:pPr>
      <w:r>
        <w:rPr>
          <w:color w:val="333333"/>
        </w:rPr>
        <w:t xml:space="preserve">1. </w:t>
      </w:r>
      <w:r w:rsidR="004E2C3B" w:rsidRPr="004E2C3B">
        <w:rPr>
          <w:color w:val="333333"/>
        </w:rPr>
        <w:t>Rrugët janë sipërfaqe publike, të përcaktuar</w:t>
      </w:r>
      <w:r w:rsidR="00483E0B">
        <w:rPr>
          <w:color w:val="333333"/>
        </w:rPr>
        <w:t>a</w:t>
      </w:r>
      <w:r w:rsidR="004E2C3B" w:rsidRPr="004E2C3B">
        <w:rPr>
          <w:color w:val="333333"/>
        </w:rPr>
        <w:t xml:space="preserve"> për komunikacion. </w:t>
      </w:r>
    </w:p>
    <w:p w:rsidR="004E2C3B" w:rsidRPr="00807221" w:rsidRDefault="004E2C3B" w:rsidP="004E2C3B">
      <w:pPr>
        <w:pStyle w:val="normal0"/>
        <w:jc w:val="both"/>
        <w:rPr>
          <w:color w:val="333333"/>
          <w:sz w:val="20"/>
          <w:szCs w:val="20"/>
        </w:rPr>
      </w:pPr>
    </w:p>
    <w:p w:rsidR="004E2C3B" w:rsidRDefault="00D31FE4" w:rsidP="004E2C3B">
      <w:pPr>
        <w:pStyle w:val="normal0"/>
        <w:jc w:val="both"/>
        <w:rPr>
          <w:color w:val="333333"/>
        </w:rPr>
      </w:pPr>
      <w:r>
        <w:rPr>
          <w:color w:val="333333"/>
        </w:rPr>
        <w:t>2.</w:t>
      </w:r>
      <w:r w:rsidR="004E2C3B">
        <w:rPr>
          <w:color w:val="333333"/>
        </w:rPr>
        <w:t xml:space="preserve"> </w:t>
      </w:r>
      <w:r w:rsidR="004E2C3B" w:rsidRPr="004E2C3B">
        <w:rPr>
          <w:color w:val="333333"/>
        </w:rPr>
        <w:t xml:space="preserve">Rrugët </w:t>
      </w:r>
      <w:r>
        <w:rPr>
          <w:color w:val="333333"/>
        </w:rPr>
        <w:t>duhet t</w:t>
      </w:r>
      <w:r w:rsidRPr="00D31FE4">
        <w:rPr>
          <w:color w:val="333333"/>
        </w:rPr>
        <w:t>ë</w:t>
      </w:r>
      <w:r>
        <w:rPr>
          <w:color w:val="333333"/>
        </w:rPr>
        <w:t xml:space="preserve"> </w:t>
      </w:r>
      <w:r w:rsidR="004E2C3B" w:rsidRPr="004E2C3B">
        <w:rPr>
          <w:color w:val="333333"/>
        </w:rPr>
        <w:t>mbahen në gjendje të rregullt dhe shfrytëzohen në bazë të destinimit.</w:t>
      </w:r>
    </w:p>
    <w:p w:rsidR="004E2C3B" w:rsidRPr="00807221" w:rsidRDefault="004E2C3B" w:rsidP="004E2C3B">
      <w:pPr>
        <w:pStyle w:val="normal0"/>
        <w:jc w:val="both"/>
        <w:rPr>
          <w:color w:val="333333"/>
          <w:sz w:val="20"/>
          <w:szCs w:val="20"/>
        </w:rPr>
      </w:pPr>
    </w:p>
    <w:p w:rsidR="004E2C3B" w:rsidRDefault="00D31FE4" w:rsidP="004E2C3B">
      <w:pPr>
        <w:pStyle w:val="normal0"/>
        <w:jc w:val="both"/>
        <w:rPr>
          <w:color w:val="333333"/>
        </w:rPr>
      </w:pPr>
      <w:r>
        <w:rPr>
          <w:color w:val="333333"/>
        </w:rPr>
        <w:t>3.</w:t>
      </w:r>
      <w:r w:rsidR="004E2C3B">
        <w:rPr>
          <w:color w:val="333333"/>
        </w:rPr>
        <w:t xml:space="preserve"> </w:t>
      </w:r>
      <w:r w:rsidR="004E2C3B" w:rsidRPr="004E2C3B">
        <w:rPr>
          <w:color w:val="333333"/>
        </w:rPr>
        <w:t>Ndërmarrja e autorizuar për mirëmbajtjen e rrugëve lokale, është e obliguar që të gjitha dëmtimet nëpër rrugët e trafikut dhe trotuare, t’i evitojë si dhe t’i mbajë ato në gjendje të rregullt.</w:t>
      </w:r>
    </w:p>
    <w:p w:rsidR="00CE5A79" w:rsidRDefault="00CE5A79" w:rsidP="00CE5A79">
      <w:pPr>
        <w:pStyle w:val="normal0"/>
        <w:jc w:val="center"/>
        <w:rPr>
          <w:color w:val="333333"/>
        </w:rPr>
      </w:pPr>
    </w:p>
    <w:p w:rsidR="00CE5A79" w:rsidRDefault="00CE5A79" w:rsidP="00CE5A79">
      <w:pPr>
        <w:pStyle w:val="normal0"/>
        <w:jc w:val="center"/>
        <w:rPr>
          <w:color w:val="333333"/>
        </w:rPr>
      </w:pPr>
      <w:r>
        <w:rPr>
          <w:color w:val="333333"/>
        </w:rPr>
        <w:t xml:space="preserve">Neni </w:t>
      </w:r>
      <w:r w:rsidR="00D31FE4">
        <w:rPr>
          <w:color w:val="333333"/>
        </w:rPr>
        <w:t>2</w:t>
      </w:r>
      <w:r w:rsidR="00F7711F">
        <w:rPr>
          <w:color w:val="333333"/>
        </w:rPr>
        <w:t>2</w:t>
      </w:r>
    </w:p>
    <w:p w:rsidR="00CE5A79" w:rsidRDefault="0009316D" w:rsidP="0009316D">
      <w:pPr>
        <w:pStyle w:val="normal0"/>
        <w:jc w:val="center"/>
        <w:rPr>
          <w:color w:val="333333"/>
        </w:rPr>
      </w:pPr>
      <w:r w:rsidRPr="0009316D">
        <w:rPr>
          <w:color w:val="333333"/>
        </w:rPr>
        <w:t xml:space="preserve">Kufizimi </w:t>
      </w:r>
      <w:r>
        <w:rPr>
          <w:color w:val="333333"/>
        </w:rPr>
        <w:t>i</w:t>
      </w:r>
      <w:r w:rsidRPr="0009316D">
        <w:rPr>
          <w:color w:val="333333"/>
        </w:rPr>
        <w:t xml:space="preserve"> lëvizjes në rrugët e asfaltuara</w:t>
      </w:r>
    </w:p>
    <w:p w:rsidR="0009316D" w:rsidRPr="0009316D" w:rsidRDefault="0009316D" w:rsidP="0009316D">
      <w:pPr>
        <w:pStyle w:val="normal0"/>
        <w:jc w:val="center"/>
        <w:rPr>
          <w:color w:val="333333"/>
        </w:rPr>
      </w:pPr>
    </w:p>
    <w:p w:rsidR="00CE5A79" w:rsidRDefault="00CE5A79" w:rsidP="00CE5A79">
      <w:pPr>
        <w:pStyle w:val="normal0"/>
        <w:jc w:val="both"/>
        <w:rPr>
          <w:color w:val="333333"/>
        </w:rPr>
      </w:pPr>
      <w:r>
        <w:rPr>
          <w:color w:val="333333"/>
        </w:rPr>
        <w:t>1</w:t>
      </w:r>
      <w:r w:rsidR="00F7711F">
        <w:rPr>
          <w:color w:val="333333"/>
        </w:rPr>
        <w:t>.</w:t>
      </w:r>
      <w:r>
        <w:rPr>
          <w:color w:val="333333"/>
        </w:rPr>
        <w:t xml:space="preserve"> </w:t>
      </w:r>
      <w:r w:rsidRPr="00CE5A79">
        <w:rPr>
          <w:color w:val="333333"/>
        </w:rPr>
        <w:t>Në sipërfaqet e rrugëve të shtruara me shtresën e asfaltit, ndalohet lëvizja e të gjitha mjeteve transportuese dhe të tjera të cilat mund të dëmtojnë rrugën, siç janë: makinat me zinxhirë, llojet e ndryshme të makinave ndërtimore dhe mjetet tjera të ngjashme.</w:t>
      </w:r>
    </w:p>
    <w:p w:rsidR="00CE5A79" w:rsidRPr="00807221" w:rsidRDefault="00CE5A79" w:rsidP="00CE5A79">
      <w:pPr>
        <w:pStyle w:val="normal0"/>
        <w:jc w:val="both"/>
        <w:rPr>
          <w:color w:val="333333"/>
          <w:sz w:val="20"/>
          <w:szCs w:val="20"/>
        </w:rPr>
      </w:pPr>
    </w:p>
    <w:p w:rsidR="00CE5A79" w:rsidRDefault="00CE5A79" w:rsidP="00CE5A79">
      <w:pPr>
        <w:pStyle w:val="normal0"/>
        <w:jc w:val="both"/>
        <w:rPr>
          <w:bCs/>
          <w:color w:val="333333"/>
        </w:rPr>
      </w:pPr>
      <w:r>
        <w:rPr>
          <w:color w:val="333333"/>
        </w:rPr>
        <w:t>2</w:t>
      </w:r>
      <w:r w:rsidR="00F7711F">
        <w:rPr>
          <w:color w:val="333333"/>
        </w:rPr>
        <w:t>.</w:t>
      </w:r>
      <w:r>
        <w:rPr>
          <w:color w:val="333333"/>
        </w:rPr>
        <w:t xml:space="preserve"> </w:t>
      </w:r>
      <w:r w:rsidRPr="00CE5A79">
        <w:rPr>
          <w:color w:val="333333"/>
        </w:rPr>
        <w:t xml:space="preserve">Transporti i makinave dhe i mjeteve tjera që e dëmtojnë rrugën, mund të bëhet vetëm me mjete transportuese të veçanta. </w:t>
      </w:r>
      <w:r w:rsidRPr="00CE5A79">
        <w:rPr>
          <w:bCs/>
          <w:color w:val="333333"/>
        </w:rPr>
        <w:t xml:space="preserve"> </w:t>
      </w:r>
    </w:p>
    <w:p w:rsidR="00152F64" w:rsidRDefault="00152F64" w:rsidP="00CE5A79">
      <w:pPr>
        <w:pStyle w:val="normal0"/>
        <w:jc w:val="both"/>
        <w:rPr>
          <w:bCs/>
          <w:color w:val="333333"/>
        </w:rPr>
      </w:pPr>
    </w:p>
    <w:p w:rsidR="00152F64" w:rsidRDefault="00152F64" w:rsidP="00152F64">
      <w:pPr>
        <w:pStyle w:val="normal0"/>
        <w:jc w:val="center"/>
        <w:rPr>
          <w:bCs/>
          <w:color w:val="333333"/>
        </w:rPr>
      </w:pPr>
      <w:r>
        <w:rPr>
          <w:bCs/>
          <w:color w:val="333333"/>
        </w:rPr>
        <w:t>Neni 23</w:t>
      </w:r>
    </w:p>
    <w:p w:rsidR="00152F64" w:rsidRDefault="00152F64" w:rsidP="00152F64">
      <w:pPr>
        <w:pStyle w:val="normal0"/>
        <w:jc w:val="center"/>
        <w:rPr>
          <w:color w:val="333333"/>
        </w:rPr>
      </w:pPr>
      <w:r w:rsidRPr="00D870AA">
        <w:rPr>
          <w:color w:val="333333"/>
        </w:rPr>
        <w:t>Njoftimi me ra</w:t>
      </w:r>
      <w:r w:rsidR="000E0B8B">
        <w:rPr>
          <w:color w:val="333333"/>
        </w:rPr>
        <w:t>stin e ndërtimit ose rikonstru</w:t>
      </w:r>
      <w:r w:rsidRPr="00D870AA">
        <w:rPr>
          <w:color w:val="333333"/>
        </w:rPr>
        <w:t>imin e rrugëve</w:t>
      </w:r>
    </w:p>
    <w:p w:rsidR="00152F64" w:rsidRPr="00D870AA" w:rsidRDefault="00152F64" w:rsidP="00152F64">
      <w:pPr>
        <w:pStyle w:val="normal0"/>
        <w:jc w:val="center"/>
        <w:rPr>
          <w:color w:val="333333"/>
        </w:rPr>
      </w:pPr>
    </w:p>
    <w:p w:rsidR="00152F64" w:rsidRPr="00100B86" w:rsidRDefault="00152F64" w:rsidP="00152F64">
      <w:pPr>
        <w:pStyle w:val="normal0"/>
        <w:jc w:val="both"/>
        <w:rPr>
          <w:color w:val="333333"/>
        </w:rPr>
      </w:pPr>
      <w:r w:rsidRPr="00100B86">
        <w:rPr>
          <w:color w:val="333333"/>
        </w:rPr>
        <w:t>1</w:t>
      </w:r>
      <w:r w:rsidR="0035581D">
        <w:rPr>
          <w:color w:val="333333"/>
        </w:rPr>
        <w:t>.</w:t>
      </w:r>
      <w:r w:rsidRPr="00100B86">
        <w:rPr>
          <w:color w:val="333333"/>
        </w:rPr>
        <w:t xml:space="preserve"> Gjatë ndërtimit të rrugëve të reja ose rikonstruktimin e rrugëve ekzistuese, ndërmarrjet të cilat kujdesen për mirëmbajtjen dhe qeverisjen e pajisjeve komunale, si dhe qytetarët dhe organizatat të cilat në ato rrugë posedojnë objekte duhet të jenë të njoftuara së paku 1 muaj para fillimit të ndërtimit, rikonstruktimit që të përgatitet për vendosjen e pajisjeve komunale ose për lidhjen e objekteve të veta në këto pajisje.</w:t>
      </w:r>
    </w:p>
    <w:p w:rsidR="00152F64" w:rsidRPr="004C49B4" w:rsidRDefault="00152F64" w:rsidP="00152F64">
      <w:pPr>
        <w:pStyle w:val="normal0"/>
        <w:jc w:val="both"/>
        <w:rPr>
          <w:color w:val="333333"/>
          <w:sz w:val="20"/>
          <w:szCs w:val="20"/>
        </w:rPr>
      </w:pPr>
    </w:p>
    <w:p w:rsidR="00152F64" w:rsidRPr="00100B86" w:rsidRDefault="00152F64" w:rsidP="00152F64">
      <w:pPr>
        <w:pStyle w:val="normal0"/>
        <w:jc w:val="both"/>
        <w:rPr>
          <w:color w:val="333333"/>
        </w:rPr>
      </w:pPr>
      <w:r w:rsidRPr="00100B86">
        <w:rPr>
          <w:color w:val="333333"/>
        </w:rPr>
        <w:t>2</w:t>
      </w:r>
      <w:r w:rsidR="0035581D">
        <w:rPr>
          <w:color w:val="333333"/>
        </w:rPr>
        <w:t>.</w:t>
      </w:r>
      <w:r w:rsidRPr="00100B86">
        <w:rPr>
          <w:color w:val="333333"/>
        </w:rPr>
        <w:t xml:space="preserve"> Qytetarët dhe subjektet tjera me të cilat kanë të bëjnë dispozitat nga paragrafi paraprake janë të obliguar që mbi nevojat e kryerjes së punëve në pajisjet komunale dhe në lidhjet që të njëjtit ta njoftojnë investitorin i cili punon ose rikonstrukton rrugën, në mënyrë që vendosja e lidhjeve të bëhet para ndërtimit ose rikonstruktimit të rrugës.</w:t>
      </w:r>
    </w:p>
    <w:p w:rsidR="00CE5A79" w:rsidRDefault="00CE5A79" w:rsidP="00CE5A79">
      <w:pPr>
        <w:pStyle w:val="normal0"/>
        <w:jc w:val="both"/>
        <w:rPr>
          <w:bCs/>
          <w:color w:val="333333"/>
        </w:rPr>
      </w:pPr>
    </w:p>
    <w:p w:rsidR="00CE5A79" w:rsidRDefault="00CE5A79" w:rsidP="00CE5A79">
      <w:pPr>
        <w:pStyle w:val="normal0"/>
        <w:jc w:val="center"/>
        <w:rPr>
          <w:bCs/>
          <w:color w:val="333333"/>
        </w:rPr>
      </w:pPr>
      <w:r>
        <w:rPr>
          <w:bCs/>
          <w:color w:val="333333"/>
        </w:rPr>
        <w:t xml:space="preserve">Neni </w:t>
      </w:r>
      <w:r w:rsidR="00D31FE4">
        <w:rPr>
          <w:bCs/>
          <w:color w:val="333333"/>
        </w:rPr>
        <w:t>2</w:t>
      </w:r>
      <w:r w:rsidR="00152F64">
        <w:rPr>
          <w:bCs/>
          <w:color w:val="333333"/>
        </w:rPr>
        <w:t>4</w:t>
      </w:r>
    </w:p>
    <w:p w:rsidR="00CE5A79" w:rsidRDefault="00D31FE4" w:rsidP="00CE5A79">
      <w:pPr>
        <w:pStyle w:val="normal0"/>
        <w:jc w:val="center"/>
        <w:rPr>
          <w:bCs/>
          <w:color w:val="333333"/>
        </w:rPr>
      </w:pPr>
      <w:r w:rsidRPr="00D31FE4">
        <w:rPr>
          <w:bCs/>
          <w:color w:val="333333"/>
        </w:rPr>
        <w:t>Trotuaret</w:t>
      </w:r>
    </w:p>
    <w:p w:rsidR="00D31FE4" w:rsidRPr="00D31FE4" w:rsidRDefault="00D31FE4" w:rsidP="00CE5A79">
      <w:pPr>
        <w:pStyle w:val="normal0"/>
        <w:jc w:val="center"/>
        <w:rPr>
          <w:bCs/>
          <w:color w:val="333333"/>
        </w:rPr>
      </w:pPr>
    </w:p>
    <w:p w:rsidR="00CE5A79" w:rsidRDefault="00CE5A79" w:rsidP="00CE5A79">
      <w:pPr>
        <w:pStyle w:val="normal0"/>
        <w:jc w:val="both"/>
        <w:rPr>
          <w:color w:val="333333"/>
        </w:rPr>
      </w:pPr>
      <w:r>
        <w:rPr>
          <w:color w:val="333333"/>
        </w:rPr>
        <w:t>1</w:t>
      </w:r>
      <w:r w:rsidR="00D31FE4">
        <w:rPr>
          <w:color w:val="333333"/>
        </w:rPr>
        <w:t>.</w:t>
      </w:r>
      <w:r>
        <w:rPr>
          <w:color w:val="333333"/>
        </w:rPr>
        <w:t xml:space="preserve"> </w:t>
      </w:r>
      <w:r w:rsidRPr="00CE5A79">
        <w:rPr>
          <w:color w:val="333333"/>
        </w:rPr>
        <w:t>Trotuaret janë sipërfaqe publike të cilat shfrytëzohen për ecjen e këmbësorëve.</w:t>
      </w:r>
    </w:p>
    <w:p w:rsidR="00CE5A79" w:rsidRPr="00807221" w:rsidRDefault="00CE5A79" w:rsidP="00CE5A79">
      <w:pPr>
        <w:pStyle w:val="normal0"/>
        <w:jc w:val="both"/>
        <w:rPr>
          <w:color w:val="333333"/>
          <w:sz w:val="20"/>
          <w:szCs w:val="20"/>
        </w:rPr>
      </w:pPr>
    </w:p>
    <w:p w:rsidR="00D31FE4" w:rsidRDefault="0035581D" w:rsidP="00D31FE4">
      <w:pPr>
        <w:pStyle w:val="normal0"/>
        <w:jc w:val="both"/>
        <w:rPr>
          <w:color w:val="333333"/>
        </w:rPr>
      </w:pPr>
      <w:r>
        <w:rPr>
          <w:color w:val="333333"/>
        </w:rPr>
        <w:t xml:space="preserve">2. </w:t>
      </w:r>
      <w:r w:rsidR="00D31FE4">
        <w:rPr>
          <w:color w:val="333333"/>
        </w:rPr>
        <w:t>Të gjithë personat fizik</w:t>
      </w:r>
      <w:r w:rsidR="00D31FE4" w:rsidRPr="00E77874">
        <w:rPr>
          <w:color w:val="333333"/>
        </w:rPr>
        <w:t xml:space="preserve"> dhe juridik, janë të obliguar që trotuaret, shiritat e rrugëve dhe sipërfaqet tjera publike t’i shfrytëzojnë në mëny</w:t>
      </w:r>
      <w:r w:rsidR="00D31FE4">
        <w:rPr>
          <w:color w:val="333333"/>
        </w:rPr>
        <w:t>rë si është rregulluar me këtë R</w:t>
      </w:r>
      <w:r w:rsidR="00D31FE4" w:rsidRPr="00E77874">
        <w:rPr>
          <w:color w:val="333333"/>
        </w:rPr>
        <w:t>regullore.</w:t>
      </w:r>
    </w:p>
    <w:p w:rsidR="00D31FE4" w:rsidRDefault="00D31FE4" w:rsidP="00CE5A79">
      <w:pPr>
        <w:pStyle w:val="normal0"/>
        <w:jc w:val="both"/>
        <w:rPr>
          <w:color w:val="333333"/>
        </w:rPr>
      </w:pPr>
    </w:p>
    <w:p w:rsidR="00BD3666" w:rsidRDefault="00BD3666" w:rsidP="00BD3666">
      <w:pPr>
        <w:pStyle w:val="normal0"/>
        <w:jc w:val="both"/>
        <w:rPr>
          <w:color w:val="333333"/>
        </w:rPr>
      </w:pPr>
      <w:r>
        <w:rPr>
          <w:color w:val="333333"/>
        </w:rPr>
        <w:lastRenderedPageBreak/>
        <w:t xml:space="preserve">3. </w:t>
      </w:r>
      <w:r w:rsidRPr="004A5D0F">
        <w:rPr>
          <w:color w:val="333333"/>
        </w:rPr>
        <w:t>Shkarkimi i mallit nëpër trotuare, bëhet vetëm atëherë kur kjo nuk mund të bëhet nëpër oborret e ndërtesave, respektivisht të hapësirave punuese.</w:t>
      </w:r>
    </w:p>
    <w:p w:rsidR="00CE5A79" w:rsidRDefault="00CE5A79" w:rsidP="00CE5A79">
      <w:pPr>
        <w:pStyle w:val="normal0"/>
        <w:jc w:val="both"/>
        <w:rPr>
          <w:color w:val="333333"/>
          <w:sz w:val="20"/>
          <w:szCs w:val="20"/>
        </w:rPr>
      </w:pPr>
    </w:p>
    <w:p w:rsidR="00BD3666" w:rsidRDefault="00BD3666" w:rsidP="00BD3666">
      <w:pPr>
        <w:pStyle w:val="normal0"/>
        <w:jc w:val="both"/>
        <w:rPr>
          <w:color w:val="333333"/>
        </w:rPr>
      </w:pPr>
      <w:r w:rsidRPr="00BD3666">
        <w:rPr>
          <w:color w:val="333333"/>
        </w:rPr>
        <w:t>4. Njëkohësisht malli duhet të largohet menjëherë nga trotuari, e më së voni në afat prej një ore pas shkarkimit të mallit</w:t>
      </w:r>
      <w:r w:rsidRPr="004A5D0F">
        <w:rPr>
          <w:color w:val="333333"/>
        </w:rPr>
        <w:t>.</w:t>
      </w:r>
    </w:p>
    <w:p w:rsidR="00BD3666" w:rsidRDefault="00BD3666" w:rsidP="00BD3666">
      <w:pPr>
        <w:pStyle w:val="normal0"/>
        <w:jc w:val="both"/>
        <w:rPr>
          <w:color w:val="333333"/>
        </w:rPr>
      </w:pPr>
    </w:p>
    <w:p w:rsidR="00BD3666" w:rsidRPr="00807221" w:rsidRDefault="00BD3666" w:rsidP="00BD3666">
      <w:pPr>
        <w:pStyle w:val="normal0"/>
        <w:jc w:val="both"/>
        <w:rPr>
          <w:color w:val="333333"/>
        </w:rPr>
      </w:pPr>
      <w:r>
        <w:rPr>
          <w:color w:val="333333"/>
        </w:rPr>
        <w:t>5.</w:t>
      </w:r>
      <w:r w:rsidRPr="00807221">
        <w:rPr>
          <w:color w:val="333333"/>
        </w:rPr>
        <w:t xml:space="preserve"> Trotuaret dhe sheshet e vogla, mund të shfrytëzohen për shkarkimin e mallit dhe të materialit për ngrohje vetëm me lejen paraprake të </w:t>
      </w:r>
      <w:r>
        <w:rPr>
          <w:color w:val="333333"/>
        </w:rPr>
        <w:t>Drejtoratit p</w:t>
      </w:r>
      <w:r w:rsidRPr="00807221">
        <w:rPr>
          <w:color w:val="333333"/>
        </w:rPr>
        <w:t>ë</w:t>
      </w:r>
      <w:r>
        <w:rPr>
          <w:color w:val="333333"/>
        </w:rPr>
        <w:t>r Sh</w:t>
      </w:r>
      <w:r w:rsidRPr="00807221">
        <w:rPr>
          <w:color w:val="333333"/>
        </w:rPr>
        <w:t>ë</w:t>
      </w:r>
      <w:r>
        <w:rPr>
          <w:color w:val="333333"/>
        </w:rPr>
        <w:t>rbime Publike.</w:t>
      </w:r>
    </w:p>
    <w:p w:rsidR="00BD3666" w:rsidRDefault="00BD3666" w:rsidP="00CE5A79">
      <w:pPr>
        <w:pStyle w:val="normal0"/>
        <w:jc w:val="both"/>
        <w:rPr>
          <w:color w:val="333333"/>
          <w:sz w:val="20"/>
          <w:szCs w:val="20"/>
        </w:rPr>
      </w:pPr>
    </w:p>
    <w:p w:rsidR="00BD3666" w:rsidRDefault="00BD3666" w:rsidP="00BD3666">
      <w:pPr>
        <w:pStyle w:val="normal0"/>
        <w:jc w:val="both"/>
        <w:rPr>
          <w:color w:val="333333"/>
        </w:rPr>
      </w:pPr>
      <w:r>
        <w:rPr>
          <w:color w:val="333333"/>
        </w:rPr>
        <w:t xml:space="preserve">6. </w:t>
      </w:r>
      <w:r w:rsidRPr="00E77874">
        <w:rPr>
          <w:color w:val="333333"/>
        </w:rPr>
        <w:t>Nëse gjatë shfrytëzimit të këtyre sipërfaqeve shkaktohet dëmtimi i tyre, shfrytëzuesit janë të obliguar që ato t’i kthejnë në gjendjen e mëparshme, me shpenzimet e veta.</w:t>
      </w:r>
    </w:p>
    <w:p w:rsidR="00F7711F" w:rsidRDefault="00F7711F" w:rsidP="00E77874">
      <w:pPr>
        <w:pStyle w:val="normal0"/>
        <w:jc w:val="both"/>
        <w:rPr>
          <w:color w:val="333333"/>
          <w:sz w:val="20"/>
          <w:szCs w:val="20"/>
        </w:rPr>
      </w:pPr>
    </w:p>
    <w:p w:rsidR="00E77874" w:rsidRPr="00E921DB" w:rsidRDefault="00E921DB" w:rsidP="00E921DB">
      <w:pPr>
        <w:pStyle w:val="normal0"/>
        <w:jc w:val="center"/>
        <w:rPr>
          <w:color w:val="333333"/>
        </w:rPr>
      </w:pPr>
      <w:r w:rsidRPr="00E921DB">
        <w:rPr>
          <w:color w:val="333333"/>
        </w:rPr>
        <w:t>Neni 2</w:t>
      </w:r>
      <w:r w:rsidR="00152F64">
        <w:rPr>
          <w:color w:val="333333"/>
        </w:rPr>
        <w:t>5</w:t>
      </w:r>
    </w:p>
    <w:p w:rsidR="00E921DB" w:rsidRDefault="00E921DB" w:rsidP="00E921DB">
      <w:pPr>
        <w:pStyle w:val="normal0"/>
        <w:jc w:val="center"/>
        <w:rPr>
          <w:color w:val="333333"/>
        </w:rPr>
      </w:pPr>
      <w:r>
        <w:rPr>
          <w:color w:val="333333"/>
        </w:rPr>
        <w:t>Terrenet sportive</w:t>
      </w:r>
    </w:p>
    <w:p w:rsidR="00E921DB" w:rsidRPr="009325BF" w:rsidRDefault="00E921DB" w:rsidP="00E921DB">
      <w:pPr>
        <w:pStyle w:val="normal0"/>
        <w:rPr>
          <w:color w:val="333333"/>
          <w:sz w:val="20"/>
          <w:szCs w:val="20"/>
        </w:rPr>
      </w:pPr>
    </w:p>
    <w:p w:rsidR="00E921DB" w:rsidRPr="00E07F5E" w:rsidRDefault="00E921DB" w:rsidP="00E921DB">
      <w:pPr>
        <w:pStyle w:val="normal0"/>
        <w:jc w:val="both"/>
        <w:rPr>
          <w:color w:val="333333"/>
        </w:rPr>
      </w:pPr>
      <w:r>
        <w:rPr>
          <w:color w:val="333333"/>
        </w:rPr>
        <w:t xml:space="preserve">1. </w:t>
      </w:r>
      <w:r w:rsidRPr="00E07F5E">
        <w:rPr>
          <w:color w:val="333333"/>
        </w:rPr>
        <w:t>Terrenet dhe fushat e sportit janë sipërfaqe publike të lira ku mbahen manifestimet sportive me qëllim të organizimit të garave dhe të argëtimit.</w:t>
      </w:r>
    </w:p>
    <w:p w:rsidR="00E921DB" w:rsidRPr="009325BF" w:rsidRDefault="00E921DB" w:rsidP="00E921DB">
      <w:pPr>
        <w:pStyle w:val="normal0"/>
        <w:jc w:val="center"/>
        <w:rPr>
          <w:bCs/>
          <w:color w:val="333333"/>
          <w:sz w:val="20"/>
          <w:szCs w:val="20"/>
        </w:rPr>
      </w:pPr>
    </w:p>
    <w:p w:rsidR="00E921DB" w:rsidRDefault="00E921DB" w:rsidP="00E921DB">
      <w:pPr>
        <w:pStyle w:val="normal0"/>
        <w:jc w:val="both"/>
        <w:rPr>
          <w:color w:val="333333"/>
        </w:rPr>
      </w:pPr>
      <w:r>
        <w:rPr>
          <w:color w:val="333333"/>
        </w:rPr>
        <w:t xml:space="preserve">2. </w:t>
      </w:r>
      <w:r w:rsidRPr="00E07F5E">
        <w:rPr>
          <w:color w:val="333333"/>
        </w:rPr>
        <w:t>Terrenet sportive dhe objektet sportive, nuk mund të shfrytëzohen pa lejen paraprake të titullarit.</w:t>
      </w:r>
    </w:p>
    <w:p w:rsidR="00E921DB" w:rsidRPr="009325BF" w:rsidRDefault="00E921DB" w:rsidP="00E921DB">
      <w:pPr>
        <w:pStyle w:val="normal0"/>
        <w:jc w:val="center"/>
        <w:rPr>
          <w:bCs/>
          <w:color w:val="333333"/>
          <w:sz w:val="20"/>
          <w:szCs w:val="20"/>
        </w:rPr>
      </w:pPr>
    </w:p>
    <w:p w:rsidR="00E921DB" w:rsidRDefault="00E921DB" w:rsidP="00E921DB">
      <w:pPr>
        <w:pStyle w:val="normal0"/>
        <w:jc w:val="both"/>
        <w:rPr>
          <w:color w:val="333333"/>
        </w:rPr>
      </w:pPr>
      <w:r>
        <w:rPr>
          <w:color w:val="333333"/>
        </w:rPr>
        <w:t xml:space="preserve">3. </w:t>
      </w:r>
      <w:r w:rsidRPr="00E07F5E">
        <w:rPr>
          <w:color w:val="333333"/>
        </w:rPr>
        <w:t>Terrenet për sport dhe argëtim (stadiumi, qendra sportive-rekreative, fushat e sportit dhe hapësirat e objektet e ngjashme) duhet të mirëmbahen dhe pastrohen rregullisht, për të cilat kujdesen organet, personat juridik dhe individët të cilët këto objekte i shfrytëzojnë dhe i mirëmbajnë.</w:t>
      </w:r>
    </w:p>
    <w:p w:rsidR="00E921DB" w:rsidRPr="009325BF" w:rsidRDefault="00E921DB" w:rsidP="00E921DB">
      <w:pPr>
        <w:pStyle w:val="normal0"/>
        <w:jc w:val="both"/>
        <w:rPr>
          <w:color w:val="333333"/>
          <w:sz w:val="20"/>
          <w:szCs w:val="20"/>
        </w:rPr>
      </w:pPr>
    </w:p>
    <w:p w:rsidR="00E921DB" w:rsidRDefault="00E921DB" w:rsidP="00E921DB">
      <w:pPr>
        <w:pStyle w:val="normal0"/>
        <w:jc w:val="both"/>
        <w:rPr>
          <w:color w:val="333333"/>
        </w:rPr>
      </w:pPr>
      <w:r>
        <w:rPr>
          <w:color w:val="333333"/>
        </w:rPr>
        <w:t xml:space="preserve">4. </w:t>
      </w:r>
      <w:r w:rsidRPr="00E07F5E">
        <w:rPr>
          <w:color w:val="333333"/>
        </w:rPr>
        <w:t>Në hapësirat dhe objektet nga paragrafi paraprakë, duhet që në vend të dukshëm të vendosen në formë të shkruar udhëzimet higjienike dhe teknike mbi punë në këto hapësira dhe terrene.</w:t>
      </w:r>
    </w:p>
    <w:p w:rsidR="00E921DB" w:rsidRPr="00E07F5E" w:rsidRDefault="00E921DB" w:rsidP="00E921DB">
      <w:pPr>
        <w:pStyle w:val="normal0"/>
        <w:jc w:val="both"/>
        <w:rPr>
          <w:color w:val="333333"/>
        </w:rPr>
      </w:pPr>
    </w:p>
    <w:p w:rsidR="00E921DB" w:rsidRDefault="00E921DB" w:rsidP="00E921DB">
      <w:pPr>
        <w:pStyle w:val="normal0"/>
        <w:jc w:val="both"/>
        <w:rPr>
          <w:color w:val="333333"/>
        </w:rPr>
      </w:pPr>
      <w:r>
        <w:rPr>
          <w:color w:val="333333"/>
        </w:rPr>
        <w:t xml:space="preserve">5. </w:t>
      </w:r>
      <w:r w:rsidRPr="00E07F5E">
        <w:rPr>
          <w:color w:val="333333"/>
        </w:rPr>
        <w:t>Vizitorët janë të obliguar që t’u përmbahen udhëzimeve dhe dispozitave nga paragrafi paraprak.</w:t>
      </w:r>
    </w:p>
    <w:p w:rsidR="00E921DB" w:rsidRDefault="00E921DB" w:rsidP="00E77874">
      <w:pPr>
        <w:pStyle w:val="normal0"/>
        <w:jc w:val="both"/>
        <w:rPr>
          <w:color w:val="333333"/>
          <w:sz w:val="20"/>
          <w:szCs w:val="20"/>
        </w:rPr>
      </w:pPr>
    </w:p>
    <w:p w:rsidR="00803CFF" w:rsidRPr="00830DF4" w:rsidRDefault="00803CFF" w:rsidP="00803CFF">
      <w:pPr>
        <w:pStyle w:val="normal0"/>
        <w:jc w:val="center"/>
        <w:rPr>
          <w:color w:val="333333"/>
        </w:rPr>
      </w:pPr>
      <w:r w:rsidRPr="00830DF4">
        <w:rPr>
          <w:color w:val="333333"/>
        </w:rPr>
        <w:t>Neni 2</w:t>
      </w:r>
      <w:r w:rsidR="00152F64">
        <w:rPr>
          <w:color w:val="333333"/>
        </w:rPr>
        <w:t>6</w:t>
      </w:r>
    </w:p>
    <w:p w:rsidR="00803CFF" w:rsidRDefault="00803CFF" w:rsidP="00803CFF">
      <w:pPr>
        <w:pStyle w:val="normal0"/>
        <w:jc w:val="center"/>
        <w:rPr>
          <w:color w:val="333333"/>
        </w:rPr>
      </w:pPr>
      <w:r>
        <w:rPr>
          <w:color w:val="333333"/>
        </w:rPr>
        <w:t>Gjelb</w:t>
      </w:r>
      <w:r w:rsidRPr="008042E8">
        <w:rPr>
          <w:color w:val="333333"/>
        </w:rPr>
        <w:t>ë</w:t>
      </w:r>
      <w:r>
        <w:rPr>
          <w:color w:val="333333"/>
        </w:rPr>
        <w:t>rimi publik</w:t>
      </w:r>
    </w:p>
    <w:p w:rsidR="00803CFF" w:rsidRPr="008A7231" w:rsidRDefault="00803CFF" w:rsidP="00803CFF">
      <w:pPr>
        <w:pStyle w:val="normal0"/>
        <w:rPr>
          <w:color w:val="333333"/>
          <w:sz w:val="20"/>
          <w:szCs w:val="20"/>
        </w:rPr>
      </w:pPr>
    </w:p>
    <w:p w:rsidR="00803CFF" w:rsidRDefault="00803CFF" w:rsidP="00803CFF">
      <w:pPr>
        <w:pStyle w:val="normal0"/>
        <w:jc w:val="both"/>
        <w:rPr>
          <w:color w:val="333333"/>
        </w:rPr>
      </w:pPr>
      <w:r>
        <w:t>1</w:t>
      </w:r>
      <w:r w:rsidR="0035581D">
        <w:t>.</w:t>
      </w:r>
      <w:r>
        <w:t xml:space="preserve"> </w:t>
      </w:r>
      <w:r w:rsidRPr="00186BBE">
        <w:rPr>
          <w:color w:val="333333"/>
        </w:rPr>
        <w:t>Me qëllim të ruajtjes dhe mirëmbajtjes së sipërfaqeve të gjelbra dhe zgjerimit e kultivimit të këtyre sipërfaqeve në territorin e qytetit, vendbanimeve dhe fshatrave, ato në mbikëqyrje dhe në mbrojtje, në mënyrën si është përcaktuar me këtë Rregullore, parashihen:</w:t>
      </w:r>
    </w:p>
    <w:p w:rsidR="00803CFF" w:rsidRPr="008A7231"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1.1 S</w:t>
      </w:r>
      <w:r w:rsidRPr="00186BBE">
        <w:rPr>
          <w:color w:val="333333"/>
        </w:rPr>
        <w:t>ipërfaqet publike të gjelb</w:t>
      </w:r>
      <w:r>
        <w:rPr>
          <w:color w:val="333333"/>
        </w:rPr>
        <w:t>ra</w:t>
      </w:r>
      <w:r w:rsidRPr="00186BBE">
        <w:rPr>
          <w:color w:val="333333"/>
        </w:rPr>
        <w:t xml:space="preserve">: rendet e drunjve, gjelbërimi i ambientit në lagjet e banimit, gjelbërimi afër rrugëve të trafikut, </w:t>
      </w:r>
      <w:r>
        <w:rPr>
          <w:color w:val="333333"/>
        </w:rPr>
        <w:t>parqet, pyjet e të ngjashme,</w:t>
      </w:r>
    </w:p>
    <w:p w:rsidR="00803CFF" w:rsidRPr="008A7231" w:rsidRDefault="00803CFF" w:rsidP="00803CFF">
      <w:pPr>
        <w:pStyle w:val="normal0"/>
        <w:jc w:val="both"/>
        <w:rPr>
          <w:color w:val="333333"/>
          <w:sz w:val="20"/>
          <w:szCs w:val="20"/>
        </w:rPr>
      </w:pPr>
      <w:r w:rsidRPr="00186BBE">
        <w:rPr>
          <w:color w:val="333333"/>
        </w:rPr>
        <w:t xml:space="preserve"> </w:t>
      </w:r>
    </w:p>
    <w:p w:rsidR="00803CFF" w:rsidRDefault="00803CFF" w:rsidP="00803CFF">
      <w:pPr>
        <w:pStyle w:val="normal0"/>
        <w:jc w:val="both"/>
        <w:rPr>
          <w:color w:val="333333"/>
        </w:rPr>
      </w:pPr>
      <w:r>
        <w:rPr>
          <w:color w:val="333333"/>
        </w:rPr>
        <w:t>1.2 Sipërfaqet e gjelbra</w:t>
      </w:r>
      <w:r w:rsidRPr="00186BBE">
        <w:rPr>
          <w:color w:val="333333"/>
        </w:rPr>
        <w:t xml:space="preserve"> me destinim të veçantë dhe të dobishëm (gjelbërimi rreth varrezave, rreth objekteve kulturore historike </w:t>
      </w:r>
      <w:r>
        <w:rPr>
          <w:color w:val="333333"/>
        </w:rPr>
        <w:t>dhe objekteve tjera me rëndësi),</w:t>
      </w:r>
    </w:p>
    <w:p w:rsidR="00803CFF" w:rsidRPr="008A7231"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1.3</w:t>
      </w:r>
      <w:r w:rsidRPr="00186BBE">
        <w:rPr>
          <w:color w:val="333333"/>
        </w:rPr>
        <w:t xml:space="preserve"> </w:t>
      </w:r>
      <w:r>
        <w:rPr>
          <w:color w:val="333333"/>
        </w:rPr>
        <w:t>Sipërfaqet e gjelbr</w:t>
      </w:r>
      <w:r w:rsidRPr="00186BBE">
        <w:rPr>
          <w:color w:val="333333"/>
        </w:rPr>
        <w:t>a për sport dhe rekreacion (oborret e shkollave, ushtrimoret, terrenet sportive, qendrat, vendet për rekreacion e të n</w:t>
      </w:r>
      <w:r>
        <w:rPr>
          <w:color w:val="333333"/>
        </w:rPr>
        <w:t>gjashme) dhe objekteve komunale,</w:t>
      </w:r>
    </w:p>
    <w:p w:rsidR="00803CFF" w:rsidRPr="008A7231" w:rsidRDefault="00803CFF" w:rsidP="00803CFF">
      <w:pPr>
        <w:pStyle w:val="normal0"/>
        <w:jc w:val="both"/>
        <w:rPr>
          <w:color w:val="333333"/>
          <w:sz w:val="20"/>
          <w:szCs w:val="20"/>
        </w:rPr>
      </w:pPr>
    </w:p>
    <w:p w:rsidR="00803CFF" w:rsidRPr="00186BBE" w:rsidRDefault="00803CFF" w:rsidP="00803CFF">
      <w:pPr>
        <w:pStyle w:val="normal0"/>
        <w:jc w:val="both"/>
        <w:rPr>
          <w:color w:val="333333"/>
        </w:rPr>
      </w:pPr>
      <w:r>
        <w:rPr>
          <w:color w:val="333333"/>
        </w:rPr>
        <w:t>1.4</w:t>
      </w:r>
      <w:r w:rsidR="0035581D">
        <w:rPr>
          <w:color w:val="333333"/>
        </w:rPr>
        <w:t xml:space="preserve"> </w:t>
      </w:r>
      <w:r>
        <w:rPr>
          <w:color w:val="333333"/>
        </w:rPr>
        <w:t>G</w:t>
      </w:r>
      <w:r w:rsidRPr="00186BBE">
        <w:rPr>
          <w:color w:val="333333"/>
        </w:rPr>
        <w:t xml:space="preserve">jelbërimi </w:t>
      </w:r>
      <w:r>
        <w:rPr>
          <w:color w:val="333333"/>
        </w:rPr>
        <w:t xml:space="preserve">i </w:t>
      </w:r>
      <w:r w:rsidRPr="00186BBE">
        <w:rPr>
          <w:color w:val="333333"/>
        </w:rPr>
        <w:t>vendeve për vikend,</w:t>
      </w:r>
      <w:r>
        <w:rPr>
          <w:color w:val="333333"/>
        </w:rPr>
        <w:t xml:space="preserve"> </w:t>
      </w:r>
      <w:r w:rsidRPr="00186BBE">
        <w:rPr>
          <w:color w:val="333333"/>
        </w:rPr>
        <w:t>hapësirave të kampeve</w:t>
      </w:r>
      <w:r>
        <w:rPr>
          <w:color w:val="333333"/>
        </w:rPr>
        <w:t>, lokaliteteve turistike dhe she</w:t>
      </w:r>
      <w:r w:rsidRPr="00186BBE">
        <w:rPr>
          <w:color w:val="333333"/>
        </w:rPr>
        <w:t>titoreve.</w:t>
      </w:r>
    </w:p>
    <w:p w:rsidR="00803CFF" w:rsidRPr="008A7231"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 xml:space="preserve">2 </w:t>
      </w:r>
      <w:r w:rsidRPr="00186BBE">
        <w:rPr>
          <w:color w:val="333333"/>
        </w:rPr>
        <w:t>Dispozitat e kësaj Rregulloreje nuk kanë të bëjnë me pyjet, tokën bujqësore dhe pjesët e natyrës për të cilat aplikohen dispozita të veçanta.</w:t>
      </w:r>
    </w:p>
    <w:p w:rsidR="00803CFF" w:rsidRPr="008A7231" w:rsidRDefault="00803CFF" w:rsidP="00803CFF">
      <w:pPr>
        <w:pStyle w:val="normal0"/>
        <w:jc w:val="both"/>
        <w:rPr>
          <w:color w:val="333333"/>
          <w:sz w:val="20"/>
          <w:szCs w:val="20"/>
        </w:rPr>
      </w:pPr>
    </w:p>
    <w:p w:rsidR="00803CFF" w:rsidRDefault="00803CFF" w:rsidP="00803CFF">
      <w:pPr>
        <w:pStyle w:val="normal0"/>
        <w:jc w:val="center"/>
        <w:rPr>
          <w:color w:val="333333"/>
        </w:rPr>
      </w:pPr>
      <w:r>
        <w:rPr>
          <w:color w:val="333333"/>
        </w:rPr>
        <w:t>Neni 2</w:t>
      </w:r>
      <w:r w:rsidR="00152F64">
        <w:rPr>
          <w:color w:val="333333"/>
        </w:rPr>
        <w:t>7</w:t>
      </w:r>
    </w:p>
    <w:p w:rsidR="00803CFF" w:rsidRDefault="00803CFF" w:rsidP="00803CFF">
      <w:pPr>
        <w:pStyle w:val="normal0"/>
        <w:jc w:val="center"/>
        <w:rPr>
          <w:color w:val="333333"/>
        </w:rPr>
      </w:pPr>
      <w:r w:rsidRPr="003B2728">
        <w:rPr>
          <w:color w:val="333333"/>
        </w:rPr>
        <w:t>Gjelbërimi dhe zgjerimi i sipërfaqeve të reja</w:t>
      </w:r>
      <w:r>
        <w:rPr>
          <w:color w:val="333333"/>
        </w:rPr>
        <w:t xml:space="preserve"> gjelb</w:t>
      </w:r>
      <w:r w:rsidRPr="002338D9">
        <w:rPr>
          <w:color w:val="333333"/>
        </w:rPr>
        <w:t>ë</w:t>
      </w:r>
      <w:r>
        <w:rPr>
          <w:color w:val="333333"/>
        </w:rPr>
        <w:t>ruese</w:t>
      </w:r>
    </w:p>
    <w:p w:rsidR="00803CFF" w:rsidRPr="003B2728" w:rsidRDefault="00803CFF" w:rsidP="00803CFF">
      <w:pPr>
        <w:pStyle w:val="normal0"/>
        <w:jc w:val="center"/>
        <w:rPr>
          <w:color w:val="333333"/>
        </w:rPr>
      </w:pPr>
    </w:p>
    <w:p w:rsidR="00803CFF" w:rsidRDefault="00803CFF" w:rsidP="00803CFF">
      <w:pPr>
        <w:pStyle w:val="normal0"/>
        <w:jc w:val="both"/>
        <w:rPr>
          <w:color w:val="333333"/>
        </w:rPr>
      </w:pPr>
      <w:r>
        <w:rPr>
          <w:rFonts w:ascii="Calibri" w:hAnsi="Calibri"/>
          <w:color w:val="333333"/>
        </w:rPr>
        <w:t>1</w:t>
      </w:r>
      <w:r w:rsidR="009C1E0A">
        <w:rPr>
          <w:rFonts w:ascii="Calibri" w:hAnsi="Calibri"/>
          <w:color w:val="333333"/>
        </w:rPr>
        <w:t>.</w:t>
      </w:r>
      <w:r>
        <w:rPr>
          <w:rFonts w:ascii="Calibri" w:hAnsi="Calibri"/>
          <w:color w:val="333333"/>
        </w:rPr>
        <w:t xml:space="preserve"> </w:t>
      </w:r>
      <w:r w:rsidRPr="00186BBE">
        <w:rPr>
          <w:color w:val="333333"/>
        </w:rPr>
        <w:t>Gjelbëri</w:t>
      </w:r>
      <w:r>
        <w:rPr>
          <w:color w:val="333333"/>
        </w:rPr>
        <w:t>mi i sipërfaqeve në vendet e po</w:t>
      </w:r>
      <w:r w:rsidRPr="00186BBE">
        <w:rPr>
          <w:color w:val="333333"/>
        </w:rPr>
        <w:t>sandërtuara, parashihet me projektet e ndërtimeve të reja dhe bëhet me anë të kontrollit profesional të organit kompetent komunal.</w:t>
      </w:r>
    </w:p>
    <w:p w:rsidR="00803CFF" w:rsidRPr="008A7231"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2</w:t>
      </w:r>
      <w:r w:rsidR="009C1E0A">
        <w:rPr>
          <w:color w:val="333333"/>
        </w:rPr>
        <w:t>.</w:t>
      </w:r>
      <w:r>
        <w:rPr>
          <w:color w:val="333333"/>
        </w:rPr>
        <w:t xml:space="preserve"> </w:t>
      </w:r>
      <w:r w:rsidRPr="00186BBE">
        <w:rPr>
          <w:color w:val="333333"/>
        </w:rPr>
        <w:t>Zgjerimi dhe ngritja e sipërfaqeve të reja, bëhet me anë të projektit mbi ndërtimin dhe rregullimin e sipërfaqeve të reja në harmoni me planin rregullues urban</w:t>
      </w:r>
      <w:r>
        <w:rPr>
          <w:color w:val="333333"/>
        </w:rPr>
        <w:t>.</w:t>
      </w:r>
    </w:p>
    <w:p w:rsidR="00803CFF" w:rsidRDefault="00803CFF" w:rsidP="00803CFF">
      <w:pPr>
        <w:pStyle w:val="normal0"/>
        <w:jc w:val="both"/>
        <w:rPr>
          <w:color w:val="333333"/>
        </w:rPr>
      </w:pPr>
    </w:p>
    <w:p w:rsidR="009C1E0A" w:rsidRDefault="00803CFF" w:rsidP="00803CFF">
      <w:pPr>
        <w:pStyle w:val="normal0"/>
        <w:jc w:val="both"/>
        <w:rPr>
          <w:b/>
          <w:color w:val="333333"/>
        </w:rPr>
      </w:pPr>
      <w:r w:rsidRPr="003B2728">
        <w:rPr>
          <w:color w:val="333333"/>
        </w:rPr>
        <w:t>3. Shfrytëzimi i sipërfaqeve të gjelbra publike jashtë destinimeve të tyre themelore, mund të bëhet  në rastet kur këtë e kërkon interesi publik, me pëlqimin/lejen e Drejtoratit për Planifikim, Urbanizëm dhe Mbrojtje të Mjedisit</w:t>
      </w:r>
      <w:r w:rsidRPr="000F3C94">
        <w:rPr>
          <w:b/>
          <w:color w:val="333333"/>
        </w:rPr>
        <w:t>.</w:t>
      </w:r>
    </w:p>
    <w:p w:rsidR="00803CFF" w:rsidRPr="000F3C94" w:rsidRDefault="00803CFF" w:rsidP="00803CFF">
      <w:pPr>
        <w:pStyle w:val="normal0"/>
        <w:jc w:val="both"/>
        <w:rPr>
          <w:b/>
          <w:color w:val="333333"/>
        </w:rPr>
      </w:pPr>
      <w:r w:rsidRPr="000F3C94">
        <w:rPr>
          <w:b/>
          <w:color w:val="333333"/>
        </w:rPr>
        <w:t xml:space="preserve"> </w:t>
      </w:r>
    </w:p>
    <w:p w:rsidR="00803CFF" w:rsidRDefault="00803CFF" w:rsidP="00803CFF">
      <w:pPr>
        <w:pStyle w:val="normal0"/>
        <w:jc w:val="center"/>
        <w:rPr>
          <w:color w:val="333333"/>
        </w:rPr>
      </w:pPr>
      <w:r>
        <w:rPr>
          <w:color w:val="333333"/>
        </w:rPr>
        <w:t>Neni 2</w:t>
      </w:r>
      <w:r w:rsidR="00152F64">
        <w:rPr>
          <w:color w:val="333333"/>
        </w:rPr>
        <w:t>8</w:t>
      </w:r>
    </w:p>
    <w:p w:rsidR="00803CFF" w:rsidRDefault="00803CFF" w:rsidP="00803CFF">
      <w:pPr>
        <w:pStyle w:val="normal0"/>
        <w:jc w:val="center"/>
        <w:rPr>
          <w:color w:val="333333"/>
        </w:rPr>
      </w:pPr>
      <w:r w:rsidRPr="003B2728">
        <w:rPr>
          <w:color w:val="333333"/>
        </w:rPr>
        <w:t>Mirëmbajtja e sipërfaqeve të gjelbëruara</w:t>
      </w:r>
    </w:p>
    <w:p w:rsidR="00803CFF" w:rsidRPr="003B2728" w:rsidRDefault="00803CFF" w:rsidP="00803CFF">
      <w:pPr>
        <w:pStyle w:val="normal0"/>
        <w:jc w:val="center"/>
        <w:rPr>
          <w:color w:val="333333"/>
        </w:rPr>
      </w:pPr>
    </w:p>
    <w:p w:rsidR="00803CFF" w:rsidRDefault="00803CFF" w:rsidP="00803CFF">
      <w:pPr>
        <w:pStyle w:val="normal0"/>
        <w:jc w:val="both"/>
        <w:rPr>
          <w:color w:val="333333"/>
        </w:rPr>
      </w:pPr>
      <w:r>
        <w:rPr>
          <w:color w:val="333333"/>
        </w:rPr>
        <w:t xml:space="preserve">1. </w:t>
      </w:r>
      <w:r w:rsidRPr="00186BBE">
        <w:rPr>
          <w:color w:val="333333"/>
        </w:rPr>
        <w:t>Punët rreth gjelbërimit, si kultivimi i drunj</w:t>
      </w:r>
      <w:r w:rsidRPr="00F20B6D">
        <w:rPr>
          <w:color w:val="333333"/>
        </w:rPr>
        <w:t>ë</w:t>
      </w:r>
      <w:r w:rsidRPr="00186BBE">
        <w:rPr>
          <w:color w:val="333333"/>
        </w:rPr>
        <w:t>ve, mirëmbajtja dhe mbrojtja e sipërfaqes publike dhe sipërfaqeve tjera të gjelbra, në pajtim me dispozitat e kësaj rregulloreje, i kryejnë pronarët dhe ndërmarrja së cilës i besohen këto punë.</w:t>
      </w:r>
    </w:p>
    <w:p w:rsidR="00803CFF" w:rsidRDefault="00803CFF" w:rsidP="00803CFF">
      <w:pPr>
        <w:pStyle w:val="normal0"/>
        <w:jc w:val="both"/>
        <w:rPr>
          <w:color w:val="333333"/>
        </w:rPr>
      </w:pPr>
    </w:p>
    <w:p w:rsidR="00803CFF" w:rsidRPr="00542393" w:rsidRDefault="00803CFF" w:rsidP="00803CFF">
      <w:pPr>
        <w:pStyle w:val="normal0"/>
        <w:jc w:val="both"/>
        <w:rPr>
          <w:color w:val="333333"/>
        </w:rPr>
      </w:pPr>
      <w:r>
        <w:rPr>
          <w:color w:val="333333"/>
        </w:rPr>
        <w:t>2.</w:t>
      </w:r>
      <w:r w:rsidRPr="00990211">
        <w:rPr>
          <w:rFonts w:ascii="Calibri" w:hAnsi="Calibri"/>
          <w:color w:val="333333"/>
        </w:rPr>
        <w:t xml:space="preserve"> </w:t>
      </w:r>
      <w:r w:rsidRPr="00542393">
        <w:rPr>
          <w:color w:val="333333"/>
        </w:rPr>
        <w:t>Ndërmarrja së cilës i janë besuar punët e mirëmbajtjes së gjelbërimit është e obliguar:</w:t>
      </w:r>
    </w:p>
    <w:p w:rsidR="00803CFF" w:rsidRPr="008A7231"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2.1</w:t>
      </w:r>
      <w:r w:rsidR="009C1E0A">
        <w:rPr>
          <w:color w:val="333333"/>
        </w:rPr>
        <w:t xml:space="preserve"> </w:t>
      </w:r>
      <w:r>
        <w:rPr>
          <w:color w:val="333333"/>
        </w:rPr>
        <w:t>Q</w:t>
      </w:r>
      <w:r w:rsidRPr="00542393">
        <w:rPr>
          <w:color w:val="333333"/>
        </w:rPr>
        <w:t>ë menjëherë t’i largojë degët e dëmtuara për shkak të ndikimit të kushteve natyrore atmosferike ose nga shkakt</w:t>
      </w:r>
      <w:r>
        <w:rPr>
          <w:color w:val="333333"/>
        </w:rPr>
        <w:t>arët tjerë,</w:t>
      </w:r>
    </w:p>
    <w:p w:rsidR="00803CFF" w:rsidRPr="008A7231" w:rsidRDefault="00803CFF" w:rsidP="00803CFF">
      <w:pPr>
        <w:pStyle w:val="normal0"/>
        <w:jc w:val="both"/>
        <w:rPr>
          <w:color w:val="333333"/>
          <w:sz w:val="20"/>
          <w:szCs w:val="20"/>
        </w:rPr>
      </w:pPr>
    </w:p>
    <w:p w:rsidR="00803CFF" w:rsidRDefault="009C1E0A" w:rsidP="00803CFF">
      <w:pPr>
        <w:pStyle w:val="normal0"/>
        <w:jc w:val="both"/>
        <w:rPr>
          <w:color w:val="333333"/>
        </w:rPr>
      </w:pPr>
      <w:r>
        <w:rPr>
          <w:color w:val="333333"/>
        </w:rPr>
        <w:t xml:space="preserve">2.2  </w:t>
      </w:r>
      <w:r w:rsidR="00803CFF">
        <w:rPr>
          <w:color w:val="333333"/>
        </w:rPr>
        <w:t>Q</w:t>
      </w:r>
      <w:r w:rsidR="00803CFF" w:rsidRPr="00542393">
        <w:rPr>
          <w:color w:val="333333"/>
        </w:rPr>
        <w:t>ë barin e kositur si dhe materialin e mbetur ta largojë  nga sipërfaqet e gjelbëruara publike.</w:t>
      </w:r>
    </w:p>
    <w:p w:rsidR="00803CFF" w:rsidRDefault="00803CFF" w:rsidP="00803CFF">
      <w:pPr>
        <w:pStyle w:val="normal0"/>
        <w:jc w:val="both"/>
        <w:rPr>
          <w:color w:val="333333"/>
          <w:sz w:val="20"/>
          <w:szCs w:val="20"/>
        </w:rPr>
      </w:pPr>
    </w:p>
    <w:p w:rsidR="00803CFF" w:rsidRPr="00186BBE" w:rsidRDefault="00803CFF" w:rsidP="00803CFF">
      <w:pPr>
        <w:pStyle w:val="normal0"/>
        <w:jc w:val="both"/>
        <w:rPr>
          <w:color w:val="333333"/>
        </w:rPr>
      </w:pPr>
      <w:r>
        <w:rPr>
          <w:color w:val="333333"/>
        </w:rPr>
        <w:t xml:space="preserve">3. </w:t>
      </w:r>
      <w:r w:rsidRPr="00542393">
        <w:rPr>
          <w:color w:val="333333"/>
        </w:rPr>
        <w:t>Degët e rritura të drunjve në sipërfaqet e gjelbra publike, të cilat pengojnë kabllot ajrore (rrjetin elektrik, telefonit e të ngjashme) duhet të shkurtohen ose të evitohen vetëm nga ana e ndërmarrjes së cilës i besohen punët dhe e cila është e obliguar që këtë ta bëjë me kërkesën e organit kompetent komunal apo të pronarëve të objekteve apo të hapësirave, nëpër të cilat kalojnë kabllot e ndryshme me kompensimin nga pronari i kabllove</w:t>
      </w:r>
      <w:r w:rsidRPr="00990211">
        <w:rPr>
          <w:rFonts w:ascii="Calibri" w:hAnsi="Calibri"/>
          <w:color w:val="333333"/>
        </w:rPr>
        <w:t>.</w:t>
      </w:r>
    </w:p>
    <w:p w:rsidR="00803CFF" w:rsidRPr="003B2728" w:rsidRDefault="00803CFF" w:rsidP="00803CFF">
      <w:pPr>
        <w:pStyle w:val="normal0"/>
        <w:jc w:val="both"/>
        <w:rPr>
          <w:color w:val="333333"/>
          <w:sz w:val="20"/>
          <w:szCs w:val="20"/>
        </w:rPr>
      </w:pPr>
    </w:p>
    <w:p w:rsidR="00803CFF" w:rsidRDefault="00803CFF" w:rsidP="00803CFF">
      <w:pPr>
        <w:pStyle w:val="normal0"/>
        <w:jc w:val="both"/>
        <w:rPr>
          <w:color w:val="333333"/>
        </w:rPr>
      </w:pPr>
      <w:r>
        <w:rPr>
          <w:color w:val="333333"/>
        </w:rPr>
        <w:t xml:space="preserve">4. </w:t>
      </w:r>
      <w:r w:rsidRPr="00186BBE">
        <w:rPr>
          <w:color w:val="333333"/>
        </w:rPr>
        <w:t>Të drejtat dhe obligimet lidhur me kryerjen e punëve nga paragrafi paraprak, do të rregullohen me kontratë.</w:t>
      </w:r>
    </w:p>
    <w:p w:rsidR="00803CFF" w:rsidRPr="008A7231" w:rsidRDefault="00803CFF" w:rsidP="00803CFF">
      <w:pPr>
        <w:pStyle w:val="normal0"/>
        <w:jc w:val="both"/>
        <w:rPr>
          <w:color w:val="333333"/>
          <w:sz w:val="20"/>
          <w:szCs w:val="20"/>
        </w:rPr>
      </w:pPr>
    </w:p>
    <w:p w:rsidR="00803CFF" w:rsidRDefault="00803CFF" w:rsidP="00803CFF">
      <w:pPr>
        <w:pStyle w:val="normal0"/>
        <w:jc w:val="center"/>
        <w:rPr>
          <w:color w:val="333333"/>
        </w:rPr>
      </w:pPr>
      <w:r>
        <w:rPr>
          <w:color w:val="333333"/>
        </w:rPr>
        <w:t>Neni 2</w:t>
      </w:r>
      <w:r w:rsidR="00152F64">
        <w:rPr>
          <w:color w:val="333333"/>
        </w:rPr>
        <w:t>9</w:t>
      </w:r>
    </w:p>
    <w:p w:rsidR="00803CFF" w:rsidRPr="0061326C" w:rsidRDefault="0061326C" w:rsidP="0061326C">
      <w:pPr>
        <w:pStyle w:val="normal0"/>
        <w:jc w:val="center"/>
        <w:rPr>
          <w:color w:val="333333"/>
        </w:rPr>
      </w:pPr>
      <w:r w:rsidRPr="0061326C">
        <w:rPr>
          <w:color w:val="333333"/>
        </w:rPr>
        <w:t>Leja për vendosjen e instalimeve nëntokësore në sipërfaqet e gjelbra</w:t>
      </w:r>
    </w:p>
    <w:p w:rsidR="0061326C" w:rsidRPr="008A7231" w:rsidRDefault="0061326C" w:rsidP="00803CFF">
      <w:pPr>
        <w:pStyle w:val="normal0"/>
        <w:rPr>
          <w:color w:val="333333"/>
          <w:sz w:val="20"/>
          <w:szCs w:val="20"/>
        </w:rPr>
      </w:pPr>
    </w:p>
    <w:p w:rsidR="00803CFF" w:rsidRPr="003636D5" w:rsidRDefault="00803CFF" w:rsidP="00803CFF">
      <w:pPr>
        <w:pStyle w:val="normal0"/>
        <w:jc w:val="both"/>
        <w:rPr>
          <w:bCs/>
          <w:color w:val="333333"/>
          <w:lang w:val="sq-AL"/>
        </w:rPr>
      </w:pPr>
      <w:r w:rsidRPr="003636D5">
        <w:rPr>
          <w:bCs/>
          <w:color w:val="333333"/>
          <w:lang w:val="sq-AL"/>
        </w:rPr>
        <w:t>Vendosja e instalimeve nëntokësore (objekteve të ujësjellësit dhe të kanalizimit, linjat elektrike, telefonike e të ngjashme) në sipërfaqet e gjelbra bëhet me lejen paraprake nga Drejtorati për Planifikim, Urbanizëm dhe Mbrojtje të Mjedisit me obligimin e investuesit që ta kthejë në gjendjen e mëparshme, sipas kushteve të përshkruara në leje dhe në projekt.</w:t>
      </w:r>
    </w:p>
    <w:p w:rsidR="00803CFF" w:rsidRDefault="00803CFF" w:rsidP="00E77874">
      <w:pPr>
        <w:pStyle w:val="normal0"/>
        <w:jc w:val="both"/>
        <w:rPr>
          <w:color w:val="333333"/>
          <w:sz w:val="20"/>
          <w:szCs w:val="20"/>
        </w:rPr>
      </w:pPr>
    </w:p>
    <w:p w:rsidR="00E921DB" w:rsidRPr="00E921DB" w:rsidRDefault="00E921DB" w:rsidP="00E921DB">
      <w:pPr>
        <w:pStyle w:val="normal0"/>
        <w:jc w:val="center"/>
        <w:rPr>
          <w:color w:val="333333"/>
        </w:rPr>
      </w:pPr>
      <w:r w:rsidRPr="00E921DB">
        <w:rPr>
          <w:color w:val="333333"/>
        </w:rPr>
        <w:t xml:space="preserve">Neni </w:t>
      </w:r>
      <w:r w:rsidR="00152F64">
        <w:rPr>
          <w:color w:val="333333"/>
        </w:rPr>
        <w:t>30</w:t>
      </w:r>
    </w:p>
    <w:p w:rsidR="00E921DB" w:rsidRDefault="00E921DB" w:rsidP="00E921DB">
      <w:pPr>
        <w:pStyle w:val="normal0"/>
        <w:jc w:val="center"/>
        <w:rPr>
          <w:bCs/>
          <w:color w:val="333333"/>
        </w:rPr>
      </w:pPr>
      <w:r w:rsidRPr="00100B86">
        <w:rPr>
          <w:bCs/>
          <w:color w:val="333333"/>
        </w:rPr>
        <w:t>Mbajtja e pastërtisë dhe higjienës komunale në tregje dhe në objektet e tregjeve</w:t>
      </w:r>
    </w:p>
    <w:p w:rsidR="00E921DB" w:rsidRPr="00100B86" w:rsidRDefault="00E921DB" w:rsidP="00E921DB">
      <w:pPr>
        <w:pStyle w:val="normal0"/>
        <w:jc w:val="center"/>
        <w:rPr>
          <w:bCs/>
          <w:color w:val="333333"/>
        </w:rPr>
      </w:pPr>
    </w:p>
    <w:p w:rsidR="00E921DB" w:rsidRPr="00100B86" w:rsidRDefault="00E921DB" w:rsidP="00E921DB">
      <w:pPr>
        <w:pStyle w:val="normal0"/>
        <w:jc w:val="both"/>
        <w:rPr>
          <w:color w:val="333333"/>
        </w:rPr>
      </w:pPr>
      <w:r>
        <w:rPr>
          <w:color w:val="333333"/>
        </w:rPr>
        <w:t xml:space="preserve">1. </w:t>
      </w:r>
      <w:r w:rsidRPr="00100B86">
        <w:rPr>
          <w:color w:val="333333"/>
        </w:rPr>
        <w:t>Për mbajtjen e pastërtisë dhe të higjienës komunale nëpër tregje dhe objekte të tregjeve do të kujdeset pronari, respektivisht shfrytëzuesi i tregjeve.</w:t>
      </w:r>
    </w:p>
    <w:p w:rsidR="00E921DB" w:rsidRPr="00F523DA" w:rsidRDefault="00E921DB" w:rsidP="00E921DB">
      <w:pPr>
        <w:pStyle w:val="normal0"/>
        <w:jc w:val="both"/>
        <w:rPr>
          <w:color w:val="333333"/>
          <w:sz w:val="20"/>
          <w:szCs w:val="20"/>
        </w:rPr>
      </w:pPr>
    </w:p>
    <w:p w:rsidR="009776DE" w:rsidRDefault="009776DE" w:rsidP="00E921DB">
      <w:pPr>
        <w:pStyle w:val="normal0"/>
        <w:jc w:val="both"/>
        <w:rPr>
          <w:color w:val="333333"/>
        </w:rPr>
      </w:pPr>
    </w:p>
    <w:p w:rsidR="009776DE" w:rsidRDefault="009776DE" w:rsidP="00E921DB">
      <w:pPr>
        <w:pStyle w:val="normal0"/>
        <w:jc w:val="both"/>
        <w:rPr>
          <w:color w:val="333333"/>
        </w:rPr>
      </w:pPr>
    </w:p>
    <w:p w:rsidR="00E921DB" w:rsidRPr="00100B86" w:rsidRDefault="00E921DB" w:rsidP="00E921DB">
      <w:pPr>
        <w:pStyle w:val="normal0"/>
        <w:jc w:val="both"/>
        <w:rPr>
          <w:color w:val="333333"/>
        </w:rPr>
      </w:pPr>
      <w:r>
        <w:rPr>
          <w:color w:val="333333"/>
        </w:rPr>
        <w:t xml:space="preserve">2. </w:t>
      </w:r>
      <w:r w:rsidRPr="00100B86">
        <w:rPr>
          <w:color w:val="333333"/>
        </w:rPr>
        <w:t>Tregjet duhet të mbahen në gjendje të rregullt dhe të pastër. Pas kalimit të kohës së punës duhet të pastrohen, lahen dhe të jenë në gjendje të rregullt më së voni d</w:t>
      </w:r>
      <w:r w:rsidR="0035581D">
        <w:rPr>
          <w:color w:val="333333"/>
        </w:rPr>
        <w:t>eri në ditën e nesërme në ora 12</w:t>
      </w:r>
      <w:r w:rsidRPr="00100B86">
        <w:rPr>
          <w:color w:val="333333"/>
        </w:rPr>
        <w:t>.</w:t>
      </w:r>
    </w:p>
    <w:p w:rsidR="00E921DB" w:rsidRPr="00F523DA" w:rsidRDefault="00E921DB" w:rsidP="00E921DB">
      <w:pPr>
        <w:pStyle w:val="normal0"/>
        <w:jc w:val="both"/>
        <w:rPr>
          <w:color w:val="333333"/>
          <w:sz w:val="20"/>
          <w:szCs w:val="20"/>
        </w:rPr>
      </w:pPr>
    </w:p>
    <w:p w:rsidR="00E921DB" w:rsidRPr="00100B86" w:rsidRDefault="00E921DB" w:rsidP="00E921DB">
      <w:pPr>
        <w:pStyle w:val="normal0"/>
        <w:jc w:val="both"/>
        <w:rPr>
          <w:color w:val="333333"/>
        </w:rPr>
      </w:pPr>
      <w:r>
        <w:rPr>
          <w:color w:val="333333"/>
        </w:rPr>
        <w:t xml:space="preserve">3. </w:t>
      </w:r>
      <w:r w:rsidRPr="00100B86">
        <w:rPr>
          <w:color w:val="333333"/>
        </w:rPr>
        <w:t>Ndërmarrja e cila menaxhon me  tregjet, është e obliguar që në të gjitha tregjet të sigurojë sasi të mjaftueshme të ujit të rregullt higjenik të pijshëm për freskimin e prodhimeve dhe pastrimin e tregjeve, si dhe të ndërtojnë numrin e caktuar dhe të nevojshëm të kabinave të nyejve sanitarë, të cilat duhet rregullisht të pastrohen dhe të mirëmbahen dhe të vihet numri i mjaftueshëm i enëve, kontejnerëve  për mbeturina dhe fundërrina, të cilat duhet të pastrohen rregullisht.</w:t>
      </w:r>
    </w:p>
    <w:p w:rsidR="00E921DB" w:rsidRPr="00F523DA" w:rsidRDefault="00E921DB" w:rsidP="00E921DB">
      <w:pPr>
        <w:pStyle w:val="normal0"/>
        <w:jc w:val="both"/>
        <w:rPr>
          <w:color w:val="333333"/>
          <w:sz w:val="20"/>
          <w:szCs w:val="20"/>
        </w:rPr>
      </w:pPr>
    </w:p>
    <w:p w:rsidR="00E921DB" w:rsidRPr="00100B86" w:rsidRDefault="00E921DB" w:rsidP="00E921DB">
      <w:pPr>
        <w:pStyle w:val="normal0"/>
        <w:jc w:val="both"/>
        <w:rPr>
          <w:color w:val="333333"/>
        </w:rPr>
      </w:pPr>
      <w:r>
        <w:rPr>
          <w:color w:val="333333"/>
        </w:rPr>
        <w:t xml:space="preserve">4. </w:t>
      </w:r>
      <w:r w:rsidRPr="00100B86">
        <w:rPr>
          <w:color w:val="333333"/>
        </w:rPr>
        <w:t>Në hapësirat e tregut ku bëhet shitja e kafshëve, duhet të sigurohet sasia e mjaftueshme e ujit higjenik për pije dhe ujit për kafshë, si dhe të ndërtohen nyje sanitare me numër të caktuar të kabinave, të ndërtohen vendet për lidhjen e kafshëve dhe vendosen enët për grumbullimin e mbeturinave dhe të fundërrinave, ndërsa hapësira e tregut pas çdo dite të tregut duhet të pastrohet mirë nga plehu dhe nga fundërrinat tjera dhe atë më së voni deri në ditën e nesërme në ora 1</w:t>
      </w:r>
      <w:r w:rsidR="009E2226">
        <w:rPr>
          <w:color w:val="333333"/>
        </w:rPr>
        <w:t>2</w:t>
      </w:r>
      <w:r w:rsidRPr="00100B86">
        <w:rPr>
          <w:color w:val="333333"/>
        </w:rPr>
        <w:t>.</w:t>
      </w:r>
    </w:p>
    <w:p w:rsidR="00E921DB" w:rsidRPr="00F523DA" w:rsidRDefault="00E921DB" w:rsidP="00E921DB">
      <w:pPr>
        <w:pStyle w:val="normal0"/>
        <w:jc w:val="center"/>
        <w:rPr>
          <w:color w:val="333333"/>
          <w:sz w:val="20"/>
          <w:szCs w:val="20"/>
        </w:rPr>
      </w:pPr>
    </w:p>
    <w:p w:rsidR="00E921DB" w:rsidRPr="00100B86" w:rsidRDefault="00E921DB" w:rsidP="00E921DB">
      <w:pPr>
        <w:pStyle w:val="normal0"/>
        <w:jc w:val="both"/>
        <w:rPr>
          <w:color w:val="333333"/>
        </w:rPr>
      </w:pPr>
      <w:r>
        <w:rPr>
          <w:color w:val="333333"/>
        </w:rPr>
        <w:t xml:space="preserve">5. </w:t>
      </w:r>
      <w:r w:rsidRPr="00100B86">
        <w:rPr>
          <w:color w:val="333333"/>
        </w:rPr>
        <w:t>Hapësira e tregut për shitjen e materialit për ngrohje (dru, thëngjill ), si dhe asortimenteve tjera nga druri, për shitjen e gëlqeres dhe të prodhimeve të ngjashme duhet të mbahet në rregull, në gjendje të pastër dhe pas çdo dite të tregut të pastrohet dhe atë më së voni der</w:t>
      </w:r>
      <w:r w:rsidR="009E2226">
        <w:rPr>
          <w:color w:val="333333"/>
        </w:rPr>
        <w:t>i në ditën e nesërme në ora 10</w:t>
      </w:r>
      <w:r w:rsidRPr="00100B86">
        <w:rPr>
          <w:color w:val="333333"/>
        </w:rPr>
        <w:t>.</w:t>
      </w:r>
    </w:p>
    <w:p w:rsidR="00F7711F" w:rsidRDefault="00F7711F" w:rsidP="00F7711F">
      <w:pPr>
        <w:pStyle w:val="normal0"/>
        <w:jc w:val="center"/>
        <w:rPr>
          <w:color w:val="333333"/>
        </w:rPr>
      </w:pPr>
    </w:p>
    <w:p w:rsidR="00F7711F" w:rsidRPr="00100B86" w:rsidRDefault="00F7711F" w:rsidP="00F7711F">
      <w:pPr>
        <w:pStyle w:val="normal0"/>
        <w:jc w:val="center"/>
        <w:rPr>
          <w:color w:val="333333"/>
        </w:rPr>
      </w:pPr>
      <w:r w:rsidRPr="00100B86">
        <w:rPr>
          <w:color w:val="333333"/>
        </w:rPr>
        <w:t>Neni</w:t>
      </w:r>
      <w:r w:rsidR="00152F64">
        <w:rPr>
          <w:color w:val="333333"/>
        </w:rPr>
        <w:t xml:space="preserve"> 31</w:t>
      </w:r>
    </w:p>
    <w:p w:rsidR="00F7711F" w:rsidRPr="00100B86" w:rsidRDefault="00F7711F" w:rsidP="00F7711F">
      <w:pPr>
        <w:pStyle w:val="normal0"/>
        <w:jc w:val="center"/>
        <w:rPr>
          <w:color w:val="333333"/>
        </w:rPr>
      </w:pPr>
      <w:r w:rsidRPr="00100B86">
        <w:rPr>
          <w:color w:val="333333"/>
        </w:rPr>
        <w:t>Gropimi i sipërfaqeve publike</w:t>
      </w:r>
    </w:p>
    <w:p w:rsidR="00F7711F" w:rsidRPr="004C49B4" w:rsidRDefault="00F7711F" w:rsidP="00F7711F">
      <w:pPr>
        <w:pStyle w:val="normal0"/>
        <w:jc w:val="both"/>
        <w:rPr>
          <w:color w:val="333333"/>
          <w:sz w:val="20"/>
          <w:szCs w:val="20"/>
        </w:rPr>
      </w:pPr>
    </w:p>
    <w:p w:rsidR="00F7711F" w:rsidRPr="00100B86" w:rsidRDefault="00F7711F" w:rsidP="00F7711F">
      <w:pPr>
        <w:pStyle w:val="normal0"/>
        <w:jc w:val="both"/>
        <w:rPr>
          <w:color w:val="333333"/>
        </w:rPr>
      </w:pPr>
      <w:r>
        <w:rPr>
          <w:color w:val="333333"/>
        </w:rPr>
        <w:t>1</w:t>
      </w:r>
      <w:r w:rsidR="008A68E3">
        <w:rPr>
          <w:color w:val="333333"/>
        </w:rPr>
        <w:t>.</w:t>
      </w:r>
      <w:r>
        <w:rPr>
          <w:color w:val="333333"/>
        </w:rPr>
        <w:t xml:space="preserve"> </w:t>
      </w:r>
      <w:r w:rsidRPr="00100B86">
        <w:rPr>
          <w:color w:val="333333"/>
        </w:rPr>
        <w:t>Ndalohet çdo gropim dhe çdo dëmtim i sipërfaqeve publike, me përjashtim për rastet e parapara me këtë rregullore.</w:t>
      </w:r>
    </w:p>
    <w:p w:rsidR="00F7711F" w:rsidRPr="004C49B4" w:rsidRDefault="00F7711F" w:rsidP="00F7711F">
      <w:pPr>
        <w:pStyle w:val="normal0"/>
        <w:jc w:val="both"/>
        <w:rPr>
          <w:color w:val="333333"/>
          <w:sz w:val="20"/>
          <w:szCs w:val="20"/>
        </w:rPr>
      </w:pPr>
    </w:p>
    <w:p w:rsidR="00F7711F" w:rsidRPr="00100B86" w:rsidRDefault="00F7711F" w:rsidP="00F7711F">
      <w:pPr>
        <w:pStyle w:val="normal0"/>
        <w:jc w:val="both"/>
        <w:rPr>
          <w:color w:val="333333"/>
        </w:rPr>
      </w:pPr>
      <w:r>
        <w:rPr>
          <w:color w:val="333333"/>
        </w:rPr>
        <w:t>2</w:t>
      </w:r>
      <w:r w:rsidR="008A68E3">
        <w:rPr>
          <w:color w:val="333333"/>
        </w:rPr>
        <w:t>.</w:t>
      </w:r>
      <w:r>
        <w:rPr>
          <w:color w:val="333333"/>
        </w:rPr>
        <w:t xml:space="preserve"> </w:t>
      </w:r>
      <w:r w:rsidRPr="00100B86">
        <w:rPr>
          <w:color w:val="333333"/>
        </w:rPr>
        <w:t>Sipërfaqet mund të gropohen, në bazë të lejes së Drejtoratit për Planifikim, Urbanizëm dhe Mbrojtje të Mjedisit, me rastin e vendosjes së rrjetit  të ri të ujësjellësit, të kanalizimit, të rrjetit telefonik, elektrik të objekteve të sinjalizimit në trafik, pastaj lidhur me ndërlidhjen e ndërtesave dhe objekteve të tjera në rrjetë si dhe për mirëmbajtjen e instalimeve të këtyre objekteve (në tekstin e mëtejmë pajisjet komunale).</w:t>
      </w:r>
    </w:p>
    <w:p w:rsidR="00F05D91" w:rsidRDefault="00F05D91" w:rsidP="00F7711F">
      <w:pPr>
        <w:pStyle w:val="normal0"/>
        <w:jc w:val="both"/>
        <w:rPr>
          <w:color w:val="333333"/>
        </w:rPr>
      </w:pPr>
    </w:p>
    <w:p w:rsidR="00F05D91" w:rsidRPr="00100B86" w:rsidRDefault="00C679DC" w:rsidP="00F05D91">
      <w:pPr>
        <w:pStyle w:val="normal0"/>
        <w:jc w:val="both"/>
        <w:rPr>
          <w:color w:val="333333"/>
        </w:rPr>
      </w:pPr>
      <w:r>
        <w:rPr>
          <w:color w:val="333333"/>
        </w:rPr>
        <w:t>3</w:t>
      </w:r>
      <w:r w:rsidR="00F05D91">
        <w:rPr>
          <w:color w:val="333333"/>
        </w:rPr>
        <w:t>.</w:t>
      </w:r>
      <w:r w:rsidR="00F05D91" w:rsidRPr="00100B86">
        <w:rPr>
          <w:color w:val="333333"/>
        </w:rPr>
        <w:t xml:space="preserve"> Gjatë gropimit të sipërfaqeve publike vendi ndërtimor duhet patjetër të sigurohet në mënyrë të theksuar me shenja, rrethojë dhe masat tjera mbrojtëse në pajtim me dispozitat mbrojtëse në ndërtimtari.</w:t>
      </w:r>
    </w:p>
    <w:p w:rsidR="00F05D91" w:rsidRPr="004C49B4" w:rsidRDefault="00F05D91" w:rsidP="00F05D91">
      <w:pPr>
        <w:pStyle w:val="normal0"/>
        <w:jc w:val="both"/>
        <w:rPr>
          <w:color w:val="333333"/>
          <w:sz w:val="20"/>
          <w:szCs w:val="20"/>
        </w:rPr>
      </w:pPr>
    </w:p>
    <w:p w:rsidR="00F05D91" w:rsidRPr="00100B86" w:rsidRDefault="00C679DC" w:rsidP="00F05D91">
      <w:pPr>
        <w:pStyle w:val="normal0"/>
        <w:jc w:val="both"/>
        <w:rPr>
          <w:bCs/>
          <w:color w:val="333333"/>
        </w:rPr>
      </w:pPr>
      <w:r>
        <w:rPr>
          <w:bCs/>
          <w:color w:val="333333"/>
        </w:rPr>
        <w:t>4</w:t>
      </w:r>
      <w:r w:rsidR="00F05D91">
        <w:rPr>
          <w:bCs/>
          <w:color w:val="333333"/>
        </w:rPr>
        <w:t>.</w:t>
      </w:r>
      <w:r w:rsidR="00F05D91" w:rsidRPr="00100B86">
        <w:rPr>
          <w:bCs/>
          <w:color w:val="333333"/>
        </w:rPr>
        <w:t xml:space="preserve"> Kryesi i punëve është i obliguar veçanërisht:</w:t>
      </w:r>
    </w:p>
    <w:p w:rsidR="00F05D91" w:rsidRPr="004C49B4" w:rsidRDefault="00F05D91" w:rsidP="00F05D91">
      <w:pPr>
        <w:pStyle w:val="normal0"/>
        <w:jc w:val="both"/>
        <w:rPr>
          <w:color w:val="333333"/>
          <w:sz w:val="20"/>
          <w:szCs w:val="20"/>
        </w:rPr>
      </w:pPr>
    </w:p>
    <w:p w:rsidR="00D26A4E" w:rsidRPr="00100B86" w:rsidRDefault="00CC1602" w:rsidP="00F05D91">
      <w:pPr>
        <w:pStyle w:val="normal0"/>
        <w:jc w:val="both"/>
        <w:rPr>
          <w:color w:val="333333"/>
        </w:rPr>
      </w:pPr>
      <w:r>
        <w:rPr>
          <w:color w:val="333333"/>
        </w:rPr>
        <w:t>4</w:t>
      </w:r>
      <w:r w:rsidR="009F22B7">
        <w:rPr>
          <w:color w:val="333333"/>
        </w:rPr>
        <w:t>.</w:t>
      </w:r>
      <w:r w:rsidR="00F05D91">
        <w:rPr>
          <w:color w:val="333333"/>
        </w:rPr>
        <w:t>1</w:t>
      </w:r>
      <w:r w:rsidR="009C1E0A">
        <w:rPr>
          <w:color w:val="333333"/>
        </w:rPr>
        <w:t xml:space="preserve"> </w:t>
      </w:r>
      <w:r w:rsidR="00F05D91">
        <w:rPr>
          <w:color w:val="333333"/>
        </w:rPr>
        <w:t xml:space="preserve"> q</w:t>
      </w:r>
      <w:r w:rsidR="00F05D91" w:rsidRPr="00100B86">
        <w:rPr>
          <w:color w:val="333333"/>
        </w:rPr>
        <w:t>ë gropimin ta kryejë sipas lejes së dhënë,</w:t>
      </w:r>
    </w:p>
    <w:p w:rsidR="00F05D91" w:rsidRPr="00100B86" w:rsidRDefault="00CC1602" w:rsidP="00F05D91">
      <w:pPr>
        <w:pStyle w:val="normal0"/>
        <w:jc w:val="both"/>
        <w:rPr>
          <w:color w:val="333333"/>
        </w:rPr>
      </w:pPr>
      <w:r>
        <w:rPr>
          <w:color w:val="333333"/>
        </w:rPr>
        <w:t>4</w:t>
      </w:r>
      <w:r w:rsidR="009F22B7">
        <w:rPr>
          <w:color w:val="333333"/>
        </w:rPr>
        <w:t>.</w:t>
      </w:r>
      <w:r w:rsidR="00F05D91">
        <w:rPr>
          <w:color w:val="333333"/>
        </w:rPr>
        <w:t>2</w:t>
      </w:r>
      <w:r w:rsidR="009C1E0A">
        <w:rPr>
          <w:color w:val="333333"/>
        </w:rPr>
        <w:t xml:space="preserve"> </w:t>
      </w:r>
      <w:r w:rsidR="00F05D91">
        <w:rPr>
          <w:color w:val="333333"/>
        </w:rPr>
        <w:t xml:space="preserve"> q</w:t>
      </w:r>
      <w:r w:rsidR="00F05D91" w:rsidRPr="00100B86">
        <w:rPr>
          <w:color w:val="333333"/>
        </w:rPr>
        <w:t>ë vendi ndërtimor gjatë natës të jenë i ndriçuar,</w:t>
      </w:r>
    </w:p>
    <w:p w:rsidR="00F05D91" w:rsidRPr="00100B86" w:rsidRDefault="00CC1602" w:rsidP="00F05D91">
      <w:pPr>
        <w:pStyle w:val="normal0"/>
        <w:jc w:val="both"/>
        <w:rPr>
          <w:color w:val="333333"/>
        </w:rPr>
      </w:pPr>
      <w:r>
        <w:rPr>
          <w:color w:val="333333"/>
        </w:rPr>
        <w:t>4</w:t>
      </w:r>
      <w:r w:rsidR="009C1E0A">
        <w:rPr>
          <w:color w:val="333333"/>
        </w:rPr>
        <w:t xml:space="preserve">.3 </w:t>
      </w:r>
      <w:r w:rsidR="00F05D91">
        <w:rPr>
          <w:color w:val="333333"/>
        </w:rPr>
        <w:t>q</w:t>
      </w:r>
      <w:r w:rsidR="00F05D91" w:rsidRPr="00100B86">
        <w:rPr>
          <w:color w:val="333333"/>
        </w:rPr>
        <w:t>ë vendin ndërtimor ta rregullojë ashtu që të mundësohet qarkullimi pa pengesë i automjeteve dhe i këmbësorëve,</w:t>
      </w:r>
    </w:p>
    <w:p w:rsidR="00D26A4E" w:rsidRPr="00100B86" w:rsidRDefault="00CC1602" w:rsidP="00F05D91">
      <w:pPr>
        <w:pStyle w:val="normal0"/>
        <w:jc w:val="both"/>
        <w:rPr>
          <w:color w:val="333333"/>
        </w:rPr>
      </w:pPr>
      <w:r>
        <w:rPr>
          <w:color w:val="333333"/>
        </w:rPr>
        <w:t>4</w:t>
      </w:r>
      <w:r w:rsidR="009F22B7">
        <w:rPr>
          <w:color w:val="333333"/>
        </w:rPr>
        <w:t>.</w:t>
      </w:r>
      <w:r w:rsidR="009C1E0A">
        <w:rPr>
          <w:color w:val="333333"/>
        </w:rPr>
        <w:t xml:space="preserve">4 </w:t>
      </w:r>
      <w:r w:rsidR="00F05D91" w:rsidRPr="00100B86">
        <w:rPr>
          <w:color w:val="333333"/>
        </w:rPr>
        <w:t>të shënohet vendi ku është lejuar, respektivisht ndaluar kalimi i automjeteve dhe këmbësorëve,</w:t>
      </w:r>
    </w:p>
    <w:p w:rsidR="00F05D91" w:rsidRDefault="00CC1602" w:rsidP="00F05D91">
      <w:pPr>
        <w:pStyle w:val="normal0"/>
        <w:jc w:val="both"/>
        <w:rPr>
          <w:color w:val="333333"/>
        </w:rPr>
      </w:pPr>
      <w:r>
        <w:rPr>
          <w:color w:val="333333"/>
        </w:rPr>
        <w:t>4</w:t>
      </w:r>
      <w:r w:rsidR="009F22B7">
        <w:rPr>
          <w:color w:val="333333"/>
        </w:rPr>
        <w:t>.</w:t>
      </w:r>
      <w:r w:rsidR="00F05D91" w:rsidRPr="00100B86">
        <w:rPr>
          <w:color w:val="333333"/>
        </w:rPr>
        <w:t>5 punët të kryhen në pajtim me të gjitha kushtet teknike, të cilat kanë të bëjnë me ndërtimin dhe rikonstruk</w:t>
      </w:r>
      <w:r>
        <w:rPr>
          <w:color w:val="333333"/>
        </w:rPr>
        <w:t>timin e rrugëve dhe të shesheve.</w:t>
      </w:r>
    </w:p>
    <w:p w:rsidR="00CC1602" w:rsidRDefault="00CC1602" w:rsidP="00F05D91">
      <w:pPr>
        <w:pStyle w:val="normal0"/>
        <w:jc w:val="both"/>
        <w:rPr>
          <w:color w:val="333333"/>
        </w:rPr>
      </w:pPr>
    </w:p>
    <w:p w:rsidR="009F22B7" w:rsidRDefault="00CC1602" w:rsidP="00F05D91">
      <w:pPr>
        <w:pStyle w:val="normal0"/>
        <w:jc w:val="both"/>
        <w:rPr>
          <w:color w:val="333333"/>
        </w:rPr>
      </w:pPr>
      <w:r>
        <w:rPr>
          <w:color w:val="333333"/>
        </w:rPr>
        <w:t>5</w:t>
      </w:r>
      <w:r w:rsidR="009F22B7">
        <w:rPr>
          <w:color w:val="333333"/>
        </w:rPr>
        <w:t xml:space="preserve">. </w:t>
      </w:r>
      <w:r w:rsidR="009F22B7" w:rsidRPr="00100B86">
        <w:rPr>
          <w:color w:val="333333"/>
        </w:rPr>
        <w:t>Sipërfaqet e gropuara publike duhet menjëherë të meremetohen dhe të kthehen në gjendjen e mëparshme</w:t>
      </w:r>
      <w:r w:rsidR="009F22B7">
        <w:rPr>
          <w:color w:val="333333"/>
        </w:rPr>
        <w:t>, sipas afatit t</w:t>
      </w:r>
      <w:r w:rsidR="009F22B7" w:rsidRPr="009F22B7">
        <w:rPr>
          <w:color w:val="333333"/>
        </w:rPr>
        <w:t>ë</w:t>
      </w:r>
      <w:r w:rsidR="009F22B7">
        <w:rPr>
          <w:color w:val="333333"/>
        </w:rPr>
        <w:t xml:space="preserve"> p</w:t>
      </w:r>
      <w:r w:rsidR="009F22B7" w:rsidRPr="009F22B7">
        <w:rPr>
          <w:color w:val="333333"/>
        </w:rPr>
        <w:t>ë</w:t>
      </w:r>
      <w:r w:rsidR="009F22B7">
        <w:rPr>
          <w:color w:val="333333"/>
        </w:rPr>
        <w:t>rcaktuar me lejen p</w:t>
      </w:r>
      <w:r w:rsidR="009F22B7" w:rsidRPr="009F22B7">
        <w:rPr>
          <w:color w:val="333333"/>
        </w:rPr>
        <w:t>ë</w:t>
      </w:r>
      <w:r>
        <w:rPr>
          <w:color w:val="333333"/>
        </w:rPr>
        <w:t>r gropim dhe t</w:t>
      </w:r>
      <w:r w:rsidRPr="00CC1602">
        <w:rPr>
          <w:color w:val="333333"/>
        </w:rPr>
        <w:t>ë</w:t>
      </w:r>
      <w:r>
        <w:rPr>
          <w:color w:val="333333"/>
        </w:rPr>
        <w:t xml:space="preserve"> largohen t</w:t>
      </w:r>
      <w:r w:rsidRPr="00CC1602">
        <w:rPr>
          <w:color w:val="333333"/>
        </w:rPr>
        <w:t>ë</w:t>
      </w:r>
      <w:r>
        <w:rPr>
          <w:color w:val="333333"/>
        </w:rPr>
        <w:t xml:space="preserve"> gjitha materialet nga vendi nd</w:t>
      </w:r>
      <w:r w:rsidRPr="00CC1602">
        <w:rPr>
          <w:color w:val="333333"/>
        </w:rPr>
        <w:t>ë</w:t>
      </w:r>
      <w:r>
        <w:rPr>
          <w:color w:val="333333"/>
        </w:rPr>
        <w:t>rtimor.</w:t>
      </w:r>
    </w:p>
    <w:p w:rsidR="00F05D91" w:rsidRPr="004C49B4" w:rsidRDefault="00F05D91" w:rsidP="00F05D91">
      <w:pPr>
        <w:pStyle w:val="normal0"/>
        <w:jc w:val="both"/>
        <w:rPr>
          <w:color w:val="333333"/>
          <w:sz w:val="20"/>
          <w:szCs w:val="20"/>
        </w:rPr>
      </w:pPr>
    </w:p>
    <w:p w:rsidR="00F05D91" w:rsidRPr="004C49B4" w:rsidRDefault="00F05D91" w:rsidP="00F05D91">
      <w:pPr>
        <w:pStyle w:val="normal0"/>
        <w:jc w:val="both"/>
        <w:rPr>
          <w:color w:val="333333"/>
          <w:sz w:val="20"/>
          <w:szCs w:val="20"/>
        </w:rPr>
      </w:pPr>
    </w:p>
    <w:p w:rsidR="00F05D91" w:rsidRDefault="00CC1602" w:rsidP="00F05D91">
      <w:pPr>
        <w:pStyle w:val="normal0"/>
        <w:jc w:val="both"/>
        <w:rPr>
          <w:color w:val="333333"/>
        </w:rPr>
      </w:pPr>
      <w:r>
        <w:rPr>
          <w:color w:val="333333"/>
        </w:rPr>
        <w:t>6</w:t>
      </w:r>
      <w:r w:rsidR="009C1E0A">
        <w:rPr>
          <w:color w:val="333333"/>
        </w:rPr>
        <w:t xml:space="preserve">. </w:t>
      </w:r>
      <w:r w:rsidR="00F05D91" w:rsidRPr="00100B86">
        <w:rPr>
          <w:color w:val="333333"/>
        </w:rPr>
        <w:t>Nëse bëhet gropimi i  trotuarit, kryesi i punëve është i obliguar që me mjete përkatëse të sigurojë kalimin mbi pjesën e groposur të rrugës.</w:t>
      </w:r>
    </w:p>
    <w:p w:rsidR="00F05D91" w:rsidRPr="004C49B4" w:rsidRDefault="00F05D91" w:rsidP="00F05D91">
      <w:pPr>
        <w:pStyle w:val="normal0"/>
        <w:jc w:val="both"/>
        <w:rPr>
          <w:bCs/>
          <w:color w:val="333333"/>
          <w:sz w:val="20"/>
          <w:szCs w:val="20"/>
        </w:rPr>
      </w:pPr>
    </w:p>
    <w:p w:rsidR="00F05D91" w:rsidRDefault="00CC1602" w:rsidP="00F05D91">
      <w:pPr>
        <w:pStyle w:val="normal0"/>
        <w:jc w:val="both"/>
        <w:rPr>
          <w:color w:val="333333"/>
        </w:rPr>
      </w:pPr>
      <w:r>
        <w:rPr>
          <w:color w:val="333333"/>
        </w:rPr>
        <w:t>7</w:t>
      </w:r>
      <w:r w:rsidR="00054FBE">
        <w:rPr>
          <w:color w:val="333333"/>
        </w:rPr>
        <w:t xml:space="preserve">. </w:t>
      </w:r>
      <w:r w:rsidR="00F05D91" w:rsidRPr="00100B86">
        <w:rPr>
          <w:color w:val="333333"/>
        </w:rPr>
        <w:t>Kryesi i punëve është i obliguar që të sigurojë qasje pa pengesë dhe të sigurt në ndërtesat afariste dhe në lokale si dhe në ndërtesat banesore e objektet tjera.</w:t>
      </w:r>
    </w:p>
    <w:p w:rsidR="009F22B7" w:rsidRDefault="009F22B7" w:rsidP="00F05D91">
      <w:pPr>
        <w:pStyle w:val="normal0"/>
        <w:jc w:val="both"/>
        <w:rPr>
          <w:color w:val="333333"/>
        </w:rPr>
      </w:pPr>
    </w:p>
    <w:p w:rsidR="009F22B7" w:rsidRPr="00100B86" w:rsidRDefault="00CC1602" w:rsidP="009F22B7">
      <w:pPr>
        <w:pStyle w:val="normal0"/>
        <w:jc w:val="both"/>
        <w:rPr>
          <w:color w:val="333333"/>
        </w:rPr>
      </w:pPr>
      <w:r>
        <w:rPr>
          <w:color w:val="333333"/>
        </w:rPr>
        <w:t>8</w:t>
      </w:r>
      <w:r w:rsidR="009F22B7">
        <w:rPr>
          <w:color w:val="333333"/>
        </w:rPr>
        <w:t>.</w:t>
      </w:r>
      <w:r w:rsidR="009F22B7" w:rsidRPr="00100B86">
        <w:rPr>
          <w:color w:val="333333"/>
        </w:rPr>
        <w:t xml:space="preserve"> Nëse në afatin garantues prej 1 viti nga dita e kryerjes së punimeve në sipërfaqet e gropuara paraqiten dëmtime, meremetimin e bartë investitori me shpenzimet e veta.</w:t>
      </w:r>
    </w:p>
    <w:p w:rsidR="000E26B8" w:rsidRDefault="000E26B8" w:rsidP="00F7711F">
      <w:pPr>
        <w:pStyle w:val="normal0"/>
        <w:jc w:val="center"/>
        <w:rPr>
          <w:color w:val="333333"/>
        </w:rPr>
      </w:pPr>
    </w:p>
    <w:p w:rsidR="000E26B8" w:rsidRDefault="00152F64" w:rsidP="000E26B8">
      <w:pPr>
        <w:pStyle w:val="normal0"/>
        <w:jc w:val="center"/>
        <w:rPr>
          <w:color w:val="333333"/>
        </w:rPr>
      </w:pPr>
      <w:r>
        <w:rPr>
          <w:color w:val="333333"/>
        </w:rPr>
        <w:t>Neni 32</w:t>
      </w:r>
    </w:p>
    <w:p w:rsidR="000E26B8" w:rsidRDefault="000E26B8" w:rsidP="000E26B8">
      <w:pPr>
        <w:pStyle w:val="normal0"/>
        <w:jc w:val="center"/>
        <w:rPr>
          <w:color w:val="333333"/>
        </w:rPr>
      </w:pPr>
      <w:r w:rsidRPr="00CC3B60">
        <w:rPr>
          <w:color w:val="333333"/>
        </w:rPr>
        <w:t xml:space="preserve">Leja </w:t>
      </w:r>
      <w:r>
        <w:rPr>
          <w:color w:val="333333"/>
        </w:rPr>
        <w:t>p</w:t>
      </w:r>
      <w:r w:rsidRPr="00AE5BB7">
        <w:rPr>
          <w:color w:val="333333"/>
        </w:rPr>
        <w:t>ë</w:t>
      </w:r>
      <w:r w:rsidRPr="00CC3B60">
        <w:rPr>
          <w:color w:val="333333"/>
        </w:rPr>
        <w:t>r gropim në sipërfaqet publike</w:t>
      </w:r>
    </w:p>
    <w:p w:rsidR="000E26B8" w:rsidRPr="00CC3B60" w:rsidRDefault="000E26B8" w:rsidP="000E26B8">
      <w:pPr>
        <w:pStyle w:val="normal0"/>
        <w:jc w:val="center"/>
        <w:rPr>
          <w:color w:val="333333"/>
        </w:rPr>
      </w:pPr>
    </w:p>
    <w:p w:rsidR="000E26B8" w:rsidRPr="00AE5BB7" w:rsidRDefault="000E26B8" w:rsidP="000E26B8">
      <w:pPr>
        <w:pStyle w:val="normal0"/>
        <w:jc w:val="both"/>
        <w:rPr>
          <w:color w:val="333333"/>
        </w:rPr>
      </w:pPr>
      <w:r>
        <w:rPr>
          <w:color w:val="333333"/>
        </w:rPr>
        <w:t xml:space="preserve">1. </w:t>
      </w:r>
      <w:r w:rsidRPr="00E77874">
        <w:rPr>
          <w:color w:val="333333"/>
        </w:rPr>
        <w:t xml:space="preserve">Për </w:t>
      </w:r>
      <w:r w:rsidR="00BA49F7">
        <w:rPr>
          <w:color w:val="333333"/>
        </w:rPr>
        <w:t>kyqjen, riparimin dhe mir</w:t>
      </w:r>
      <w:r w:rsidR="00BA49F7" w:rsidRPr="00BA49F7">
        <w:rPr>
          <w:color w:val="333333"/>
        </w:rPr>
        <w:t>ë</w:t>
      </w:r>
      <w:r w:rsidR="00040A99">
        <w:rPr>
          <w:color w:val="333333"/>
        </w:rPr>
        <w:t>mbajtjen</w:t>
      </w:r>
      <w:r w:rsidR="00BA49F7">
        <w:rPr>
          <w:color w:val="333333"/>
        </w:rPr>
        <w:t xml:space="preserve"> </w:t>
      </w:r>
      <w:r w:rsidR="00040A99">
        <w:rPr>
          <w:color w:val="333333"/>
        </w:rPr>
        <w:t>n</w:t>
      </w:r>
      <w:r w:rsidR="00040A99" w:rsidRPr="00040A99">
        <w:rPr>
          <w:color w:val="333333"/>
        </w:rPr>
        <w:t>ë</w:t>
      </w:r>
      <w:r w:rsidR="00BA49F7">
        <w:rPr>
          <w:color w:val="333333"/>
        </w:rPr>
        <w:t xml:space="preserve"> r</w:t>
      </w:r>
      <w:r w:rsidR="00040A99">
        <w:rPr>
          <w:color w:val="333333"/>
        </w:rPr>
        <w:t>rjetin</w:t>
      </w:r>
      <w:r w:rsidR="00BA49F7">
        <w:rPr>
          <w:color w:val="333333"/>
        </w:rPr>
        <w:t xml:space="preserve"> </w:t>
      </w:r>
      <w:r w:rsidR="00040A99">
        <w:rPr>
          <w:color w:val="333333"/>
        </w:rPr>
        <w:t>e</w:t>
      </w:r>
      <w:r w:rsidR="00BA49F7">
        <w:rPr>
          <w:color w:val="333333"/>
        </w:rPr>
        <w:t xml:space="preserve"> </w:t>
      </w:r>
      <w:r w:rsidRPr="00E77874">
        <w:rPr>
          <w:color w:val="333333"/>
        </w:rPr>
        <w:t xml:space="preserve">ujësjellësit dhe të kanalizimit, </w:t>
      </w:r>
      <w:r w:rsidR="00040A99">
        <w:rPr>
          <w:color w:val="333333"/>
        </w:rPr>
        <w:t>n</w:t>
      </w:r>
      <w:r w:rsidR="00040A99" w:rsidRPr="00040A99">
        <w:rPr>
          <w:color w:val="333333"/>
        </w:rPr>
        <w:t>ë</w:t>
      </w:r>
      <w:r w:rsidR="00040A99">
        <w:rPr>
          <w:color w:val="333333"/>
        </w:rPr>
        <w:t xml:space="preserve"> rrjetin elektrik dhe telefonik</w:t>
      </w:r>
      <w:r w:rsidRPr="00E77874">
        <w:rPr>
          <w:color w:val="333333"/>
        </w:rPr>
        <w:t xml:space="preserve"> e të ngjashme, mund të lejohet gropimi i shi</w:t>
      </w:r>
      <w:r>
        <w:rPr>
          <w:color w:val="333333"/>
        </w:rPr>
        <w:t xml:space="preserve">ritit të rrugëve dhe trotuareve </w:t>
      </w:r>
      <w:r w:rsidRPr="00AE5BB7">
        <w:rPr>
          <w:color w:val="333333"/>
        </w:rPr>
        <w:t xml:space="preserve">me lejen e </w:t>
      </w:r>
      <w:r w:rsidR="002A1F41">
        <w:rPr>
          <w:color w:val="333333"/>
        </w:rPr>
        <w:t>Drejtoratit p</w:t>
      </w:r>
      <w:r w:rsidR="002A1F41" w:rsidRPr="002A1F41">
        <w:rPr>
          <w:color w:val="333333"/>
        </w:rPr>
        <w:t>ë</w:t>
      </w:r>
      <w:r w:rsidR="002A1F41">
        <w:rPr>
          <w:color w:val="333333"/>
        </w:rPr>
        <w:t>r Sh</w:t>
      </w:r>
      <w:r w:rsidR="002A1F41" w:rsidRPr="002A1F41">
        <w:rPr>
          <w:color w:val="333333"/>
        </w:rPr>
        <w:t>ë</w:t>
      </w:r>
      <w:r w:rsidR="002A1F41">
        <w:rPr>
          <w:color w:val="333333"/>
        </w:rPr>
        <w:t>rbime Publike.</w:t>
      </w:r>
    </w:p>
    <w:p w:rsidR="000E26B8" w:rsidRPr="00807221" w:rsidRDefault="000E26B8" w:rsidP="000E26B8">
      <w:pPr>
        <w:pStyle w:val="normal0"/>
        <w:jc w:val="both"/>
        <w:rPr>
          <w:color w:val="333333"/>
          <w:sz w:val="20"/>
          <w:szCs w:val="20"/>
        </w:rPr>
      </w:pPr>
    </w:p>
    <w:p w:rsidR="000E26B8" w:rsidRDefault="000E26B8" w:rsidP="000E26B8">
      <w:pPr>
        <w:pStyle w:val="normal0"/>
        <w:jc w:val="both"/>
        <w:rPr>
          <w:color w:val="333333"/>
        </w:rPr>
      </w:pPr>
      <w:r>
        <w:rPr>
          <w:color w:val="333333"/>
        </w:rPr>
        <w:t xml:space="preserve">2. Leja </w:t>
      </w:r>
      <w:r w:rsidRPr="00E77874">
        <w:rPr>
          <w:color w:val="333333"/>
        </w:rPr>
        <w:t xml:space="preserve"> </w:t>
      </w:r>
      <w:r>
        <w:rPr>
          <w:color w:val="333333"/>
        </w:rPr>
        <w:t>p</w:t>
      </w:r>
      <w:r w:rsidRPr="00E77874">
        <w:rPr>
          <w:color w:val="333333"/>
        </w:rPr>
        <w:t>ë</w:t>
      </w:r>
      <w:r>
        <w:rPr>
          <w:color w:val="333333"/>
        </w:rPr>
        <w:t>r gropim t</w:t>
      </w:r>
      <w:r w:rsidRPr="00E77874">
        <w:rPr>
          <w:color w:val="333333"/>
        </w:rPr>
        <w:t>ë trotuareve, shiritit të rrugës dhe të sipërfaqeve publike, përveç kushteve të tjera,  përmban edhe obligimin e shfrytëzuesve, respektivisht të investitorit, që shiritin e rrugës dhe trotuarin ta kthejnë në gjendje të mëparshme.</w:t>
      </w:r>
    </w:p>
    <w:p w:rsidR="000E26B8" w:rsidRDefault="000E26B8" w:rsidP="00F7711F">
      <w:pPr>
        <w:pStyle w:val="normal0"/>
        <w:jc w:val="center"/>
        <w:rPr>
          <w:color w:val="333333"/>
        </w:rPr>
      </w:pPr>
    </w:p>
    <w:p w:rsidR="00F7711F" w:rsidRPr="00100B86" w:rsidRDefault="00F7711F" w:rsidP="00F7711F">
      <w:pPr>
        <w:pStyle w:val="normal0"/>
        <w:jc w:val="center"/>
        <w:rPr>
          <w:color w:val="333333"/>
        </w:rPr>
      </w:pPr>
      <w:r w:rsidRPr="00100B86">
        <w:rPr>
          <w:color w:val="333333"/>
        </w:rPr>
        <w:t xml:space="preserve">Neni </w:t>
      </w:r>
      <w:r w:rsidR="00152F64">
        <w:rPr>
          <w:color w:val="333333"/>
        </w:rPr>
        <w:t>33</w:t>
      </w:r>
    </w:p>
    <w:p w:rsidR="00F7711F" w:rsidRDefault="00F7711F" w:rsidP="00F7711F">
      <w:pPr>
        <w:pStyle w:val="normal0"/>
        <w:jc w:val="center"/>
        <w:rPr>
          <w:color w:val="333333"/>
        </w:rPr>
      </w:pPr>
      <w:r w:rsidRPr="004D6B9B">
        <w:rPr>
          <w:color w:val="333333"/>
        </w:rPr>
        <w:t>Gropimi në sipërfaqe publike në raste urgjente</w:t>
      </w:r>
    </w:p>
    <w:p w:rsidR="00F7711F" w:rsidRPr="004D6B9B" w:rsidRDefault="00F7711F" w:rsidP="00F7711F">
      <w:pPr>
        <w:pStyle w:val="normal0"/>
        <w:jc w:val="center"/>
        <w:rPr>
          <w:color w:val="333333"/>
        </w:rPr>
      </w:pPr>
    </w:p>
    <w:p w:rsidR="00F7711F" w:rsidRDefault="00F7711F" w:rsidP="00F7711F">
      <w:pPr>
        <w:pStyle w:val="normal0"/>
        <w:jc w:val="both"/>
        <w:rPr>
          <w:color w:val="333333"/>
        </w:rPr>
      </w:pPr>
      <w:r w:rsidRPr="00100B86">
        <w:rPr>
          <w:color w:val="333333"/>
        </w:rPr>
        <w:t>1</w:t>
      </w:r>
      <w:r w:rsidR="001D47A0">
        <w:rPr>
          <w:color w:val="333333"/>
        </w:rPr>
        <w:t>.</w:t>
      </w:r>
      <w:r w:rsidRPr="00100B86">
        <w:rPr>
          <w:color w:val="333333"/>
        </w:rPr>
        <w:t xml:space="preserve"> Evitimi i prishjeve në rrjetin e ujësjellësit, kanalizimit, rrjetit të energjisë elektrike të objekteve të sinjalizimit në trafik dhe gropimi i sipërfaqeve publike, mund të bëhet nga ana e ndërmarrjeve të cilat kujdesen për këto pajisje dhe atë vetëm në raste kur kanë ngjarë prishjet dhe duhet urgjentisht të evitohen.</w:t>
      </w:r>
    </w:p>
    <w:p w:rsidR="00F7711F" w:rsidRPr="004C49B4" w:rsidRDefault="00F7711F" w:rsidP="00F7711F">
      <w:pPr>
        <w:pStyle w:val="normal0"/>
        <w:jc w:val="both"/>
        <w:rPr>
          <w:color w:val="333333"/>
          <w:sz w:val="20"/>
          <w:szCs w:val="20"/>
        </w:rPr>
      </w:pPr>
    </w:p>
    <w:p w:rsidR="00F7711F" w:rsidRPr="00100B86" w:rsidRDefault="00F7711F" w:rsidP="00F7711F">
      <w:pPr>
        <w:pStyle w:val="normal0"/>
        <w:jc w:val="both"/>
        <w:rPr>
          <w:color w:val="333333"/>
        </w:rPr>
      </w:pPr>
      <w:r w:rsidRPr="00100B86">
        <w:rPr>
          <w:color w:val="333333"/>
        </w:rPr>
        <w:t>2</w:t>
      </w:r>
      <w:r w:rsidR="001D47A0">
        <w:rPr>
          <w:color w:val="333333"/>
        </w:rPr>
        <w:t>.</w:t>
      </w:r>
      <w:r w:rsidRPr="00100B86">
        <w:rPr>
          <w:color w:val="333333"/>
        </w:rPr>
        <w:t xml:space="preserve"> Në këtë rast, ndërmarrja e cila e ka bërë gropimin është e obliguar që menjëherë ose më së largu ditën e parë të punës ta njoftojë  organin komunal kompetent për gropimin e sipërfaqes publike dhe njëkohësisht të kërkojë lejen për gropim.</w:t>
      </w:r>
    </w:p>
    <w:p w:rsidR="00F7711F" w:rsidRPr="004C49B4" w:rsidRDefault="00F7711F" w:rsidP="00F7711F">
      <w:pPr>
        <w:pStyle w:val="normal0"/>
        <w:jc w:val="both"/>
        <w:rPr>
          <w:color w:val="333333"/>
          <w:sz w:val="20"/>
          <w:szCs w:val="20"/>
        </w:rPr>
      </w:pPr>
    </w:p>
    <w:p w:rsidR="00F7711F" w:rsidRDefault="00F7711F" w:rsidP="00F7711F">
      <w:pPr>
        <w:pStyle w:val="normal0"/>
        <w:jc w:val="both"/>
        <w:rPr>
          <w:color w:val="333333"/>
        </w:rPr>
      </w:pPr>
      <w:r>
        <w:rPr>
          <w:color w:val="333333"/>
        </w:rPr>
        <w:t>3</w:t>
      </w:r>
      <w:r w:rsidR="001D47A0">
        <w:rPr>
          <w:color w:val="333333"/>
        </w:rPr>
        <w:t>.</w:t>
      </w:r>
      <w:r>
        <w:rPr>
          <w:color w:val="333333"/>
        </w:rPr>
        <w:t xml:space="preserve"> </w:t>
      </w:r>
      <w:r w:rsidRPr="00100B86">
        <w:rPr>
          <w:color w:val="333333"/>
        </w:rPr>
        <w:t>Nëse inspektori kompetent vlerëson se evitimi i prishjes nga paragrafi 1 i këtij neni, nuk ka qenë i natyrës urgjente, konsiderohet se punët e kryera janë bërë pa leje dhe kryesi i punëve i bartë të gjitha pasojat.</w:t>
      </w:r>
    </w:p>
    <w:p w:rsidR="00152F64" w:rsidRPr="00100B86" w:rsidRDefault="00152F64" w:rsidP="00F7711F">
      <w:pPr>
        <w:pStyle w:val="normal0"/>
        <w:jc w:val="both"/>
        <w:rPr>
          <w:color w:val="333333"/>
        </w:rPr>
      </w:pPr>
    </w:p>
    <w:p w:rsidR="00152F64" w:rsidRDefault="00152F64" w:rsidP="00152F64">
      <w:pPr>
        <w:jc w:val="center"/>
      </w:pPr>
      <w:r>
        <w:t>Neni 34</w:t>
      </w:r>
    </w:p>
    <w:p w:rsidR="00152F64" w:rsidRDefault="00152F64" w:rsidP="00152F64">
      <w:pPr>
        <w:jc w:val="center"/>
      </w:pPr>
      <w:r>
        <w:t>Menaxhimi dhe ruajtja e sipërfaqëve publike</w:t>
      </w:r>
    </w:p>
    <w:p w:rsidR="00152F64" w:rsidRDefault="00152F64" w:rsidP="00152F64">
      <w:pPr>
        <w:jc w:val="center"/>
      </w:pPr>
    </w:p>
    <w:p w:rsidR="00152F64" w:rsidRDefault="00152F64" w:rsidP="00152F64">
      <w:pPr>
        <w:jc w:val="both"/>
      </w:pPr>
      <w:r>
        <w:t>1. Komuna do te kujdeset q</w:t>
      </w:r>
      <w:r w:rsidRPr="00374628">
        <w:t>ë</w:t>
      </w:r>
      <w:r>
        <w:t xml:space="preserve"> sip</w:t>
      </w:r>
      <w:r w:rsidRPr="00374628">
        <w:t>ë</w:t>
      </w:r>
      <w:r>
        <w:t>rfaqet publike t</w:t>
      </w:r>
      <w:r w:rsidRPr="00374628">
        <w:t>ë</w:t>
      </w:r>
      <w:r>
        <w:t xml:space="preserve"> mos uzurpohen, t</w:t>
      </w:r>
      <w:r w:rsidRPr="00374628">
        <w:t>ë</w:t>
      </w:r>
      <w:r>
        <w:t xml:space="preserve"> mos d</w:t>
      </w:r>
      <w:r w:rsidRPr="00374628">
        <w:t>ë</w:t>
      </w:r>
      <w:r>
        <w:t>mtohen dhe t</w:t>
      </w:r>
      <w:r w:rsidRPr="00374628">
        <w:t>ë</w:t>
      </w:r>
      <w:r>
        <w:t xml:space="preserve"> shfryt</w:t>
      </w:r>
      <w:r w:rsidRPr="00374628">
        <w:t>ë</w:t>
      </w:r>
      <w:r w:rsidR="0002479F">
        <w:t>zohen sipas destinimit</w:t>
      </w:r>
      <w:r>
        <w:t xml:space="preserve"> t</w:t>
      </w:r>
      <w:r w:rsidRPr="00374628">
        <w:t>ë</w:t>
      </w:r>
      <w:r>
        <w:t xml:space="preserve"> p</w:t>
      </w:r>
      <w:r w:rsidRPr="00374628">
        <w:t>ë</w:t>
      </w:r>
      <w:r>
        <w:t>rcaktuar nga Komuna.</w:t>
      </w:r>
    </w:p>
    <w:p w:rsidR="00152F64" w:rsidRDefault="00152F64" w:rsidP="00152F64"/>
    <w:p w:rsidR="00152F64" w:rsidRDefault="0024057D" w:rsidP="00152F64">
      <w:pPr>
        <w:jc w:val="both"/>
      </w:pPr>
      <w:r>
        <w:t>2. P</w:t>
      </w:r>
      <w:r w:rsidRPr="00374628">
        <w:t>ë</w:t>
      </w:r>
      <w:r>
        <w:t>r shfryt</w:t>
      </w:r>
      <w:r w:rsidRPr="00374628">
        <w:t>ë</w:t>
      </w:r>
      <w:r>
        <w:t>zimin e sip</w:t>
      </w:r>
      <w:r w:rsidRPr="00374628">
        <w:t>ë</w:t>
      </w:r>
      <w:r w:rsidR="00152F64">
        <w:t>rfaqeve publike, Komuna me akte t</w:t>
      </w:r>
      <w:r w:rsidRPr="00374628">
        <w:t>ë</w:t>
      </w:r>
      <w:r>
        <w:t xml:space="preserve"> posaqme do t</w:t>
      </w:r>
      <w:r w:rsidRPr="00374628">
        <w:t>ë</w:t>
      </w:r>
      <w:r w:rsidR="00152F64">
        <w:t xml:space="preserve"> rregulloj m</w:t>
      </w:r>
      <w:r w:rsidRPr="00374628">
        <w:t>ë</w:t>
      </w:r>
      <w:r>
        <w:t>nyr</w:t>
      </w:r>
      <w:r w:rsidRPr="00374628">
        <w:t>ë</w:t>
      </w:r>
      <w:r>
        <w:t>n e menaxhimit dhe shfryt</w:t>
      </w:r>
      <w:r w:rsidRPr="00374628">
        <w:t>ë</w:t>
      </w:r>
      <w:r>
        <w:t>zimit t</w:t>
      </w:r>
      <w:r w:rsidRPr="00374628">
        <w:t>ë</w:t>
      </w:r>
      <w:r w:rsidR="003D2293">
        <w:t xml:space="preserve"> sip</w:t>
      </w:r>
      <w:r w:rsidR="003D2293" w:rsidRPr="00374628">
        <w:t>ë</w:t>
      </w:r>
      <w:r w:rsidR="00152F64">
        <w:t>rfaqeve publike.</w:t>
      </w:r>
    </w:p>
    <w:p w:rsidR="00152F64" w:rsidRDefault="00152F64" w:rsidP="00F7711F">
      <w:pPr>
        <w:pStyle w:val="normal0"/>
        <w:jc w:val="center"/>
        <w:rPr>
          <w:color w:val="333333"/>
        </w:rPr>
      </w:pPr>
    </w:p>
    <w:p w:rsidR="0024057D" w:rsidRDefault="0024057D" w:rsidP="0024057D">
      <w:pPr>
        <w:autoSpaceDE w:val="0"/>
        <w:autoSpaceDN w:val="0"/>
        <w:adjustRightInd w:val="0"/>
        <w:jc w:val="both"/>
        <w:rPr>
          <w:bCs/>
        </w:rPr>
      </w:pPr>
      <w:r>
        <w:rPr>
          <w:bCs/>
        </w:rPr>
        <w:t>3. Bizneset dhe qytetar</w:t>
      </w:r>
      <w:r w:rsidRPr="0024057D">
        <w:rPr>
          <w:bCs/>
        </w:rPr>
        <w:t>ë</w:t>
      </w:r>
      <w:r w:rsidR="003D2293">
        <w:rPr>
          <w:bCs/>
        </w:rPr>
        <w:t>t  e Komun</w:t>
      </w:r>
      <w:r w:rsidR="003D2293" w:rsidRPr="003D2293">
        <w:rPr>
          <w:bCs/>
        </w:rPr>
        <w:t>ë</w:t>
      </w:r>
      <w:r>
        <w:rPr>
          <w:bCs/>
        </w:rPr>
        <w:t>s kan</w:t>
      </w:r>
      <w:r w:rsidRPr="0024057D">
        <w:rPr>
          <w:bCs/>
        </w:rPr>
        <w:t>ë</w:t>
      </w:r>
      <w:r>
        <w:rPr>
          <w:bCs/>
        </w:rPr>
        <w:t xml:space="preserve"> p</w:t>
      </w:r>
      <w:r w:rsidRPr="0024057D">
        <w:rPr>
          <w:bCs/>
        </w:rPr>
        <w:t>ë</w:t>
      </w:r>
      <w:r>
        <w:rPr>
          <w:bCs/>
        </w:rPr>
        <w:t>r obligim q</w:t>
      </w:r>
      <w:r w:rsidRPr="0024057D">
        <w:rPr>
          <w:bCs/>
        </w:rPr>
        <w:t>ë</w:t>
      </w:r>
      <w:r>
        <w:rPr>
          <w:bCs/>
        </w:rPr>
        <w:t xml:space="preserve"> t</w:t>
      </w:r>
      <w:r w:rsidRPr="0024057D">
        <w:rPr>
          <w:bCs/>
        </w:rPr>
        <w:t>ë</w:t>
      </w:r>
      <w:r>
        <w:rPr>
          <w:bCs/>
        </w:rPr>
        <w:t xml:space="preserve"> mos uzorpojn</w:t>
      </w:r>
      <w:r w:rsidRPr="0024057D">
        <w:rPr>
          <w:bCs/>
        </w:rPr>
        <w:t>ë</w:t>
      </w:r>
      <w:r>
        <w:rPr>
          <w:bCs/>
        </w:rPr>
        <w:t>, d</w:t>
      </w:r>
      <w:r w:rsidRPr="0024057D">
        <w:rPr>
          <w:bCs/>
        </w:rPr>
        <w:t>ë</w:t>
      </w:r>
      <w:r>
        <w:rPr>
          <w:bCs/>
        </w:rPr>
        <w:t>mtojn</w:t>
      </w:r>
      <w:r w:rsidRPr="0024057D">
        <w:rPr>
          <w:bCs/>
        </w:rPr>
        <w:t>ë</w:t>
      </w:r>
      <w:r>
        <w:rPr>
          <w:bCs/>
        </w:rPr>
        <w:t xml:space="preserve"> sip</w:t>
      </w:r>
      <w:r w:rsidRPr="0024057D">
        <w:rPr>
          <w:bCs/>
        </w:rPr>
        <w:t>ë</w:t>
      </w:r>
      <w:r w:rsidR="001D47A0">
        <w:rPr>
          <w:bCs/>
        </w:rPr>
        <w:t>rfaqet publike dhe t</w:t>
      </w:r>
      <w:r w:rsidR="001D47A0" w:rsidRPr="001D47A0">
        <w:rPr>
          <w:bCs/>
        </w:rPr>
        <w:t>ë</w:t>
      </w:r>
      <w:r w:rsidR="001D47A0">
        <w:rPr>
          <w:bCs/>
        </w:rPr>
        <w:t xml:space="preserve"> mos i </w:t>
      </w:r>
      <w:r>
        <w:rPr>
          <w:bCs/>
        </w:rPr>
        <w:t xml:space="preserve"> shfryt</w:t>
      </w:r>
      <w:r w:rsidRPr="0024057D">
        <w:rPr>
          <w:bCs/>
        </w:rPr>
        <w:t>ë</w:t>
      </w:r>
      <w:r>
        <w:rPr>
          <w:bCs/>
        </w:rPr>
        <w:t>zojn</w:t>
      </w:r>
      <w:r w:rsidRPr="0024057D">
        <w:rPr>
          <w:bCs/>
        </w:rPr>
        <w:t>ë</w:t>
      </w:r>
      <w:r w:rsidR="003D2293">
        <w:rPr>
          <w:bCs/>
        </w:rPr>
        <w:t xml:space="preserve"> </w:t>
      </w:r>
      <w:r w:rsidR="001D47A0">
        <w:rPr>
          <w:bCs/>
        </w:rPr>
        <w:t>ato pa lejen e organeve komunale.</w:t>
      </w:r>
    </w:p>
    <w:p w:rsidR="0024057D" w:rsidRDefault="0024057D" w:rsidP="00F7711F">
      <w:pPr>
        <w:pStyle w:val="normal0"/>
        <w:jc w:val="center"/>
        <w:rPr>
          <w:color w:val="333333"/>
        </w:rPr>
      </w:pPr>
    </w:p>
    <w:p w:rsidR="001D47A0" w:rsidRDefault="001D47A0" w:rsidP="00F7711F">
      <w:pPr>
        <w:pStyle w:val="normal0"/>
        <w:jc w:val="center"/>
        <w:rPr>
          <w:color w:val="333333"/>
        </w:rPr>
      </w:pPr>
    </w:p>
    <w:p w:rsidR="001D47A0" w:rsidRDefault="001D47A0" w:rsidP="00F7711F">
      <w:pPr>
        <w:pStyle w:val="normal0"/>
        <w:jc w:val="center"/>
        <w:rPr>
          <w:color w:val="333333"/>
        </w:rPr>
      </w:pPr>
    </w:p>
    <w:p w:rsidR="001D47A0" w:rsidRDefault="001D47A0" w:rsidP="00F7711F">
      <w:pPr>
        <w:pStyle w:val="normal0"/>
        <w:jc w:val="center"/>
        <w:rPr>
          <w:color w:val="333333"/>
        </w:rPr>
      </w:pPr>
    </w:p>
    <w:p w:rsidR="001D47A0" w:rsidRDefault="001D47A0" w:rsidP="00F7711F">
      <w:pPr>
        <w:pStyle w:val="normal0"/>
        <w:jc w:val="center"/>
        <w:rPr>
          <w:color w:val="333333"/>
        </w:rPr>
      </w:pPr>
    </w:p>
    <w:p w:rsidR="00542393" w:rsidRDefault="00E77874" w:rsidP="00E77874">
      <w:pPr>
        <w:pStyle w:val="normal0"/>
        <w:jc w:val="center"/>
        <w:rPr>
          <w:color w:val="333333"/>
        </w:rPr>
      </w:pPr>
      <w:r w:rsidRPr="00E77874">
        <w:rPr>
          <w:color w:val="333333"/>
        </w:rPr>
        <w:t xml:space="preserve">Neni </w:t>
      </w:r>
      <w:r w:rsidR="00AE5BB7">
        <w:rPr>
          <w:color w:val="333333"/>
        </w:rPr>
        <w:t>3</w:t>
      </w:r>
      <w:r w:rsidR="0024057D">
        <w:rPr>
          <w:color w:val="333333"/>
        </w:rPr>
        <w:t>5</w:t>
      </w:r>
    </w:p>
    <w:p w:rsidR="00E77874" w:rsidRDefault="00E77874" w:rsidP="00E77874">
      <w:pPr>
        <w:pStyle w:val="normal0"/>
        <w:jc w:val="center"/>
        <w:rPr>
          <w:color w:val="333333"/>
        </w:rPr>
      </w:pPr>
      <w:r>
        <w:rPr>
          <w:color w:val="333333"/>
        </w:rPr>
        <w:t>Ndri</w:t>
      </w:r>
      <w:r w:rsidRPr="00E77874">
        <w:rPr>
          <w:color w:val="333333"/>
        </w:rPr>
        <w:t>ç</w:t>
      </w:r>
      <w:r>
        <w:rPr>
          <w:color w:val="333333"/>
        </w:rPr>
        <w:t>imi publik</w:t>
      </w:r>
    </w:p>
    <w:p w:rsidR="00E77874" w:rsidRPr="00A13ED8" w:rsidRDefault="00E77874" w:rsidP="00E77874">
      <w:pPr>
        <w:pStyle w:val="normal0"/>
        <w:rPr>
          <w:color w:val="333333"/>
          <w:sz w:val="20"/>
          <w:szCs w:val="20"/>
        </w:rPr>
      </w:pPr>
    </w:p>
    <w:p w:rsidR="00E77874" w:rsidRPr="00E77874" w:rsidRDefault="00E77874" w:rsidP="00E77874">
      <w:pPr>
        <w:pStyle w:val="normal0"/>
        <w:jc w:val="both"/>
        <w:rPr>
          <w:color w:val="333333"/>
        </w:rPr>
      </w:pPr>
      <w:r>
        <w:rPr>
          <w:color w:val="333333"/>
        </w:rPr>
        <w:t>1</w:t>
      </w:r>
      <w:r w:rsidR="00AE5BB7">
        <w:rPr>
          <w:color w:val="333333"/>
        </w:rPr>
        <w:t>.</w:t>
      </w:r>
      <w:r>
        <w:rPr>
          <w:color w:val="333333"/>
        </w:rPr>
        <w:t xml:space="preserve"> </w:t>
      </w:r>
      <w:r w:rsidRPr="00E77874">
        <w:rPr>
          <w:color w:val="333333"/>
        </w:rPr>
        <w:t>Të gjitha rrugët kryesore të qytetit, por  edhe  në fshatra dhe vendbanime të  tjera, gjatë natës duhet të jenë të ndriçuara, nëse p</w:t>
      </w:r>
      <w:r w:rsidR="00E46E70">
        <w:rPr>
          <w:color w:val="333333"/>
        </w:rPr>
        <w:t>ër këtë lejojnë kushtet teknike,</w:t>
      </w:r>
    </w:p>
    <w:p w:rsidR="00E77874" w:rsidRPr="00A13ED8" w:rsidRDefault="00E77874" w:rsidP="00E77874">
      <w:pPr>
        <w:pStyle w:val="normal0"/>
        <w:jc w:val="both"/>
        <w:rPr>
          <w:color w:val="333333"/>
          <w:sz w:val="20"/>
          <w:szCs w:val="20"/>
        </w:rPr>
      </w:pPr>
    </w:p>
    <w:p w:rsidR="00E77874" w:rsidRDefault="00E46E70" w:rsidP="00E77874">
      <w:pPr>
        <w:pStyle w:val="normal0"/>
        <w:jc w:val="both"/>
        <w:rPr>
          <w:color w:val="333333"/>
        </w:rPr>
      </w:pPr>
      <w:r>
        <w:rPr>
          <w:color w:val="333333"/>
        </w:rPr>
        <w:t>2</w:t>
      </w:r>
      <w:r w:rsidR="00AE5BB7">
        <w:rPr>
          <w:color w:val="333333"/>
        </w:rPr>
        <w:t xml:space="preserve">. </w:t>
      </w:r>
      <w:r w:rsidR="00E77874" w:rsidRPr="00E77874">
        <w:rPr>
          <w:color w:val="333333"/>
        </w:rPr>
        <w:t>Vendet e llambave elektrike për ndriçim publik, duhet të jenë të vendosura ashtu që mundësojnë ndriçimin e tërësishëm të rrugëve, sipas normativave të përcaktuara.</w:t>
      </w:r>
    </w:p>
    <w:p w:rsidR="00E46E70" w:rsidRPr="00A13ED8" w:rsidRDefault="00E46E70" w:rsidP="00E77874">
      <w:pPr>
        <w:pStyle w:val="normal0"/>
        <w:jc w:val="both"/>
        <w:rPr>
          <w:color w:val="333333"/>
          <w:sz w:val="20"/>
          <w:szCs w:val="20"/>
        </w:rPr>
      </w:pPr>
    </w:p>
    <w:p w:rsidR="00E77874" w:rsidRDefault="00E46E70" w:rsidP="00E77874">
      <w:pPr>
        <w:pStyle w:val="normal0"/>
        <w:jc w:val="both"/>
        <w:rPr>
          <w:color w:val="333333"/>
        </w:rPr>
      </w:pPr>
      <w:r>
        <w:rPr>
          <w:color w:val="333333"/>
        </w:rPr>
        <w:t>3</w:t>
      </w:r>
      <w:r w:rsidR="00AE5BB7">
        <w:rPr>
          <w:color w:val="333333"/>
        </w:rPr>
        <w:t>.</w:t>
      </w:r>
      <w:r w:rsidR="00E77874">
        <w:rPr>
          <w:color w:val="333333"/>
        </w:rPr>
        <w:t xml:space="preserve"> </w:t>
      </w:r>
      <w:r w:rsidR="00E77874" w:rsidRPr="00E77874">
        <w:rPr>
          <w:color w:val="333333"/>
        </w:rPr>
        <w:t>Llambat e djegura patjetër zëvendësohen me të reja.</w:t>
      </w:r>
    </w:p>
    <w:p w:rsidR="00E77874" w:rsidRPr="00A13ED8" w:rsidRDefault="00E77874" w:rsidP="00E77874">
      <w:pPr>
        <w:pStyle w:val="normal0"/>
        <w:jc w:val="both"/>
        <w:rPr>
          <w:color w:val="333333"/>
          <w:sz w:val="20"/>
          <w:szCs w:val="20"/>
        </w:rPr>
      </w:pPr>
    </w:p>
    <w:p w:rsidR="00E77874" w:rsidRDefault="00E77874" w:rsidP="00E77874">
      <w:pPr>
        <w:pStyle w:val="normal0"/>
        <w:jc w:val="center"/>
        <w:rPr>
          <w:color w:val="333333"/>
        </w:rPr>
      </w:pPr>
      <w:r>
        <w:rPr>
          <w:color w:val="333333"/>
        </w:rPr>
        <w:t xml:space="preserve">Neni </w:t>
      </w:r>
      <w:r w:rsidR="00AE5BB7">
        <w:rPr>
          <w:color w:val="333333"/>
        </w:rPr>
        <w:t>3</w:t>
      </w:r>
      <w:r w:rsidR="0024057D">
        <w:rPr>
          <w:color w:val="333333"/>
        </w:rPr>
        <w:t>6</w:t>
      </w:r>
    </w:p>
    <w:p w:rsidR="00E77874" w:rsidRDefault="00AE5BB7" w:rsidP="00E77874">
      <w:pPr>
        <w:pStyle w:val="normal0"/>
        <w:jc w:val="center"/>
        <w:rPr>
          <w:color w:val="333333"/>
        </w:rPr>
      </w:pPr>
      <w:r w:rsidRPr="00AE5BB7">
        <w:rPr>
          <w:color w:val="333333"/>
        </w:rPr>
        <w:t xml:space="preserve">Mirëmbajtja e ndriçimit </w:t>
      </w:r>
      <w:r>
        <w:rPr>
          <w:color w:val="333333"/>
        </w:rPr>
        <w:t>publik</w:t>
      </w:r>
    </w:p>
    <w:p w:rsidR="00AE5BB7" w:rsidRPr="00AE5BB7" w:rsidRDefault="00AE5BB7" w:rsidP="00E77874">
      <w:pPr>
        <w:pStyle w:val="normal0"/>
        <w:jc w:val="center"/>
        <w:rPr>
          <w:color w:val="333333"/>
        </w:rPr>
      </w:pPr>
    </w:p>
    <w:p w:rsidR="00E77874" w:rsidRDefault="00751AFB" w:rsidP="00E77874">
      <w:pPr>
        <w:pStyle w:val="normal0"/>
        <w:jc w:val="both"/>
        <w:rPr>
          <w:color w:val="333333"/>
        </w:rPr>
      </w:pPr>
      <w:r>
        <w:rPr>
          <w:color w:val="333333"/>
        </w:rPr>
        <w:t>1</w:t>
      </w:r>
      <w:r w:rsidR="00AE5BB7">
        <w:rPr>
          <w:color w:val="333333"/>
        </w:rPr>
        <w:t>.</w:t>
      </w:r>
      <w:r>
        <w:rPr>
          <w:color w:val="333333"/>
        </w:rPr>
        <w:t xml:space="preserve"> </w:t>
      </w:r>
      <w:r w:rsidR="00E77874" w:rsidRPr="00E77874">
        <w:rPr>
          <w:color w:val="333333"/>
        </w:rPr>
        <w:t xml:space="preserve">Për ndriçimin e rrugëve, ndërrimin e llambave të djegura dhe mirëmbajtjen e rrjetit ndriçues në gjendje të rregullt, do të kujdeset ndërmarrja të cilës i besohen punët e mirëmbajtjes së ndriçimit </w:t>
      </w:r>
      <w:r w:rsidR="00E77874">
        <w:rPr>
          <w:color w:val="333333"/>
        </w:rPr>
        <w:t>publik.</w:t>
      </w:r>
    </w:p>
    <w:p w:rsidR="00751AFB" w:rsidRPr="00A13ED8" w:rsidRDefault="00751AFB" w:rsidP="00E77874">
      <w:pPr>
        <w:pStyle w:val="normal0"/>
        <w:jc w:val="both"/>
        <w:rPr>
          <w:color w:val="333333"/>
          <w:sz w:val="20"/>
          <w:szCs w:val="20"/>
        </w:rPr>
      </w:pPr>
    </w:p>
    <w:p w:rsidR="00186BBE" w:rsidRPr="00751AFB" w:rsidRDefault="00751AFB" w:rsidP="00E77874">
      <w:pPr>
        <w:pStyle w:val="normal0"/>
        <w:jc w:val="both"/>
        <w:rPr>
          <w:rFonts w:ascii="Calibri" w:hAnsi="Calibri"/>
          <w:color w:val="333333"/>
        </w:rPr>
      </w:pPr>
      <w:r>
        <w:rPr>
          <w:color w:val="333333"/>
        </w:rPr>
        <w:t>2</w:t>
      </w:r>
      <w:r w:rsidR="00AE5BB7">
        <w:rPr>
          <w:color w:val="333333"/>
        </w:rPr>
        <w:t>. T</w:t>
      </w:r>
      <w:r w:rsidR="00AE5BB7" w:rsidRPr="00AE5BB7">
        <w:rPr>
          <w:color w:val="333333"/>
        </w:rPr>
        <w:t>ë</w:t>
      </w:r>
      <w:r w:rsidR="00AE5BB7">
        <w:rPr>
          <w:color w:val="333333"/>
        </w:rPr>
        <w:t xml:space="preserve"> drejtat dhe obligimet e nd</w:t>
      </w:r>
      <w:r w:rsidR="00AE5BB7" w:rsidRPr="00AE5BB7">
        <w:rPr>
          <w:color w:val="333333"/>
        </w:rPr>
        <w:t>ë</w:t>
      </w:r>
      <w:r w:rsidR="00AE5BB7">
        <w:rPr>
          <w:color w:val="333333"/>
        </w:rPr>
        <w:t>rmarrjes p</w:t>
      </w:r>
      <w:r w:rsidR="00AE5BB7" w:rsidRPr="00AE5BB7">
        <w:rPr>
          <w:color w:val="333333"/>
        </w:rPr>
        <w:t>ë</w:t>
      </w:r>
      <w:r w:rsidR="00AE5BB7">
        <w:rPr>
          <w:color w:val="333333"/>
        </w:rPr>
        <w:t>rcaktohen me kontrat</w:t>
      </w:r>
      <w:r w:rsidR="00AE5BB7" w:rsidRPr="00AE5BB7">
        <w:rPr>
          <w:color w:val="333333"/>
        </w:rPr>
        <w:t>ë</w:t>
      </w:r>
      <w:r w:rsidR="00AE5BB7">
        <w:rPr>
          <w:color w:val="333333"/>
        </w:rPr>
        <w:t>.</w:t>
      </w:r>
    </w:p>
    <w:p w:rsidR="00186BBE" w:rsidRDefault="00186BBE" w:rsidP="00186BBE">
      <w:pPr>
        <w:pStyle w:val="normal0"/>
        <w:jc w:val="center"/>
        <w:rPr>
          <w:color w:val="333333"/>
          <w:sz w:val="20"/>
          <w:szCs w:val="20"/>
        </w:rPr>
      </w:pPr>
    </w:p>
    <w:p w:rsidR="00E77874" w:rsidRDefault="00E77874" w:rsidP="00E77874">
      <w:pPr>
        <w:pStyle w:val="normal0"/>
        <w:jc w:val="center"/>
        <w:rPr>
          <w:color w:val="333333"/>
        </w:rPr>
      </w:pPr>
      <w:r>
        <w:rPr>
          <w:color w:val="333333"/>
        </w:rPr>
        <w:t xml:space="preserve">Neni </w:t>
      </w:r>
      <w:r w:rsidR="00AE5BB7">
        <w:rPr>
          <w:color w:val="333333"/>
        </w:rPr>
        <w:t>3</w:t>
      </w:r>
      <w:r w:rsidR="0024057D">
        <w:rPr>
          <w:color w:val="333333"/>
        </w:rPr>
        <w:t>7</w:t>
      </w:r>
    </w:p>
    <w:p w:rsidR="00751AFB" w:rsidRDefault="00FC0E03" w:rsidP="00AE5BB7">
      <w:pPr>
        <w:pStyle w:val="normal0"/>
        <w:jc w:val="center"/>
        <w:rPr>
          <w:color w:val="333333"/>
        </w:rPr>
      </w:pPr>
      <w:r>
        <w:rPr>
          <w:color w:val="333333"/>
        </w:rPr>
        <w:t>Mbishkrimi</w:t>
      </w:r>
      <w:r w:rsidR="00AE5BB7" w:rsidRPr="00AE5BB7">
        <w:rPr>
          <w:color w:val="333333"/>
        </w:rPr>
        <w:t xml:space="preserve"> dhe reklamat</w:t>
      </w:r>
    </w:p>
    <w:p w:rsidR="00AE5BB7" w:rsidRPr="00AE5BB7" w:rsidRDefault="00AE5BB7" w:rsidP="00AE5BB7">
      <w:pPr>
        <w:pStyle w:val="normal0"/>
        <w:jc w:val="center"/>
        <w:rPr>
          <w:color w:val="333333"/>
        </w:rPr>
      </w:pPr>
    </w:p>
    <w:p w:rsidR="0018660A" w:rsidRDefault="0018660A" w:rsidP="0018660A">
      <w:pPr>
        <w:pStyle w:val="normal0"/>
        <w:jc w:val="both"/>
        <w:rPr>
          <w:color w:val="333333"/>
        </w:rPr>
      </w:pPr>
      <w:r>
        <w:rPr>
          <w:color w:val="333333"/>
        </w:rPr>
        <w:t>1</w:t>
      </w:r>
      <w:r w:rsidR="00AE5BB7">
        <w:rPr>
          <w:color w:val="333333"/>
        </w:rPr>
        <w:t>.</w:t>
      </w:r>
      <w:r>
        <w:rPr>
          <w:color w:val="333333"/>
        </w:rPr>
        <w:t xml:space="preserve"> </w:t>
      </w:r>
      <w:r w:rsidRPr="0018660A">
        <w:rPr>
          <w:color w:val="333333"/>
        </w:rPr>
        <w:t>Të gjitha subjektet që merren me biznes, janë të obliguara që të vendosin firmën në hapësirën punuese dhe atë ta vendosin në pjesën e jashtme të hyrjes kryesore të lokalit, në të cilën veprojnë dhe punojnë.</w:t>
      </w:r>
    </w:p>
    <w:p w:rsidR="00EC009B" w:rsidRPr="009325BF" w:rsidRDefault="00EC009B" w:rsidP="0018660A">
      <w:pPr>
        <w:pStyle w:val="normal0"/>
        <w:jc w:val="both"/>
        <w:rPr>
          <w:color w:val="333333"/>
          <w:sz w:val="20"/>
          <w:szCs w:val="20"/>
        </w:rPr>
      </w:pPr>
    </w:p>
    <w:p w:rsidR="00AE5BB7" w:rsidRPr="00202345" w:rsidRDefault="00AE5BB7" w:rsidP="00AE5BB7">
      <w:pPr>
        <w:pStyle w:val="normal0"/>
        <w:jc w:val="both"/>
        <w:rPr>
          <w:color w:val="333333"/>
        </w:rPr>
      </w:pPr>
      <w:r>
        <w:rPr>
          <w:color w:val="333333"/>
        </w:rPr>
        <w:t xml:space="preserve">2. </w:t>
      </w:r>
      <w:r w:rsidRPr="00202345">
        <w:rPr>
          <w:color w:val="333333"/>
        </w:rPr>
        <w:t>Format dhe madhësia e tyre duhet të jenë në pajtim me formën dhe madhësinë e fasadës dhe të hyrjes në banesë, lokale etj.</w:t>
      </w:r>
    </w:p>
    <w:p w:rsidR="00AE5BB7" w:rsidRDefault="00AE5BB7" w:rsidP="0018660A">
      <w:pPr>
        <w:pStyle w:val="normal0"/>
        <w:jc w:val="both"/>
        <w:rPr>
          <w:color w:val="333333"/>
        </w:rPr>
      </w:pPr>
    </w:p>
    <w:p w:rsidR="00AE5BB7" w:rsidRDefault="00AE5BB7" w:rsidP="00AE5BB7">
      <w:pPr>
        <w:pStyle w:val="normal0"/>
        <w:jc w:val="both"/>
        <w:rPr>
          <w:color w:val="333333"/>
        </w:rPr>
      </w:pPr>
      <w:r>
        <w:rPr>
          <w:color w:val="333333"/>
        </w:rPr>
        <w:t>3. Mbishkrimi i firm</w:t>
      </w:r>
      <w:r w:rsidRPr="00EC009B">
        <w:rPr>
          <w:color w:val="333333"/>
        </w:rPr>
        <w:t>ë</w:t>
      </w:r>
      <w:r>
        <w:rPr>
          <w:color w:val="333333"/>
        </w:rPr>
        <w:t>s duhet t</w:t>
      </w:r>
      <w:r w:rsidRPr="00EC009B">
        <w:rPr>
          <w:color w:val="333333"/>
        </w:rPr>
        <w:t>ë</w:t>
      </w:r>
      <w:r>
        <w:rPr>
          <w:color w:val="333333"/>
        </w:rPr>
        <w:t xml:space="preserve"> jet</w:t>
      </w:r>
      <w:r w:rsidRPr="00EC009B">
        <w:rPr>
          <w:color w:val="333333"/>
        </w:rPr>
        <w:t>ë</w:t>
      </w:r>
      <w:r>
        <w:rPr>
          <w:color w:val="333333"/>
        </w:rPr>
        <w:t xml:space="preserve"> i shkruar dhe i lexuesh</w:t>
      </w:r>
      <w:r w:rsidRPr="00EC009B">
        <w:rPr>
          <w:color w:val="333333"/>
        </w:rPr>
        <w:t>ë</w:t>
      </w:r>
      <w:r w:rsidR="00773AE0">
        <w:rPr>
          <w:color w:val="333333"/>
        </w:rPr>
        <w:t>m dhe n</w:t>
      </w:r>
      <w:r w:rsidR="00773AE0" w:rsidRPr="00773AE0">
        <w:rPr>
          <w:color w:val="333333"/>
        </w:rPr>
        <w:t>ë</w:t>
      </w:r>
      <w:r w:rsidR="00773AE0">
        <w:rPr>
          <w:color w:val="333333"/>
        </w:rPr>
        <w:t xml:space="preserve"> pajtim me </w:t>
      </w:r>
      <w:r w:rsidR="00773AE0" w:rsidRPr="00773AE0">
        <w:rPr>
          <w:color w:val="333333"/>
        </w:rPr>
        <w:t>ç</w:t>
      </w:r>
      <w:r w:rsidR="00773AE0">
        <w:rPr>
          <w:color w:val="333333"/>
        </w:rPr>
        <w:t>ertifikat</w:t>
      </w:r>
      <w:r w:rsidR="00773AE0" w:rsidRPr="00773AE0">
        <w:rPr>
          <w:color w:val="333333"/>
        </w:rPr>
        <w:t>ë</w:t>
      </w:r>
      <w:r w:rsidR="00773AE0">
        <w:rPr>
          <w:color w:val="333333"/>
        </w:rPr>
        <w:t>n e regjistrimit t</w:t>
      </w:r>
      <w:r w:rsidR="00773AE0" w:rsidRPr="00773AE0">
        <w:rPr>
          <w:color w:val="333333"/>
        </w:rPr>
        <w:t>ë</w:t>
      </w:r>
      <w:r w:rsidR="00773AE0">
        <w:rPr>
          <w:color w:val="333333"/>
        </w:rPr>
        <w:t xml:space="preserve"> biznesit.</w:t>
      </w:r>
    </w:p>
    <w:p w:rsidR="00AE5BB7" w:rsidRDefault="00AE5BB7" w:rsidP="0018660A">
      <w:pPr>
        <w:pStyle w:val="normal0"/>
        <w:jc w:val="both"/>
        <w:rPr>
          <w:color w:val="333333"/>
        </w:rPr>
      </w:pPr>
    </w:p>
    <w:p w:rsidR="00AE5BB7" w:rsidRDefault="00AE5BB7" w:rsidP="00AE5BB7">
      <w:pPr>
        <w:pStyle w:val="normal0"/>
        <w:jc w:val="both"/>
        <w:rPr>
          <w:color w:val="333333"/>
        </w:rPr>
      </w:pPr>
      <w:r>
        <w:rPr>
          <w:color w:val="333333"/>
        </w:rPr>
        <w:t xml:space="preserve">4. </w:t>
      </w:r>
      <w:r w:rsidRPr="00BC0C8F">
        <w:rPr>
          <w:color w:val="333333"/>
        </w:rPr>
        <w:t>Pronarët e firmave me mbishkrime dhe reklama ndriçuese, janë të obliguar që t’i mbajnë ato në gjendje të rregullt.</w:t>
      </w:r>
    </w:p>
    <w:p w:rsidR="00AE5BB7" w:rsidRPr="009325BF" w:rsidRDefault="00AE5BB7" w:rsidP="00AE5BB7">
      <w:pPr>
        <w:pStyle w:val="normal0"/>
        <w:jc w:val="center"/>
        <w:rPr>
          <w:bCs/>
          <w:color w:val="333333"/>
          <w:sz w:val="20"/>
          <w:szCs w:val="20"/>
        </w:rPr>
      </w:pPr>
    </w:p>
    <w:p w:rsidR="00AE5BB7" w:rsidRDefault="00AE5BB7" w:rsidP="00AE5BB7">
      <w:pPr>
        <w:pStyle w:val="normal0"/>
        <w:jc w:val="both"/>
        <w:rPr>
          <w:color w:val="333333"/>
        </w:rPr>
      </w:pPr>
      <w:r>
        <w:rPr>
          <w:color w:val="333333"/>
        </w:rPr>
        <w:t xml:space="preserve">5. </w:t>
      </w:r>
      <w:r w:rsidRPr="00642D28">
        <w:rPr>
          <w:color w:val="333333"/>
        </w:rPr>
        <w:t>Në punishtet e objekteve në ndërtim e sipër të hapësirave punuese dhe në objektin i cili renovohet ose adaptohet si punues, duhet të vendosen mbishkrimet e firmave ndriçuese sipas dokumentacionit teknik të lejuar</w:t>
      </w:r>
      <w:r>
        <w:rPr>
          <w:color w:val="333333"/>
        </w:rPr>
        <w:t>.</w:t>
      </w:r>
    </w:p>
    <w:p w:rsidR="00AE5BB7" w:rsidRDefault="00AE5BB7" w:rsidP="0018660A">
      <w:pPr>
        <w:pStyle w:val="normal0"/>
        <w:jc w:val="both"/>
        <w:rPr>
          <w:color w:val="333333"/>
        </w:rPr>
      </w:pPr>
    </w:p>
    <w:p w:rsidR="00AE5BB7" w:rsidRDefault="00AE5BB7" w:rsidP="0018660A">
      <w:pPr>
        <w:pStyle w:val="normal0"/>
        <w:jc w:val="both"/>
        <w:rPr>
          <w:color w:val="333333"/>
        </w:rPr>
      </w:pPr>
      <w:r>
        <w:rPr>
          <w:color w:val="333333"/>
        </w:rPr>
        <w:t>6.</w:t>
      </w:r>
      <w:r w:rsidRPr="00AE5BB7">
        <w:rPr>
          <w:color w:val="333333"/>
        </w:rPr>
        <w:t xml:space="preserve"> </w:t>
      </w:r>
      <w:r>
        <w:rPr>
          <w:color w:val="333333"/>
        </w:rPr>
        <w:t>P</w:t>
      </w:r>
      <w:r w:rsidRPr="00E9006E">
        <w:rPr>
          <w:color w:val="333333"/>
        </w:rPr>
        <w:t>ronarët, gjegjësisht shfrytëzuesit e hapësirave punuese janë të detyruar që mbishkrimet e firmave ndriçuese t`i mbajnë në gjendje të rregullt</w:t>
      </w:r>
      <w:r w:rsidR="00B91F96">
        <w:rPr>
          <w:color w:val="333333"/>
        </w:rPr>
        <w:t>.</w:t>
      </w:r>
    </w:p>
    <w:p w:rsidR="00B91F96" w:rsidRDefault="00B91F96" w:rsidP="0018660A">
      <w:pPr>
        <w:pStyle w:val="normal0"/>
        <w:jc w:val="both"/>
        <w:rPr>
          <w:color w:val="333333"/>
        </w:rPr>
      </w:pPr>
    </w:p>
    <w:p w:rsidR="00773AE0" w:rsidRPr="00773AE0" w:rsidRDefault="00B91F96" w:rsidP="00773AE0">
      <w:pPr>
        <w:pStyle w:val="normal0"/>
        <w:jc w:val="both"/>
        <w:rPr>
          <w:color w:val="333333"/>
        </w:rPr>
      </w:pPr>
      <w:r w:rsidRPr="00773AE0">
        <w:rPr>
          <w:color w:val="333333"/>
        </w:rPr>
        <w:t xml:space="preserve">7. </w:t>
      </w:r>
      <w:r w:rsidR="00773AE0" w:rsidRPr="00773AE0">
        <w:rPr>
          <w:color w:val="333333"/>
        </w:rPr>
        <w:t>Kontrollin inspektues e bënë Drejtoria e Inspeksionit dhe nëse vërteton se mbishkrimi i firmës nuk është vendosur ose nuk është në pajtim me dispozitat e kësaj rregulloreje, do të marrë vendim me të cilën do të obligohet subjekti afarist që mbishkrimin e firmës ta vendos në  atë mënyrë si është e paraparë me rregullore.</w:t>
      </w:r>
    </w:p>
    <w:p w:rsidR="00773AE0" w:rsidRDefault="00773AE0" w:rsidP="003D4C49">
      <w:pPr>
        <w:pStyle w:val="normal0"/>
        <w:jc w:val="center"/>
        <w:rPr>
          <w:color w:val="333333"/>
        </w:rPr>
      </w:pPr>
    </w:p>
    <w:p w:rsidR="00CC3BAC" w:rsidRDefault="00CC3BAC" w:rsidP="003D4C49">
      <w:pPr>
        <w:pStyle w:val="normal0"/>
        <w:jc w:val="center"/>
        <w:rPr>
          <w:color w:val="333333"/>
        </w:rPr>
      </w:pPr>
    </w:p>
    <w:p w:rsidR="00CC3BAC" w:rsidRDefault="00CC3BAC" w:rsidP="003D4C49">
      <w:pPr>
        <w:pStyle w:val="normal0"/>
        <w:jc w:val="center"/>
        <w:rPr>
          <w:color w:val="333333"/>
        </w:rPr>
      </w:pPr>
    </w:p>
    <w:p w:rsidR="00CC3BAC" w:rsidRDefault="00CC3BAC" w:rsidP="003D4C49">
      <w:pPr>
        <w:pStyle w:val="normal0"/>
        <w:jc w:val="center"/>
        <w:rPr>
          <w:color w:val="333333"/>
        </w:rPr>
      </w:pPr>
    </w:p>
    <w:p w:rsidR="00F5117C" w:rsidRPr="009325BF" w:rsidRDefault="003D4C49" w:rsidP="00773AE0">
      <w:pPr>
        <w:pStyle w:val="normal0"/>
        <w:jc w:val="center"/>
        <w:rPr>
          <w:color w:val="333333"/>
          <w:sz w:val="20"/>
          <w:szCs w:val="20"/>
        </w:rPr>
      </w:pPr>
      <w:r>
        <w:rPr>
          <w:color w:val="333333"/>
        </w:rPr>
        <w:t xml:space="preserve">Neni </w:t>
      </w:r>
      <w:r w:rsidR="00773AE0">
        <w:rPr>
          <w:color w:val="333333"/>
        </w:rPr>
        <w:t>3</w:t>
      </w:r>
      <w:r w:rsidR="0002479F">
        <w:rPr>
          <w:color w:val="333333"/>
        </w:rPr>
        <w:t>8</w:t>
      </w:r>
    </w:p>
    <w:p w:rsidR="00F5117C" w:rsidRPr="00F5117C" w:rsidRDefault="00F5117C" w:rsidP="00F5117C">
      <w:pPr>
        <w:pStyle w:val="normal0"/>
        <w:jc w:val="center"/>
        <w:rPr>
          <w:bCs/>
          <w:color w:val="333333"/>
        </w:rPr>
      </w:pPr>
      <w:r w:rsidRPr="00F5117C">
        <w:rPr>
          <w:bCs/>
          <w:color w:val="333333"/>
        </w:rPr>
        <w:t>Ndërtesat dhe pamja e jashtme e tyre</w:t>
      </w:r>
    </w:p>
    <w:p w:rsidR="00F5117C" w:rsidRDefault="00F5117C" w:rsidP="00F5117C">
      <w:pPr>
        <w:pStyle w:val="normal0"/>
        <w:jc w:val="both"/>
        <w:rPr>
          <w:bCs/>
          <w:color w:val="333333"/>
          <w:sz w:val="20"/>
          <w:szCs w:val="20"/>
        </w:rPr>
      </w:pPr>
    </w:p>
    <w:p w:rsidR="00403151" w:rsidRDefault="00403151" w:rsidP="00403151">
      <w:pPr>
        <w:pStyle w:val="normal0"/>
        <w:jc w:val="both"/>
        <w:rPr>
          <w:color w:val="333333"/>
        </w:rPr>
      </w:pPr>
      <w:r>
        <w:rPr>
          <w:color w:val="333333"/>
        </w:rPr>
        <w:t>1</w:t>
      </w:r>
      <w:r w:rsidR="00646936">
        <w:rPr>
          <w:color w:val="333333"/>
        </w:rPr>
        <w:t>.</w:t>
      </w:r>
      <w:r>
        <w:rPr>
          <w:color w:val="333333"/>
        </w:rPr>
        <w:t xml:space="preserve"> </w:t>
      </w:r>
      <w:r w:rsidRPr="00F5117C">
        <w:rPr>
          <w:color w:val="333333"/>
        </w:rPr>
        <w:t>Pamja e jashtme e ndërtesës (fasada, ballkoni, dyert, dritaret etj. pa marrë parasysh destinimin e tyre, shfrytëzimin apo pronësinë), patjetër duhet të mirëmbahen në pajtim me kërkesat estetike dhe pamjen e ndërtesës, ndërsa kushtet do t’i përcaktojë Drejtoria e Urbanizmit.</w:t>
      </w:r>
    </w:p>
    <w:p w:rsidR="00403151" w:rsidRPr="009325BF" w:rsidRDefault="00403151" w:rsidP="00403151">
      <w:pPr>
        <w:pStyle w:val="normal0"/>
        <w:jc w:val="both"/>
        <w:rPr>
          <w:color w:val="333333"/>
          <w:sz w:val="20"/>
          <w:szCs w:val="20"/>
        </w:rPr>
      </w:pPr>
    </w:p>
    <w:p w:rsidR="00403151" w:rsidRDefault="00403151" w:rsidP="00403151">
      <w:pPr>
        <w:pStyle w:val="normal0"/>
        <w:jc w:val="both"/>
        <w:rPr>
          <w:color w:val="333333"/>
        </w:rPr>
      </w:pPr>
      <w:r>
        <w:rPr>
          <w:color w:val="333333"/>
        </w:rPr>
        <w:t>2</w:t>
      </w:r>
      <w:r w:rsidR="00646936">
        <w:rPr>
          <w:color w:val="333333"/>
        </w:rPr>
        <w:t>.</w:t>
      </w:r>
      <w:r>
        <w:rPr>
          <w:color w:val="333333"/>
        </w:rPr>
        <w:t xml:space="preserve"> </w:t>
      </w:r>
      <w:r w:rsidRPr="00F5117C">
        <w:rPr>
          <w:color w:val="333333"/>
        </w:rPr>
        <w:t>Pronarët e ndërtesave dhe shfrytëzuesit janë të obliguar që fasadat dhe detajet e fasadave (ballkonet, tarracat, ulluqet, tabelat dhe numrat e banesave e të ngjashme) të mirëmbahen, ngjyrosen, emalohen dhe të përgatiten, ashtu që gjithmonë të jenë në gjendje të rregullt dhe ta kenë pamjen e</w:t>
      </w:r>
      <w:r w:rsidR="00646936">
        <w:rPr>
          <w:color w:val="333333"/>
        </w:rPr>
        <w:t xml:space="preserve"> rregulluar</w:t>
      </w:r>
      <w:r w:rsidRPr="00F5117C">
        <w:rPr>
          <w:color w:val="333333"/>
        </w:rPr>
        <w:t>.</w:t>
      </w:r>
    </w:p>
    <w:p w:rsidR="00403151" w:rsidRPr="009325BF" w:rsidRDefault="00403151" w:rsidP="00403151">
      <w:pPr>
        <w:pStyle w:val="normal0"/>
        <w:jc w:val="both"/>
        <w:rPr>
          <w:color w:val="333333"/>
          <w:sz w:val="20"/>
          <w:szCs w:val="20"/>
        </w:rPr>
      </w:pPr>
    </w:p>
    <w:p w:rsidR="00403151" w:rsidRDefault="00403151" w:rsidP="00403151">
      <w:pPr>
        <w:pStyle w:val="normal0"/>
        <w:jc w:val="both"/>
        <w:rPr>
          <w:bCs/>
          <w:color w:val="333333"/>
          <w:sz w:val="20"/>
          <w:szCs w:val="20"/>
        </w:rPr>
      </w:pPr>
      <w:r>
        <w:rPr>
          <w:color w:val="333333"/>
        </w:rPr>
        <w:t xml:space="preserve">3 </w:t>
      </w:r>
      <w:r w:rsidRPr="00F5117C">
        <w:rPr>
          <w:color w:val="333333"/>
        </w:rPr>
        <w:t>Për pastërtinë dhe rregullimin e objektit nga paragrafi paraprakë, janë të obliguar të kujdesen shfrytëzuesit e banesave dhe shfrytëzuesit e tjerë të hapësirave në pajtim me dispozitat e rendit shtëpiak dhe të ndërtesave banesore, ndërsa për rregullimin dhe pastërtinë e pjesëve të jashtme të ndërtesave tjera, do të kujdesen shfrytëzuesit e hapësirave në ato ndërtesa ose ndërmarrja e cila drejton ndërtesën dhe pronarët e ndërtesës.</w:t>
      </w:r>
    </w:p>
    <w:p w:rsidR="00403151" w:rsidRDefault="00403151" w:rsidP="00F5117C">
      <w:pPr>
        <w:pStyle w:val="normal0"/>
        <w:jc w:val="both"/>
        <w:rPr>
          <w:bCs/>
          <w:color w:val="333333"/>
          <w:sz w:val="20"/>
          <w:szCs w:val="20"/>
        </w:rPr>
      </w:pPr>
    </w:p>
    <w:p w:rsidR="00403151" w:rsidRDefault="00403151" w:rsidP="00403151">
      <w:pPr>
        <w:pStyle w:val="normal0"/>
        <w:jc w:val="both"/>
        <w:rPr>
          <w:color w:val="333333"/>
        </w:rPr>
      </w:pPr>
      <w:r>
        <w:rPr>
          <w:color w:val="333333"/>
        </w:rPr>
        <w:t xml:space="preserve">4. </w:t>
      </w:r>
      <w:r w:rsidRPr="00F5117C">
        <w:rPr>
          <w:color w:val="333333"/>
        </w:rPr>
        <w:t>Oborret e ndërtesave  dhe të  lokaleve, duhet të mbahen në gjendje të pastër dhe të rregullt.</w:t>
      </w:r>
    </w:p>
    <w:p w:rsidR="00403151" w:rsidRDefault="00403151" w:rsidP="00403151">
      <w:pPr>
        <w:pStyle w:val="normal0"/>
        <w:jc w:val="both"/>
        <w:rPr>
          <w:color w:val="333333"/>
        </w:rPr>
      </w:pPr>
    </w:p>
    <w:p w:rsidR="00403151" w:rsidRPr="000F3C94" w:rsidRDefault="00403151" w:rsidP="00403151">
      <w:pPr>
        <w:pStyle w:val="normal0"/>
        <w:jc w:val="both"/>
        <w:rPr>
          <w:color w:val="333333"/>
          <w:lang w:val="sq-AL"/>
        </w:rPr>
      </w:pPr>
      <w:r>
        <w:rPr>
          <w:color w:val="333333"/>
        </w:rPr>
        <w:t>5.</w:t>
      </w:r>
      <w:r w:rsidRPr="00403151">
        <w:rPr>
          <w:color w:val="333333"/>
        </w:rPr>
        <w:t xml:space="preserve"> </w:t>
      </w:r>
      <w:r w:rsidRPr="00817D16">
        <w:rPr>
          <w:color w:val="333333"/>
        </w:rPr>
        <w:t>Drejtoria e Inspeksionit, me Vendim mund t`i urdhërojë personat përgjegjës për mirëmbajtjen e pastërtisë dhe të rregull</w:t>
      </w:r>
      <w:r>
        <w:rPr>
          <w:color w:val="333333"/>
        </w:rPr>
        <w:t xml:space="preserve">sisë së pjesëve të ndërtesave, </w:t>
      </w:r>
      <w:r w:rsidRPr="00817D16">
        <w:rPr>
          <w:color w:val="333333"/>
        </w:rPr>
        <w:t>që t’i eliminojnë mungesat dhe pengesat menjëherë apo  në një afat të caktuar.</w:t>
      </w:r>
    </w:p>
    <w:p w:rsidR="00403151" w:rsidRDefault="00403151" w:rsidP="00403151">
      <w:pPr>
        <w:pStyle w:val="normal0"/>
        <w:jc w:val="both"/>
        <w:rPr>
          <w:color w:val="333333"/>
          <w:sz w:val="20"/>
          <w:szCs w:val="20"/>
        </w:rPr>
      </w:pPr>
    </w:p>
    <w:p w:rsidR="00403151" w:rsidRPr="00403151" w:rsidRDefault="00403151" w:rsidP="00403151">
      <w:pPr>
        <w:pStyle w:val="normal0"/>
        <w:jc w:val="center"/>
        <w:rPr>
          <w:bCs/>
          <w:color w:val="333333"/>
        </w:rPr>
      </w:pPr>
      <w:r w:rsidRPr="00403151">
        <w:rPr>
          <w:bCs/>
          <w:color w:val="333333"/>
        </w:rPr>
        <w:t>Neni 3</w:t>
      </w:r>
      <w:r w:rsidR="0002479F">
        <w:rPr>
          <w:bCs/>
          <w:color w:val="333333"/>
        </w:rPr>
        <w:t>9</w:t>
      </w:r>
    </w:p>
    <w:p w:rsidR="00403151" w:rsidRDefault="00403151" w:rsidP="00403151">
      <w:pPr>
        <w:pStyle w:val="normal0"/>
        <w:jc w:val="center"/>
        <w:rPr>
          <w:bCs/>
          <w:color w:val="333333"/>
        </w:rPr>
      </w:pPr>
      <w:r w:rsidRPr="00403151">
        <w:rPr>
          <w:bCs/>
          <w:color w:val="333333"/>
        </w:rPr>
        <w:t>Mirëmbajtja në rrjetin e ujësjellësit, kanalizimit</w:t>
      </w:r>
      <w:r w:rsidR="00096615">
        <w:rPr>
          <w:bCs/>
          <w:color w:val="333333"/>
        </w:rPr>
        <w:t xml:space="preserve"> </w:t>
      </w:r>
      <w:r w:rsidRPr="00403151">
        <w:rPr>
          <w:bCs/>
          <w:color w:val="333333"/>
        </w:rPr>
        <w:t>dhe ndriçimit në hapësirat e përbashkëta të banimit</w:t>
      </w:r>
    </w:p>
    <w:p w:rsidR="00403151" w:rsidRPr="00403151" w:rsidRDefault="00403151" w:rsidP="00403151">
      <w:pPr>
        <w:pStyle w:val="normal0"/>
        <w:jc w:val="center"/>
        <w:rPr>
          <w:bCs/>
          <w:color w:val="333333"/>
        </w:rPr>
      </w:pPr>
    </w:p>
    <w:p w:rsidR="00F5117C" w:rsidRPr="00F5117C" w:rsidRDefault="00403151" w:rsidP="00F5117C">
      <w:pPr>
        <w:pStyle w:val="normal0"/>
        <w:jc w:val="both"/>
        <w:rPr>
          <w:color w:val="333333"/>
        </w:rPr>
      </w:pPr>
      <w:r>
        <w:rPr>
          <w:color w:val="333333"/>
        </w:rPr>
        <w:t xml:space="preserve">1. </w:t>
      </w:r>
      <w:r w:rsidR="00F5117C" w:rsidRPr="00F5117C">
        <w:rPr>
          <w:color w:val="333333"/>
        </w:rPr>
        <w:t>Pronarët e ndërtesave dhe shfrytëzuesit e ndërtesave, janë të obliguar që personalisht ose me anë të ndërmarrjes së autorizuar për mirëmbajtjen e pastërtisë dhe të higjienës, të ndërmarrin masa gjegjëse lidhur me pastrimin dhe mënjanimin e çfarëdo dëmtimi në linjën e ujësjellësi, kanalizimit dhe ndriçimit në hapësirat e përbashkëta në ndërtesë.</w:t>
      </w:r>
    </w:p>
    <w:p w:rsidR="00F5117C" w:rsidRPr="009325BF" w:rsidRDefault="00F5117C" w:rsidP="00F5117C">
      <w:pPr>
        <w:pStyle w:val="normal0"/>
        <w:rPr>
          <w:color w:val="333333"/>
          <w:sz w:val="20"/>
          <w:szCs w:val="20"/>
        </w:rPr>
      </w:pPr>
    </w:p>
    <w:p w:rsidR="00F5117C" w:rsidRPr="00F5117C" w:rsidRDefault="00403151" w:rsidP="00F5117C">
      <w:pPr>
        <w:pStyle w:val="normal0"/>
        <w:jc w:val="both"/>
        <w:rPr>
          <w:color w:val="333333"/>
        </w:rPr>
      </w:pPr>
      <w:r>
        <w:rPr>
          <w:color w:val="333333"/>
        </w:rPr>
        <w:t xml:space="preserve">2. </w:t>
      </w:r>
      <w:r w:rsidR="00F5117C" w:rsidRPr="00F5117C">
        <w:rPr>
          <w:color w:val="333333"/>
        </w:rPr>
        <w:t xml:space="preserve">Nëse, në ndërtesë për shkak të prishjes së kanalizimit derdhen ujërat e zeza dhe ujërat fundërrinore, në lokalet e përbashkëta e të ngjashme, shfrytëzuesit-pronarët e lokaleve apo ndërtesave janë të obliguar, që me shpenzimet e veta t’i eliminojnë prishjet në rrjetin e kanalizimit dhe ujësjellësit. </w:t>
      </w:r>
    </w:p>
    <w:p w:rsidR="00817D16" w:rsidRPr="009325BF" w:rsidRDefault="00817D16" w:rsidP="00FE6E13">
      <w:pPr>
        <w:pStyle w:val="normal0"/>
        <w:jc w:val="both"/>
        <w:rPr>
          <w:rFonts w:ascii="Calibri" w:hAnsi="Calibri"/>
          <w:color w:val="333333"/>
          <w:sz w:val="20"/>
          <w:szCs w:val="20"/>
        </w:rPr>
      </w:pPr>
    </w:p>
    <w:p w:rsidR="008E7E84" w:rsidRPr="00403151" w:rsidRDefault="008E7E84" w:rsidP="00403151">
      <w:pPr>
        <w:pStyle w:val="normal0"/>
        <w:jc w:val="center"/>
        <w:rPr>
          <w:color w:val="333333"/>
        </w:rPr>
      </w:pPr>
      <w:r w:rsidRPr="00403151">
        <w:rPr>
          <w:color w:val="333333"/>
        </w:rPr>
        <w:t xml:space="preserve">Neni </w:t>
      </w:r>
      <w:r w:rsidR="0002479F">
        <w:rPr>
          <w:color w:val="333333"/>
        </w:rPr>
        <w:t>40</w:t>
      </w:r>
    </w:p>
    <w:p w:rsidR="008E7E84" w:rsidRDefault="00403151" w:rsidP="00403151">
      <w:pPr>
        <w:pStyle w:val="normal0"/>
        <w:jc w:val="center"/>
        <w:rPr>
          <w:color w:val="333333"/>
        </w:rPr>
      </w:pPr>
      <w:r w:rsidRPr="00403151">
        <w:rPr>
          <w:color w:val="333333"/>
        </w:rPr>
        <w:t>Objektet jofunksionale</w:t>
      </w:r>
    </w:p>
    <w:p w:rsidR="00403151" w:rsidRPr="00403151" w:rsidRDefault="00403151" w:rsidP="00403151">
      <w:pPr>
        <w:pStyle w:val="normal0"/>
        <w:jc w:val="center"/>
        <w:rPr>
          <w:color w:val="333333"/>
        </w:rPr>
      </w:pPr>
    </w:p>
    <w:p w:rsidR="008E7E84" w:rsidRDefault="008E7E84" w:rsidP="008E7E84">
      <w:pPr>
        <w:pStyle w:val="normal0"/>
        <w:jc w:val="both"/>
        <w:rPr>
          <w:color w:val="333333"/>
        </w:rPr>
      </w:pPr>
      <w:r>
        <w:rPr>
          <w:color w:val="333333"/>
        </w:rPr>
        <w:t>1</w:t>
      </w:r>
      <w:r w:rsidR="00EA7E8D">
        <w:rPr>
          <w:color w:val="333333"/>
        </w:rPr>
        <w:t>.</w:t>
      </w:r>
      <w:r>
        <w:rPr>
          <w:color w:val="333333"/>
        </w:rPr>
        <w:t xml:space="preserve"> </w:t>
      </w:r>
      <w:r w:rsidRPr="008E7E84">
        <w:rPr>
          <w:color w:val="333333"/>
        </w:rPr>
        <w:t>Ndërtesat dhe objektet e tjera të cilat nuk mund të shërbejnë për destinimin e vetë dhe japin një pamje jo të mirë, për arsye se janë vjetruar dhe mund të rrezikojnë ose paraqesin rrezik për jetën dhe shëndetin e njerëzve, për trafik ose objektet fqinjë, duhet të rrënohen ose të mënjanohen.</w:t>
      </w:r>
    </w:p>
    <w:p w:rsidR="008E7E84" w:rsidRPr="008E7E84" w:rsidRDefault="008E7E84" w:rsidP="008E7E84">
      <w:pPr>
        <w:pStyle w:val="normal0"/>
        <w:jc w:val="both"/>
        <w:rPr>
          <w:color w:val="333333"/>
        </w:rPr>
      </w:pPr>
    </w:p>
    <w:p w:rsidR="008E7E84" w:rsidRDefault="008E7E84" w:rsidP="008E7E84">
      <w:pPr>
        <w:pStyle w:val="normal0"/>
        <w:jc w:val="both"/>
        <w:rPr>
          <w:color w:val="333333"/>
        </w:rPr>
      </w:pPr>
      <w:r>
        <w:rPr>
          <w:color w:val="333333"/>
        </w:rPr>
        <w:t>2</w:t>
      </w:r>
      <w:r w:rsidR="00EA7E8D">
        <w:rPr>
          <w:color w:val="333333"/>
        </w:rPr>
        <w:t>.</w:t>
      </w:r>
      <w:r>
        <w:rPr>
          <w:color w:val="333333"/>
        </w:rPr>
        <w:t xml:space="preserve"> </w:t>
      </w:r>
      <w:r w:rsidRPr="008E7E84">
        <w:rPr>
          <w:color w:val="333333"/>
        </w:rPr>
        <w:t>Vendimin mbi rrënimin, r</w:t>
      </w:r>
      <w:r w:rsidR="000F3C94">
        <w:rPr>
          <w:color w:val="333333"/>
        </w:rPr>
        <w:t>espektivisht mënjanimin e merr i</w:t>
      </w:r>
      <w:r w:rsidRPr="008E7E84">
        <w:rPr>
          <w:color w:val="333333"/>
        </w:rPr>
        <w:t>nspektori komunal për punët e ndërtimit.</w:t>
      </w:r>
    </w:p>
    <w:p w:rsidR="008E7E84" w:rsidRPr="009325BF" w:rsidRDefault="008E7E84" w:rsidP="008E7E84">
      <w:pPr>
        <w:pStyle w:val="normal0"/>
        <w:jc w:val="both"/>
        <w:rPr>
          <w:color w:val="333333"/>
          <w:sz w:val="20"/>
          <w:szCs w:val="20"/>
        </w:rPr>
      </w:pPr>
    </w:p>
    <w:p w:rsidR="008E7E84" w:rsidRPr="008E7E84" w:rsidRDefault="008E7E84" w:rsidP="008E7E84">
      <w:pPr>
        <w:pStyle w:val="normal0"/>
        <w:jc w:val="both"/>
        <w:rPr>
          <w:color w:val="333333"/>
        </w:rPr>
      </w:pPr>
      <w:r>
        <w:rPr>
          <w:color w:val="333333"/>
        </w:rPr>
        <w:lastRenderedPageBreak/>
        <w:t>3</w:t>
      </w:r>
      <w:r w:rsidR="00EA7E8D">
        <w:rPr>
          <w:color w:val="333333"/>
        </w:rPr>
        <w:t>.</w:t>
      </w:r>
      <w:r>
        <w:rPr>
          <w:color w:val="333333"/>
        </w:rPr>
        <w:t xml:space="preserve"> </w:t>
      </w:r>
      <w:r w:rsidRPr="008E7E84">
        <w:rPr>
          <w:color w:val="333333"/>
        </w:rPr>
        <w:t xml:space="preserve">Nëse pronari, respektivisht organi qeverisës ose personi tjetër i autorizuar, nuk e rrënon ndërtesën, respektivisht objektin tjetër në afatin e caktuar me vendim, rrënimin do ta bëjë Drejtoria e inspeksionit dhe shpenzimet për këtë ia faturon obliguesit sipas vendimit. </w:t>
      </w:r>
    </w:p>
    <w:p w:rsidR="00F60DE3" w:rsidRPr="009325BF" w:rsidRDefault="00F60DE3" w:rsidP="00F60DE3">
      <w:pPr>
        <w:pStyle w:val="normal0"/>
        <w:jc w:val="both"/>
        <w:rPr>
          <w:color w:val="333333"/>
          <w:sz w:val="20"/>
          <w:szCs w:val="20"/>
        </w:rPr>
      </w:pPr>
    </w:p>
    <w:p w:rsidR="00F60DE3" w:rsidRDefault="00F60DE3" w:rsidP="00F60DE3">
      <w:pPr>
        <w:pStyle w:val="normal0"/>
        <w:jc w:val="center"/>
        <w:rPr>
          <w:color w:val="333333"/>
        </w:rPr>
      </w:pPr>
      <w:r>
        <w:rPr>
          <w:color w:val="333333"/>
        </w:rPr>
        <w:t>Neni</w:t>
      </w:r>
      <w:r w:rsidR="0002479F">
        <w:rPr>
          <w:color w:val="333333"/>
        </w:rPr>
        <w:t xml:space="preserve"> 41</w:t>
      </w:r>
    </w:p>
    <w:p w:rsidR="00F60DE3" w:rsidRDefault="00F60DE3" w:rsidP="00F60DE3">
      <w:pPr>
        <w:pStyle w:val="normal0"/>
        <w:jc w:val="center"/>
        <w:rPr>
          <w:color w:val="333333"/>
        </w:rPr>
      </w:pPr>
      <w:r>
        <w:rPr>
          <w:color w:val="333333"/>
        </w:rPr>
        <w:t>Rrethojat</w:t>
      </w:r>
    </w:p>
    <w:p w:rsidR="00F60DE3" w:rsidRPr="009325BF" w:rsidRDefault="00F60DE3" w:rsidP="00F60DE3">
      <w:pPr>
        <w:pStyle w:val="normal0"/>
        <w:rPr>
          <w:color w:val="333333"/>
          <w:sz w:val="20"/>
          <w:szCs w:val="20"/>
        </w:rPr>
      </w:pPr>
    </w:p>
    <w:p w:rsidR="00F60DE3" w:rsidRPr="00F60DE3" w:rsidRDefault="008302C1" w:rsidP="00F60DE3">
      <w:pPr>
        <w:pStyle w:val="normal0"/>
        <w:jc w:val="both"/>
        <w:rPr>
          <w:color w:val="333333"/>
        </w:rPr>
      </w:pPr>
      <w:r>
        <w:rPr>
          <w:color w:val="333333"/>
        </w:rPr>
        <w:t>1</w:t>
      </w:r>
      <w:r w:rsidR="00EA7E8D">
        <w:rPr>
          <w:color w:val="333333"/>
        </w:rPr>
        <w:t>.</w:t>
      </w:r>
      <w:r>
        <w:rPr>
          <w:color w:val="333333"/>
        </w:rPr>
        <w:t xml:space="preserve"> </w:t>
      </w:r>
      <w:r w:rsidR="00F60DE3" w:rsidRPr="00F60DE3">
        <w:rPr>
          <w:color w:val="333333"/>
        </w:rPr>
        <w:t>Të gjitha rrethojat duke i përfshirë edhe rrethojat e gjelbra, duhet të mirëmbahen në gjendjen e cila nuk e prishë pamjen e përgjithshme të asaj pjese të qytetit</w:t>
      </w:r>
    </w:p>
    <w:p w:rsidR="004B7DBF" w:rsidRPr="009325BF" w:rsidRDefault="004B7DBF" w:rsidP="00F60DE3">
      <w:pPr>
        <w:pStyle w:val="normal0"/>
        <w:jc w:val="both"/>
        <w:rPr>
          <w:color w:val="333333"/>
          <w:sz w:val="20"/>
          <w:szCs w:val="20"/>
        </w:rPr>
      </w:pPr>
    </w:p>
    <w:p w:rsidR="00BC0C8F" w:rsidRPr="00F60DE3" w:rsidRDefault="008302C1" w:rsidP="00F60DE3">
      <w:pPr>
        <w:pStyle w:val="normal0"/>
        <w:jc w:val="both"/>
        <w:rPr>
          <w:bCs/>
          <w:color w:val="333333"/>
        </w:rPr>
      </w:pPr>
      <w:r>
        <w:rPr>
          <w:color w:val="333333"/>
        </w:rPr>
        <w:t>2</w:t>
      </w:r>
      <w:r w:rsidR="00EA7E8D">
        <w:rPr>
          <w:color w:val="333333"/>
        </w:rPr>
        <w:t>.</w:t>
      </w:r>
      <w:r>
        <w:rPr>
          <w:color w:val="333333"/>
        </w:rPr>
        <w:t xml:space="preserve"> </w:t>
      </w:r>
      <w:r w:rsidR="00F60DE3" w:rsidRPr="00F60DE3">
        <w:rPr>
          <w:color w:val="333333"/>
        </w:rPr>
        <w:t>Rrethojat e gjelbra duhet të mirëmbahen ashtu që mos të kalojnë vijën e rregulluar dhe të mos pengojnë trafikun publik. Deri te momenti i formimit përfundimtar të rrethojës së gjelbër mund të shfrytëzohet si mbrojtëse rrethoja ekzistuese</w:t>
      </w:r>
    </w:p>
    <w:p w:rsidR="00EC009B" w:rsidRPr="009325BF" w:rsidRDefault="00EC009B" w:rsidP="00F60DE3">
      <w:pPr>
        <w:pStyle w:val="normal0"/>
        <w:jc w:val="both"/>
        <w:rPr>
          <w:color w:val="333333"/>
          <w:sz w:val="20"/>
          <w:szCs w:val="20"/>
        </w:rPr>
      </w:pPr>
    </w:p>
    <w:p w:rsidR="00F60DE3" w:rsidRDefault="00F60DE3" w:rsidP="00F60DE3">
      <w:pPr>
        <w:pStyle w:val="normal0"/>
        <w:jc w:val="center"/>
        <w:rPr>
          <w:bCs/>
          <w:color w:val="333333"/>
        </w:rPr>
      </w:pPr>
      <w:r>
        <w:rPr>
          <w:bCs/>
          <w:color w:val="333333"/>
        </w:rPr>
        <w:t xml:space="preserve">Neni </w:t>
      </w:r>
      <w:r w:rsidR="0002479F">
        <w:rPr>
          <w:bCs/>
          <w:color w:val="333333"/>
        </w:rPr>
        <w:t>42</w:t>
      </w:r>
    </w:p>
    <w:p w:rsidR="00F60DE3" w:rsidRDefault="00F60DE3" w:rsidP="00F60DE3">
      <w:pPr>
        <w:pStyle w:val="normal0"/>
        <w:jc w:val="center"/>
        <w:rPr>
          <w:bCs/>
          <w:color w:val="333333"/>
        </w:rPr>
      </w:pPr>
      <w:r>
        <w:rPr>
          <w:bCs/>
          <w:color w:val="333333"/>
        </w:rPr>
        <w:t>Gropat dhe pusetat n</w:t>
      </w:r>
      <w:r w:rsidRPr="00F60DE3">
        <w:rPr>
          <w:bCs/>
          <w:color w:val="333333"/>
        </w:rPr>
        <w:t>ë</w:t>
      </w:r>
      <w:r>
        <w:rPr>
          <w:bCs/>
          <w:color w:val="333333"/>
        </w:rPr>
        <w:t xml:space="preserve"> rrug</w:t>
      </w:r>
      <w:r w:rsidRPr="00F60DE3">
        <w:rPr>
          <w:bCs/>
          <w:color w:val="333333"/>
        </w:rPr>
        <w:t>ë</w:t>
      </w:r>
    </w:p>
    <w:p w:rsidR="00F60DE3" w:rsidRPr="009325BF" w:rsidRDefault="00F60DE3" w:rsidP="00F60DE3">
      <w:pPr>
        <w:pStyle w:val="normal0"/>
        <w:rPr>
          <w:bCs/>
          <w:color w:val="333333"/>
          <w:sz w:val="20"/>
          <w:szCs w:val="20"/>
        </w:rPr>
      </w:pPr>
    </w:p>
    <w:p w:rsidR="00634193" w:rsidRDefault="00E07F5E" w:rsidP="00634193">
      <w:pPr>
        <w:pStyle w:val="normal0"/>
        <w:jc w:val="both"/>
        <w:rPr>
          <w:color w:val="333333"/>
        </w:rPr>
      </w:pPr>
      <w:r>
        <w:rPr>
          <w:color w:val="333333"/>
        </w:rPr>
        <w:t>1</w:t>
      </w:r>
      <w:r w:rsidR="00EA7E8D">
        <w:rPr>
          <w:color w:val="333333"/>
        </w:rPr>
        <w:t>.</w:t>
      </w:r>
      <w:r>
        <w:rPr>
          <w:color w:val="333333"/>
        </w:rPr>
        <w:t xml:space="preserve"> T</w:t>
      </w:r>
      <w:r w:rsidR="00634193" w:rsidRPr="00634193">
        <w:rPr>
          <w:color w:val="333333"/>
        </w:rPr>
        <w:t>ë gjitha gropat dhe pusetat e të ngjashme në rrugë, sheshe, oborre, bodrume, korridore dhe në vendet e ngj</w:t>
      </w:r>
      <w:r>
        <w:rPr>
          <w:color w:val="333333"/>
        </w:rPr>
        <w:t xml:space="preserve">ashme duhet </w:t>
      </w:r>
      <w:r w:rsidR="005A5E99">
        <w:rPr>
          <w:color w:val="333333"/>
        </w:rPr>
        <w:t>të jenë të mbyllura.</w:t>
      </w:r>
    </w:p>
    <w:p w:rsidR="00E07F5E" w:rsidRPr="009325BF" w:rsidRDefault="00E07F5E" w:rsidP="00634193">
      <w:pPr>
        <w:pStyle w:val="normal0"/>
        <w:jc w:val="both"/>
        <w:rPr>
          <w:color w:val="333333"/>
          <w:sz w:val="20"/>
          <w:szCs w:val="20"/>
        </w:rPr>
      </w:pPr>
    </w:p>
    <w:p w:rsidR="00634193" w:rsidRPr="00634193" w:rsidRDefault="00E07F5E" w:rsidP="00634193">
      <w:pPr>
        <w:pStyle w:val="normal0"/>
        <w:jc w:val="both"/>
        <w:rPr>
          <w:color w:val="333333"/>
        </w:rPr>
      </w:pPr>
      <w:r>
        <w:rPr>
          <w:color w:val="333333"/>
        </w:rPr>
        <w:t>2</w:t>
      </w:r>
      <w:r w:rsidR="00EA7E8D">
        <w:rPr>
          <w:color w:val="333333"/>
        </w:rPr>
        <w:t>.</w:t>
      </w:r>
      <w:r>
        <w:rPr>
          <w:color w:val="333333"/>
        </w:rPr>
        <w:t xml:space="preserve"> P</w:t>
      </w:r>
      <w:r w:rsidR="00634193" w:rsidRPr="00634193">
        <w:rPr>
          <w:color w:val="333333"/>
        </w:rPr>
        <w:t>usetat për ujësjellës dhe kanalizim, për kabllot elektrike dhe telefonike dhe të ngjashme gjithnjë duhet të ndërtohen dhe të mirëmbahen në gjendje të rregullt.</w:t>
      </w:r>
    </w:p>
    <w:p w:rsidR="00634193" w:rsidRPr="009325BF" w:rsidRDefault="00634193" w:rsidP="00634193">
      <w:pPr>
        <w:pStyle w:val="normal0"/>
        <w:jc w:val="both"/>
        <w:rPr>
          <w:color w:val="333333"/>
          <w:sz w:val="20"/>
          <w:szCs w:val="20"/>
        </w:rPr>
      </w:pPr>
    </w:p>
    <w:p w:rsidR="00634193" w:rsidRPr="00634193" w:rsidRDefault="00E07F5E" w:rsidP="00634193">
      <w:pPr>
        <w:pStyle w:val="normal0"/>
        <w:jc w:val="both"/>
        <w:rPr>
          <w:color w:val="333333"/>
        </w:rPr>
      </w:pPr>
      <w:r>
        <w:rPr>
          <w:color w:val="333333"/>
        </w:rPr>
        <w:t>3</w:t>
      </w:r>
      <w:r w:rsidR="00EA7E8D">
        <w:rPr>
          <w:color w:val="333333"/>
        </w:rPr>
        <w:t>.</w:t>
      </w:r>
      <w:r>
        <w:rPr>
          <w:color w:val="333333"/>
        </w:rPr>
        <w:t xml:space="preserve"> </w:t>
      </w:r>
      <w:r w:rsidR="00634193" w:rsidRPr="00634193">
        <w:rPr>
          <w:color w:val="333333"/>
        </w:rPr>
        <w:t xml:space="preserve">Për mirëmbajtjen e gropave, pusetave etj. nga paragrafi </w:t>
      </w:r>
      <w:r>
        <w:rPr>
          <w:color w:val="333333"/>
        </w:rPr>
        <w:t>1</w:t>
      </w:r>
      <w:r w:rsidR="00634193" w:rsidRPr="00634193">
        <w:rPr>
          <w:color w:val="333333"/>
        </w:rPr>
        <w:t xml:space="preserve"> janë të obliguar që të kujdesen pronarët, respektivisht shfrytëzuesit e pasurive të paluajtshme të cilëve u shërbejnë, ndërsa për gropat nga </w:t>
      </w:r>
      <w:r>
        <w:rPr>
          <w:color w:val="333333"/>
        </w:rPr>
        <w:t>paragrafi 2 t</w:t>
      </w:r>
      <w:r w:rsidRPr="00E07F5E">
        <w:rPr>
          <w:color w:val="333333"/>
        </w:rPr>
        <w:t>ë</w:t>
      </w:r>
      <w:r w:rsidR="00634193" w:rsidRPr="00634193">
        <w:rPr>
          <w:color w:val="333333"/>
        </w:rPr>
        <w:t xml:space="preserve"> këtij neni, janë të detyruara të kujdesen ndërmarrjet të cilat e ushtrojnë atë veprimtari.</w:t>
      </w:r>
    </w:p>
    <w:p w:rsidR="009325BF" w:rsidRPr="00C06735" w:rsidRDefault="009325BF" w:rsidP="00E07F5E">
      <w:pPr>
        <w:pStyle w:val="normal0"/>
        <w:jc w:val="center"/>
        <w:rPr>
          <w:bCs/>
          <w:color w:val="333333"/>
          <w:sz w:val="20"/>
          <w:szCs w:val="20"/>
        </w:rPr>
      </w:pPr>
    </w:p>
    <w:p w:rsidR="00634193" w:rsidRDefault="004D6B9B" w:rsidP="00634193">
      <w:pPr>
        <w:pStyle w:val="normal0"/>
        <w:jc w:val="both"/>
        <w:rPr>
          <w:color w:val="333333"/>
        </w:rPr>
      </w:pPr>
      <w:r>
        <w:rPr>
          <w:color w:val="333333"/>
        </w:rPr>
        <w:t xml:space="preserve">4. </w:t>
      </w:r>
      <w:r w:rsidR="00634193" w:rsidRPr="00634193">
        <w:rPr>
          <w:color w:val="333333"/>
        </w:rPr>
        <w:t>Gropat dhe pusetat e të ngjashme të përfshira me këtë Rregullore, duhet të mirëmbahen rregullisht dhe të mbahen të mbyllura me mbulesë adekuate  të  sigurt.</w:t>
      </w:r>
    </w:p>
    <w:p w:rsidR="00E07F5E" w:rsidRPr="009325BF" w:rsidRDefault="00E07F5E" w:rsidP="00634193">
      <w:pPr>
        <w:pStyle w:val="normal0"/>
        <w:jc w:val="both"/>
        <w:rPr>
          <w:color w:val="333333"/>
          <w:sz w:val="20"/>
          <w:szCs w:val="20"/>
        </w:rPr>
      </w:pPr>
    </w:p>
    <w:p w:rsidR="00F60DE3" w:rsidRPr="00F60DE3" w:rsidRDefault="004D6B9B" w:rsidP="00634193">
      <w:pPr>
        <w:pStyle w:val="normal0"/>
        <w:jc w:val="both"/>
        <w:rPr>
          <w:bCs/>
          <w:color w:val="333333"/>
        </w:rPr>
      </w:pPr>
      <w:r>
        <w:rPr>
          <w:color w:val="333333"/>
        </w:rPr>
        <w:t xml:space="preserve">5. </w:t>
      </w:r>
      <w:r w:rsidR="00634193" w:rsidRPr="00634193">
        <w:rPr>
          <w:color w:val="333333"/>
        </w:rPr>
        <w:t>Gjatë kohës së përdorimit, gropat duhet patjetër të rrethohen dhe të shënohen me shenjë që shihet mirë dhe sipas nevojës  të mbyllen mirë që të mos e pengojnë sigurimin e kalimtarëve ose trafikut</w:t>
      </w:r>
      <w:r w:rsidR="009325BF">
        <w:rPr>
          <w:color w:val="333333"/>
        </w:rPr>
        <w:t>.</w:t>
      </w:r>
    </w:p>
    <w:p w:rsidR="00E07F5E" w:rsidRPr="009325BF" w:rsidRDefault="00E07F5E" w:rsidP="00E07F5E">
      <w:pPr>
        <w:pStyle w:val="normal0"/>
        <w:jc w:val="both"/>
        <w:rPr>
          <w:color w:val="333333"/>
          <w:sz w:val="20"/>
          <w:szCs w:val="20"/>
        </w:rPr>
      </w:pPr>
    </w:p>
    <w:p w:rsidR="00E07F5E" w:rsidRDefault="00E07F5E" w:rsidP="00E07F5E">
      <w:pPr>
        <w:pStyle w:val="normal0"/>
        <w:jc w:val="center"/>
        <w:rPr>
          <w:color w:val="333333"/>
        </w:rPr>
      </w:pPr>
      <w:r>
        <w:rPr>
          <w:color w:val="333333"/>
        </w:rPr>
        <w:t xml:space="preserve">Neni </w:t>
      </w:r>
      <w:r w:rsidR="0002479F">
        <w:rPr>
          <w:color w:val="333333"/>
        </w:rPr>
        <w:t>43</w:t>
      </w:r>
    </w:p>
    <w:p w:rsidR="00E07F5E" w:rsidRDefault="00E07F5E" w:rsidP="00E07F5E">
      <w:pPr>
        <w:pStyle w:val="normal0"/>
        <w:jc w:val="center"/>
        <w:rPr>
          <w:color w:val="333333"/>
        </w:rPr>
      </w:pPr>
      <w:r>
        <w:rPr>
          <w:color w:val="333333"/>
        </w:rPr>
        <w:t>Sh</w:t>
      </w:r>
      <w:r w:rsidRPr="00E07F5E">
        <w:rPr>
          <w:color w:val="333333"/>
        </w:rPr>
        <w:t>ë</w:t>
      </w:r>
      <w:r>
        <w:rPr>
          <w:color w:val="333333"/>
        </w:rPr>
        <w:t>nimi i rrug</w:t>
      </w:r>
      <w:r w:rsidRPr="00E07F5E">
        <w:rPr>
          <w:color w:val="333333"/>
        </w:rPr>
        <w:t>ë</w:t>
      </w:r>
      <w:r>
        <w:rPr>
          <w:color w:val="333333"/>
        </w:rPr>
        <w:t>ve dhe i objekteve</w:t>
      </w:r>
    </w:p>
    <w:p w:rsidR="009C1E0A" w:rsidRDefault="009C1E0A" w:rsidP="00E76878">
      <w:pPr>
        <w:pStyle w:val="normal0"/>
        <w:jc w:val="both"/>
        <w:rPr>
          <w:color w:val="333333"/>
        </w:rPr>
      </w:pPr>
    </w:p>
    <w:p w:rsidR="00E76878" w:rsidRDefault="00E76878" w:rsidP="00E76878">
      <w:pPr>
        <w:pStyle w:val="normal0"/>
        <w:jc w:val="both"/>
        <w:rPr>
          <w:color w:val="333333"/>
        </w:rPr>
      </w:pPr>
      <w:r w:rsidRPr="00E76878">
        <w:rPr>
          <w:color w:val="333333"/>
        </w:rPr>
        <w:t>Për të gjitha çështjet të cilat lidhen me emërtimet e rrugëve, shtëpive, ndërtesave dhe banesave zba</w:t>
      </w:r>
      <w:r w:rsidR="0008032B">
        <w:rPr>
          <w:color w:val="333333"/>
        </w:rPr>
        <w:t>tohen dispozitat e Ligjit për  Sistemimin  e A</w:t>
      </w:r>
      <w:r w:rsidRPr="00E76878">
        <w:rPr>
          <w:color w:val="333333"/>
        </w:rPr>
        <w:t xml:space="preserve">dresave.  </w:t>
      </w:r>
    </w:p>
    <w:p w:rsidR="0025097E" w:rsidRPr="009325BF" w:rsidRDefault="0025097E" w:rsidP="00E76878">
      <w:pPr>
        <w:pStyle w:val="normal0"/>
        <w:jc w:val="both"/>
        <w:rPr>
          <w:color w:val="333333"/>
          <w:sz w:val="20"/>
          <w:szCs w:val="20"/>
        </w:rPr>
      </w:pPr>
    </w:p>
    <w:p w:rsidR="00E76878" w:rsidRDefault="004A62E5" w:rsidP="004A62E5">
      <w:pPr>
        <w:pStyle w:val="normal0"/>
        <w:jc w:val="center"/>
        <w:rPr>
          <w:bCs/>
          <w:color w:val="333333"/>
        </w:rPr>
      </w:pPr>
      <w:r>
        <w:rPr>
          <w:bCs/>
          <w:color w:val="333333"/>
        </w:rPr>
        <w:t xml:space="preserve">Neni </w:t>
      </w:r>
      <w:r w:rsidR="004D6B9B">
        <w:rPr>
          <w:bCs/>
          <w:color w:val="333333"/>
        </w:rPr>
        <w:t>4</w:t>
      </w:r>
      <w:r w:rsidR="0002479F">
        <w:rPr>
          <w:bCs/>
          <w:color w:val="333333"/>
        </w:rPr>
        <w:t>4</w:t>
      </w:r>
    </w:p>
    <w:p w:rsidR="004A62E5" w:rsidRDefault="004A62E5" w:rsidP="004A62E5">
      <w:pPr>
        <w:pStyle w:val="normal0"/>
        <w:jc w:val="center"/>
        <w:rPr>
          <w:bCs/>
          <w:color w:val="333333"/>
        </w:rPr>
      </w:pPr>
      <w:r w:rsidRPr="004A62E5">
        <w:rPr>
          <w:bCs/>
          <w:color w:val="333333"/>
        </w:rPr>
        <w:t>Objektet publike dhe higjienike</w:t>
      </w:r>
    </w:p>
    <w:p w:rsidR="0008032B" w:rsidRPr="009325BF" w:rsidRDefault="0008032B" w:rsidP="0008032B">
      <w:pPr>
        <w:pStyle w:val="normal0"/>
        <w:rPr>
          <w:bCs/>
          <w:color w:val="333333"/>
          <w:sz w:val="20"/>
          <w:szCs w:val="20"/>
        </w:rPr>
      </w:pPr>
    </w:p>
    <w:p w:rsidR="0051199A" w:rsidRPr="00100B86" w:rsidRDefault="0051199A" w:rsidP="00100B86">
      <w:pPr>
        <w:pStyle w:val="normal0"/>
        <w:jc w:val="both"/>
        <w:rPr>
          <w:color w:val="333333"/>
        </w:rPr>
      </w:pPr>
      <w:r w:rsidRPr="00100B86">
        <w:rPr>
          <w:color w:val="333333"/>
        </w:rPr>
        <w:t>Të gjitha ndërtesat, objektet hoteliere, (hotelet, motelet  e të ngjashme) objektet për mbarëvajtjen e shfaqjeve, ligjëratave, hapësirat e klubeve, stacionet e autobusëve dhe objektet tjera të ngjashme, duhet patjetër të kenë më shumë nyje sanitare të ndërtuara në pajtim me dispozitat dhe kushtet higjienike-teknike.</w:t>
      </w:r>
    </w:p>
    <w:p w:rsidR="00C06735" w:rsidRDefault="00C06735" w:rsidP="00C06735">
      <w:pPr>
        <w:pStyle w:val="normal0"/>
        <w:tabs>
          <w:tab w:val="left" w:pos="1545"/>
        </w:tabs>
        <w:rPr>
          <w:bCs/>
          <w:color w:val="333333"/>
        </w:rPr>
      </w:pPr>
      <w:r>
        <w:rPr>
          <w:bCs/>
          <w:color w:val="333333"/>
        </w:rPr>
        <w:tab/>
      </w:r>
    </w:p>
    <w:p w:rsidR="0002479F" w:rsidRDefault="0002479F" w:rsidP="00C06735">
      <w:pPr>
        <w:pStyle w:val="normal0"/>
        <w:tabs>
          <w:tab w:val="left" w:pos="1545"/>
        </w:tabs>
        <w:rPr>
          <w:bCs/>
          <w:color w:val="333333"/>
        </w:rPr>
      </w:pPr>
    </w:p>
    <w:p w:rsidR="0002479F" w:rsidRDefault="0002479F" w:rsidP="00C06735">
      <w:pPr>
        <w:pStyle w:val="normal0"/>
        <w:tabs>
          <w:tab w:val="left" w:pos="1545"/>
        </w:tabs>
        <w:rPr>
          <w:bCs/>
          <w:color w:val="333333"/>
        </w:rPr>
      </w:pPr>
    </w:p>
    <w:p w:rsidR="0002479F" w:rsidRDefault="0002479F" w:rsidP="00C06735">
      <w:pPr>
        <w:pStyle w:val="normal0"/>
        <w:tabs>
          <w:tab w:val="left" w:pos="1545"/>
        </w:tabs>
        <w:rPr>
          <w:bCs/>
          <w:color w:val="333333"/>
        </w:rPr>
      </w:pPr>
    </w:p>
    <w:p w:rsidR="0002479F" w:rsidRDefault="0002479F" w:rsidP="00C06735">
      <w:pPr>
        <w:pStyle w:val="normal0"/>
        <w:tabs>
          <w:tab w:val="left" w:pos="1545"/>
        </w:tabs>
        <w:rPr>
          <w:bCs/>
          <w:color w:val="333333"/>
        </w:rPr>
      </w:pPr>
    </w:p>
    <w:p w:rsidR="00EA7E8D" w:rsidRDefault="00EA7E8D" w:rsidP="00100B86">
      <w:pPr>
        <w:pStyle w:val="normal0"/>
        <w:jc w:val="center"/>
        <w:rPr>
          <w:bCs/>
          <w:color w:val="333333"/>
        </w:rPr>
      </w:pPr>
    </w:p>
    <w:p w:rsidR="00EA7E8D" w:rsidRDefault="00EA7E8D" w:rsidP="00100B86">
      <w:pPr>
        <w:pStyle w:val="normal0"/>
        <w:jc w:val="center"/>
        <w:rPr>
          <w:bCs/>
          <w:color w:val="333333"/>
        </w:rPr>
      </w:pPr>
    </w:p>
    <w:p w:rsidR="0051199A" w:rsidRPr="00100B86" w:rsidRDefault="0051199A" w:rsidP="00100B86">
      <w:pPr>
        <w:pStyle w:val="normal0"/>
        <w:jc w:val="center"/>
        <w:rPr>
          <w:bCs/>
          <w:color w:val="333333"/>
        </w:rPr>
      </w:pPr>
      <w:r w:rsidRPr="00100B86">
        <w:rPr>
          <w:bCs/>
          <w:color w:val="333333"/>
        </w:rPr>
        <w:t xml:space="preserve">Neni </w:t>
      </w:r>
      <w:r w:rsidR="004D6B9B">
        <w:rPr>
          <w:bCs/>
          <w:color w:val="333333"/>
        </w:rPr>
        <w:t>4</w:t>
      </w:r>
      <w:r w:rsidR="0002479F">
        <w:rPr>
          <w:bCs/>
          <w:color w:val="333333"/>
        </w:rPr>
        <w:t>5</w:t>
      </w:r>
    </w:p>
    <w:p w:rsidR="0051199A" w:rsidRDefault="004D6B9B" w:rsidP="004D6B9B">
      <w:pPr>
        <w:pStyle w:val="normal0"/>
        <w:jc w:val="center"/>
        <w:rPr>
          <w:bCs/>
          <w:color w:val="333333"/>
        </w:rPr>
      </w:pPr>
      <w:r>
        <w:rPr>
          <w:bCs/>
          <w:color w:val="333333"/>
        </w:rPr>
        <w:t>Gropat S</w:t>
      </w:r>
      <w:r w:rsidRPr="004D6B9B">
        <w:rPr>
          <w:bCs/>
          <w:color w:val="333333"/>
        </w:rPr>
        <w:t>eptike</w:t>
      </w:r>
    </w:p>
    <w:p w:rsidR="0051199A" w:rsidRPr="004C49B4" w:rsidRDefault="0051199A" w:rsidP="00100B86">
      <w:pPr>
        <w:pStyle w:val="normal0"/>
        <w:jc w:val="center"/>
        <w:rPr>
          <w:bCs/>
          <w:color w:val="333333"/>
          <w:sz w:val="20"/>
          <w:szCs w:val="20"/>
        </w:rPr>
      </w:pPr>
    </w:p>
    <w:p w:rsidR="0051199A" w:rsidRPr="00100B86" w:rsidRDefault="0062660B" w:rsidP="00100B86">
      <w:pPr>
        <w:pStyle w:val="normal0"/>
        <w:jc w:val="both"/>
        <w:rPr>
          <w:color w:val="333333"/>
        </w:rPr>
      </w:pPr>
      <w:r>
        <w:rPr>
          <w:color w:val="333333"/>
        </w:rPr>
        <w:t xml:space="preserve">1 </w:t>
      </w:r>
      <w:r w:rsidR="0051199A" w:rsidRPr="00100B86">
        <w:rPr>
          <w:color w:val="333333"/>
        </w:rPr>
        <w:t>Gropat septike duhet të gjenden jashtë ndërtesave dhe duhet të jenë të larguara nga muri i jashtëm i ndërtesës dhe të ndërtesës fqinjë më së paku 2 m.</w:t>
      </w:r>
    </w:p>
    <w:p w:rsidR="001E1921" w:rsidRPr="004C49B4" w:rsidRDefault="001E1921" w:rsidP="00100B86">
      <w:pPr>
        <w:pStyle w:val="normal0"/>
        <w:jc w:val="both"/>
        <w:rPr>
          <w:color w:val="333333"/>
          <w:sz w:val="20"/>
          <w:szCs w:val="20"/>
        </w:rPr>
      </w:pPr>
    </w:p>
    <w:p w:rsidR="0051199A" w:rsidRPr="00100B86" w:rsidRDefault="0062660B" w:rsidP="00100B86">
      <w:pPr>
        <w:pStyle w:val="normal0"/>
        <w:jc w:val="both"/>
        <w:rPr>
          <w:color w:val="333333"/>
        </w:rPr>
      </w:pPr>
      <w:r>
        <w:rPr>
          <w:color w:val="333333"/>
        </w:rPr>
        <w:t xml:space="preserve">2 </w:t>
      </w:r>
      <w:r w:rsidR="0051199A" w:rsidRPr="00100B86">
        <w:rPr>
          <w:color w:val="333333"/>
        </w:rPr>
        <w:t>Gropat septike mund të ndërtohen nga çimentoja, guri ose tullat dhe duhet të jenë patjetër të lyera me mallter çimentoje dhe të izoluara.</w:t>
      </w:r>
    </w:p>
    <w:p w:rsidR="001E1921" w:rsidRPr="004C49B4" w:rsidRDefault="001E1921" w:rsidP="00100B86">
      <w:pPr>
        <w:pStyle w:val="normal0"/>
        <w:jc w:val="both"/>
        <w:rPr>
          <w:color w:val="333333"/>
          <w:sz w:val="20"/>
          <w:szCs w:val="20"/>
        </w:rPr>
      </w:pPr>
    </w:p>
    <w:p w:rsidR="0051199A" w:rsidRPr="00100B86" w:rsidRDefault="0062660B" w:rsidP="00100B86">
      <w:pPr>
        <w:pStyle w:val="normal0"/>
        <w:jc w:val="both"/>
        <w:rPr>
          <w:color w:val="333333"/>
        </w:rPr>
      </w:pPr>
      <w:r>
        <w:rPr>
          <w:color w:val="333333"/>
        </w:rPr>
        <w:t xml:space="preserve">3 </w:t>
      </w:r>
      <w:r w:rsidR="0051199A" w:rsidRPr="00100B86">
        <w:rPr>
          <w:color w:val="333333"/>
        </w:rPr>
        <w:t>Gropat pa tjetër duhet të jenë të mbyllura hermetikisht me pllakë betoni, guri ose metali.</w:t>
      </w:r>
    </w:p>
    <w:p w:rsidR="001E1921" w:rsidRPr="004C49B4" w:rsidRDefault="001E1921" w:rsidP="00100B86">
      <w:pPr>
        <w:pStyle w:val="normal0"/>
        <w:jc w:val="both"/>
        <w:rPr>
          <w:color w:val="333333"/>
          <w:sz w:val="20"/>
          <w:szCs w:val="20"/>
        </w:rPr>
      </w:pPr>
    </w:p>
    <w:p w:rsidR="0051199A" w:rsidRPr="00100B86" w:rsidRDefault="0062660B" w:rsidP="00100B86">
      <w:pPr>
        <w:pStyle w:val="normal0"/>
        <w:jc w:val="both"/>
        <w:rPr>
          <w:color w:val="333333"/>
        </w:rPr>
      </w:pPr>
      <w:r>
        <w:rPr>
          <w:color w:val="333333"/>
        </w:rPr>
        <w:t xml:space="preserve">4 </w:t>
      </w:r>
      <w:r w:rsidR="0051199A" w:rsidRPr="00100B86">
        <w:rPr>
          <w:color w:val="333333"/>
        </w:rPr>
        <w:t>Gropat septike nuk mund të ndërtohen në trotuare dhe në sipërfaqe tjera publike.</w:t>
      </w:r>
    </w:p>
    <w:p w:rsidR="001E1921" w:rsidRPr="004C49B4" w:rsidRDefault="001E1921" w:rsidP="00100B86">
      <w:pPr>
        <w:pStyle w:val="normal0"/>
        <w:jc w:val="both"/>
        <w:rPr>
          <w:color w:val="333333"/>
          <w:sz w:val="20"/>
          <w:szCs w:val="20"/>
        </w:rPr>
      </w:pPr>
    </w:p>
    <w:p w:rsidR="0051199A" w:rsidRPr="004D6B9B" w:rsidRDefault="0062660B" w:rsidP="00100B86">
      <w:pPr>
        <w:pStyle w:val="normal0"/>
        <w:jc w:val="both"/>
        <w:rPr>
          <w:color w:val="333333"/>
        </w:rPr>
      </w:pPr>
      <w:r w:rsidRPr="004D6B9B">
        <w:rPr>
          <w:color w:val="333333"/>
        </w:rPr>
        <w:t xml:space="preserve">5 </w:t>
      </w:r>
      <w:r w:rsidR="0051199A" w:rsidRPr="004D6B9B">
        <w:rPr>
          <w:color w:val="333333"/>
        </w:rPr>
        <w:t>Lejen për ndërtim e jep Drejtoria për Urbanizëm në bazë të pëlqimit të inspektorit sanitar.</w:t>
      </w:r>
    </w:p>
    <w:p w:rsidR="0051199A" w:rsidRPr="004C49B4" w:rsidRDefault="0051199A" w:rsidP="00100B86">
      <w:pPr>
        <w:pStyle w:val="normal0"/>
        <w:jc w:val="both"/>
        <w:rPr>
          <w:color w:val="333333"/>
          <w:sz w:val="20"/>
          <w:szCs w:val="20"/>
        </w:rPr>
      </w:pPr>
    </w:p>
    <w:p w:rsidR="001E1921" w:rsidRPr="00100B86" w:rsidRDefault="00590748" w:rsidP="00100B86">
      <w:pPr>
        <w:pStyle w:val="normal0"/>
        <w:jc w:val="both"/>
        <w:rPr>
          <w:color w:val="333333"/>
        </w:rPr>
      </w:pPr>
      <w:r>
        <w:rPr>
          <w:color w:val="333333"/>
        </w:rPr>
        <w:t xml:space="preserve">6. </w:t>
      </w:r>
      <w:r w:rsidR="001E1921" w:rsidRPr="00100B86">
        <w:rPr>
          <w:color w:val="333333"/>
        </w:rPr>
        <w:t xml:space="preserve">Drejtoria e Inspeksionit,  mund të </w:t>
      </w:r>
      <w:r w:rsidR="00EA7E8D">
        <w:rPr>
          <w:color w:val="333333"/>
        </w:rPr>
        <w:t>urdh</w:t>
      </w:r>
      <w:r w:rsidR="00EA7E8D" w:rsidRPr="00EA7E8D">
        <w:rPr>
          <w:color w:val="333333"/>
        </w:rPr>
        <w:t>ë</w:t>
      </w:r>
      <w:r w:rsidR="00EA7E8D">
        <w:rPr>
          <w:color w:val="333333"/>
        </w:rPr>
        <w:t>roj</w:t>
      </w:r>
      <w:r w:rsidR="00EA7E8D" w:rsidRPr="00EA7E8D">
        <w:rPr>
          <w:color w:val="333333"/>
        </w:rPr>
        <w:t>ë</w:t>
      </w:r>
      <w:r w:rsidR="001E1921" w:rsidRPr="00100B86">
        <w:rPr>
          <w:color w:val="333333"/>
        </w:rPr>
        <w:t xml:space="preserve"> me vendim, mënjanimin e nyjës  sanitare dhe të gropës septike dhe jep urdhër që të ndërtohet e reja, nëse ajo nuk është ndërtuar sipas kushteve të parapara të dispozitave të kësaj rregulloreje dhe nëse paraqesin rrezik për rrethinën në pikëpamje shëndetësore  dhe higjienike.</w:t>
      </w:r>
    </w:p>
    <w:p w:rsidR="0051199A" w:rsidRPr="004C49B4" w:rsidRDefault="0051199A" w:rsidP="00100B86">
      <w:pPr>
        <w:pStyle w:val="normal0"/>
        <w:jc w:val="both"/>
        <w:rPr>
          <w:color w:val="333333"/>
          <w:sz w:val="20"/>
          <w:szCs w:val="20"/>
        </w:rPr>
      </w:pPr>
    </w:p>
    <w:p w:rsidR="00406A14" w:rsidRPr="00100B86" w:rsidRDefault="00B30A6D" w:rsidP="00100B86">
      <w:pPr>
        <w:pStyle w:val="normal0"/>
        <w:jc w:val="center"/>
        <w:rPr>
          <w:color w:val="333333"/>
        </w:rPr>
      </w:pPr>
      <w:r w:rsidRPr="00100B86">
        <w:rPr>
          <w:color w:val="333333"/>
        </w:rPr>
        <w:t xml:space="preserve">Neni </w:t>
      </w:r>
      <w:r w:rsidR="0002479F">
        <w:rPr>
          <w:color w:val="333333"/>
        </w:rPr>
        <w:t>46</w:t>
      </w:r>
    </w:p>
    <w:p w:rsidR="00B30A6D" w:rsidRPr="00100B86" w:rsidRDefault="00B30A6D" w:rsidP="00100B86">
      <w:pPr>
        <w:pStyle w:val="normal0"/>
        <w:jc w:val="center"/>
        <w:rPr>
          <w:color w:val="333333"/>
        </w:rPr>
      </w:pPr>
      <w:r w:rsidRPr="00100B86">
        <w:rPr>
          <w:color w:val="333333"/>
        </w:rPr>
        <w:t>Pastrimi i qytetit</w:t>
      </w:r>
    </w:p>
    <w:p w:rsidR="00B30A6D" w:rsidRPr="004C49B4" w:rsidRDefault="00B30A6D" w:rsidP="00100B86">
      <w:pPr>
        <w:pStyle w:val="normal0"/>
        <w:jc w:val="both"/>
        <w:rPr>
          <w:color w:val="333333"/>
          <w:sz w:val="20"/>
          <w:szCs w:val="20"/>
        </w:rPr>
      </w:pPr>
    </w:p>
    <w:p w:rsidR="00B30A6D" w:rsidRPr="00D870AA" w:rsidRDefault="00D870AA" w:rsidP="00100B86">
      <w:pPr>
        <w:pStyle w:val="normal0"/>
        <w:jc w:val="both"/>
        <w:rPr>
          <w:bCs/>
          <w:color w:val="333333"/>
          <w:lang w:val="sq-AL"/>
        </w:rPr>
      </w:pPr>
      <w:r>
        <w:rPr>
          <w:bCs/>
          <w:color w:val="333333"/>
          <w:lang w:val="sq-AL"/>
        </w:rPr>
        <w:t xml:space="preserve">1. </w:t>
      </w:r>
      <w:r w:rsidR="00B30A6D" w:rsidRPr="00D870AA">
        <w:rPr>
          <w:bCs/>
          <w:color w:val="333333"/>
          <w:lang w:val="sq-AL"/>
        </w:rPr>
        <w:t xml:space="preserve">Në interes të mbrojtjes së shëndetit dhe të sigurimit të kushteve higjienike në qytet dhe në para lagjet, rrugët, parqet, çerdhet e fëmijëve, oborret e ndërtesave familjare dhe afariste, trojet e lira dhe sipërfaqet tjera të hapura dhe të gjitha hapësirat e përbashkëta, duhet patjetër të mirëmbahen në gjendje të pastër sipas dispozitave të kësaj Rregulloreje. </w:t>
      </w:r>
    </w:p>
    <w:p w:rsidR="00B30A6D" w:rsidRPr="00D870AA" w:rsidRDefault="00B30A6D" w:rsidP="00100B86">
      <w:pPr>
        <w:pStyle w:val="normal0"/>
        <w:jc w:val="both"/>
        <w:rPr>
          <w:bCs/>
          <w:color w:val="333333"/>
          <w:sz w:val="20"/>
          <w:szCs w:val="20"/>
          <w:lang w:val="sq-AL"/>
        </w:rPr>
      </w:pPr>
    </w:p>
    <w:p w:rsidR="00B30A6D" w:rsidRPr="00100B86" w:rsidRDefault="00D870AA" w:rsidP="00100B86">
      <w:pPr>
        <w:pStyle w:val="normal0"/>
        <w:jc w:val="both"/>
        <w:rPr>
          <w:color w:val="333333"/>
        </w:rPr>
      </w:pPr>
      <w:r>
        <w:rPr>
          <w:color w:val="333333"/>
        </w:rPr>
        <w:t xml:space="preserve">2. </w:t>
      </w:r>
      <w:r w:rsidR="00B30A6D" w:rsidRPr="00100B86">
        <w:rPr>
          <w:color w:val="333333"/>
        </w:rPr>
        <w:t>Në mbajtjen e pastërtisë janë të detyruar të kujdesen qytetarët, ndërmarrjet, institucionet dhe, organizatat tjera.</w:t>
      </w:r>
    </w:p>
    <w:p w:rsidR="004C49B4" w:rsidRPr="004C49B4" w:rsidRDefault="004C49B4" w:rsidP="00100B86">
      <w:pPr>
        <w:pStyle w:val="normal0"/>
        <w:jc w:val="center"/>
        <w:rPr>
          <w:bCs/>
          <w:color w:val="333333"/>
          <w:sz w:val="20"/>
          <w:szCs w:val="20"/>
          <w:lang w:val="sq-AL"/>
        </w:rPr>
      </w:pPr>
    </w:p>
    <w:p w:rsidR="00B30A6D" w:rsidRPr="00100B86" w:rsidRDefault="00D870AA" w:rsidP="00100B86">
      <w:pPr>
        <w:pStyle w:val="normal0"/>
        <w:jc w:val="both"/>
        <w:rPr>
          <w:color w:val="333333"/>
        </w:rPr>
      </w:pPr>
      <w:r>
        <w:rPr>
          <w:color w:val="333333"/>
        </w:rPr>
        <w:t>3.</w:t>
      </w:r>
      <w:r w:rsidR="00B30A6D" w:rsidRPr="00100B86">
        <w:rPr>
          <w:color w:val="333333"/>
        </w:rPr>
        <w:t xml:space="preserve"> Lidhur me mbajtjen e pastërtisë në kuptim të dispozitave të kësaj rregulloreje, përfshihen këto objekte:</w:t>
      </w:r>
    </w:p>
    <w:p w:rsidR="00B30A6D" w:rsidRPr="004C49B4" w:rsidRDefault="00B30A6D" w:rsidP="00100B86">
      <w:pPr>
        <w:pStyle w:val="normal0"/>
        <w:jc w:val="both"/>
        <w:rPr>
          <w:color w:val="333333"/>
          <w:sz w:val="20"/>
          <w:szCs w:val="20"/>
        </w:rPr>
      </w:pPr>
    </w:p>
    <w:p w:rsidR="00B30A6D" w:rsidRPr="00100B86" w:rsidRDefault="00590748" w:rsidP="00100B86">
      <w:pPr>
        <w:pStyle w:val="normal0"/>
        <w:jc w:val="both"/>
        <w:rPr>
          <w:color w:val="333333"/>
        </w:rPr>
      </w:pPr>
      <w:r>
        <w:rPr>
          <w:color w:val="333333"/>
        </w:rPr>
        <w:t>3</w:t>
      </w:r>
      <w:r w:rsidR="00B30A6D" w:rsidRPr="00100B86">
        <w:rPr>
          <w:color w:val="333333"/>
        </w:rPr>
        <w:t>.1 Rrugët, trotuaret dhe sheshet,</w:t>
      </w:r>
    </w:p>
    <w:p w:rsidR="00B30A6D" w:rsidRPr="00100B86" w:rsidRDefault="00590748" w:rsidP="00100B86">
      <w:pPr>
        <w:pStyle w:val="normal0"/>
        <w:jc w:val="both"/>
        <w:rPr>
          <w:color w:val="333333"/>
        </w:rPr>
      </w:pPr>
      <w:r>
        <w:rPr>
          <w:color w:val="333333"/>
        </w:rPr>
        <w:t>3</w:t>
      </w:r>
      <w:r w:rsidR="00B30A6D" w:rsidRPr="00100B86">
        <w:rPr>
          <w:color w:val="333333"/>
        </w:rPr>
        <w:t>.2 Parqet,</w:t>
      </w:r>
    </w:p>
    <w:p w:rsidR="00B30A6D" w:rsidRPr="00100B86" w:rsidRDefault="00590748" w:rsidP="00100B86">
      <w:pPr>
        <w:pStyle w:val="normal0"/>
        <w:jc w:val="both"/>
        <w:rPr>
          <w:color w:val="333333"/>
        </w:rPr>
      </w:pPr>
      <w:r>
        <w:rPr>
          <w:color w:val="333333"/>
        </w:rPr>
        <w:t>3</w:t>
      </w:r>
      <w:r w:rsidR="00B30A6D" w:rsidRPr="00100B86">
        <w:rPr>
          <w:color w:val="333333"/>
        </w:rPr>
        <w:t>.3 Shëtitoret, terrenet sportive dhe argëtuese,</w:t>
      </w:r>
    </w:p>
    <w:p w:rsidR="00B30A6D" w:rsidRPr="00100B86" w:rsidRDefault="00590748" w:rsidP="00100B86">
      <w:pPr>
        <w:pStyle w:val="normal0"/>
        <w:jc w:val="both"/>
        <w:rPr>
          <w:color w:val="333333"/>
        </w:rPr>
      </w:pPr>
      <w:r>
        <w:rPr>
          <w:color w:val="333333"/>
        </w:rPr>
        <w:t>3</w:t>
      </w:r>
      <w:r w:rsidR="00B30A6D" w:rsidRPr="00100B86">
        <w:rPr>
          <w:color w:val="333333"/>
        </w:rPr>
        <w:t>.4 stacionet e autobusëve dhe vendqëndrimet e autobusëve në vijat urbane dhe ndërurbane;</w:t>
      </w:r>
    </w:p>
    <w:p w:rsidR="00B30A6D" w:rsidRPr="00100B86" w:rsidRDefault="00590748" w:rsidP="00100B86">
      <w:pPr>
        <w:pStyle w:val="normal0"/>
        <w:jc w:val="both"/>
        <w:rPr>
          <w:color w:val="333333"/>
        </w:rPr>
      </w:pPr>
      <w:r>
        <w:rPr>
          <w:color w:val="333333"/>
        </w:rPr>
        <w:t>3</w:t>
      </w:r>
      <w:r w:rsidR="00B30A6D" w:rsidRPr="00100B86">
        <w:rPr>
          <w:color w:val="333333"/>
        </w:rPr>
        <w:t>.5 Ambulancat, spitalet dhe çerdhet e fëmijëve;</w:t>
      </w:r>
    </w:p>
    <w:p w:rsidR="00B30A6D" w:rsidRPr="00100B86" w:rsidRDefault="00590748" w:rsidP="00100B86">
      <w:pPr>
        <w:pStyle w:val="normal0"/>
        <w:jc w:val="both"/>
        <w:rPr>
          <w:color w:val="333333"/>
        </w:rPr>
      </w:pPr>
      <w:r>
        <w:rPr>
          <w:color w:val="333333"/>
        </w:rPr>
        <w:t>3</w:t>
      </w:r>
      <w:r w:rsidR="00B30A6D" w:rsidRPr="00100B86">
        <w:rPr>
          <w:color w:val="333333"/>
        </w:rPr>
        <w:t>.6 Varrezat, tregjet, shtrati i lumit dhe</w:t>
      </w:r>
    </w:p>
    <w:p w:rsidR="00B30A6D" w:rsidRPr="00100B86" w:rsidRDefault="00590748" w:rsidP="00100B86">
      <w:pPr>
        <w:pStyle w:val="normal0"/>
        <w:jc w:val="both"/>
        <w:rPr>
          <w:color w:val="333333"/>
        </w:rPr>
      </w:pPr>
      <w:r>
        <w:rPr>
          <w:color w:val="333333"/>
        </w:rPr>
        <w:t>3</w:t>
      </w:r>
      <w:r w:rsidR="00B30A6D" w:rsidRPr="00100B86">
        <w:rPr>
          <w:color w:val="333333"/>
        </w:rPr>
        <w:t>.7 Hapësirat e hapura dhe të zbrazëta ndërmjet dhe rreth banesave, si dhe toka ndërtimore e pa ndërtuar (trojet e zbrazëta).</w:t>
      </w:r>
    </w:p>
    <w:p w:rsidR="00B30A6D" w:rsidRDefault="00B30A6D" w:rsidP="00100B86">
      <w:pPr>
        <w:pStyle w:val="normal0"/>
        <w:jc w:val="both"/>
        <w:rPr>
          <w:b/>
          <w:bCs/>
          <w:color w:val="333333"/>
          <w:sz w:val="20"/>
          <w:szCs w:val="20"/>
          <w:lang w:val="sq-AL"/>
        </w:rPr>
      </w:pPr>
    </w:p>
    <w:p w:rsidR="00A42552" w:rsidRPr="00100B86" w:rsidRDefault="00A42552" w:rsidP="00100B86">
      <w:pPr>
        <w:pStyle w:val="normal0"/>
        <w:jc w:val="center"/>
        <w:rPr>
          <w:bCs/>
          <w:color w:val="333333"/>
          <w:lang w:val="sq-AL"/>
        </w:rPr>
      </w:pPr>
      <w:r w:rsidRPr="00100B86">
        <w:rPr>
          <w:bCs/>
          <w:color w:val="333333"/>
          <w:lang w:val="sq-AL"/>
        </w:rPr>
        <w:t xml:space="preserve">Neni </w:t>
      </w:r>
      <w:r w:rsidR="0002479F">
        <w:rPr>
          <w:bCs/>
          <w:color w:val="333333"/>
          <w:lang w:val="sq-AL"/>
        </w:rPr>
        <w:t>47</w:t>
      </w:r>
    </w:p>
    <w:p w:rsidR="00A42552" w:rsidRDefault="00037892" w:rsidP="00037892">
      <w:pPr>
        <w:pStyle w:val="normal0"/>
        <w:jc w:val="center"/>
        <w:rPr>
          <w:bCs/>
          <w:color w:val="333333"/>
          <w:lang w:val="sq-AL"/>
        </w:rPr>
      </w:pPr>
      <w:r w:rsidRPr="00037892">
        <w:rPr>
          <w:bCs/>
          <w:color w:val="333333"/>
          <w:lang w:val="sq-AL"/>
        </w:rPr>
        <w:t>Obligimet për mbajtjen e pa</w:t>
      </w:r>
      <w:r w:rsidR="00EA7E8D">
        <w:rPr>
          <w:bCs/>
          <w:color w:val="333333"/>
          <w:lang w:val="sq-AL"/>
        </w:rPr>
        <w:t>s</w:t>
      </w:r>
      <w:r w:rsidRPr="00037892">
        <w:rPr>
          <w:bCs/>
          <w:color w:val="333333"/>
          <w:lang w:val="sq-AL"/>
        </w:rPr>
        <w:t>tërtisë</w:t>
      </w:r>
    </w:p>
    <w:p w:rsidR="00037892" w:rsidRPr="00037892" w:rsidRDefault="00037892" w:rsidP="00037892">
      <w:pPr>
        <w:pStyle w:val="normal0"/>
        <w:jc w:val="center"/>
        <w:rPr>
          <w:bCs/>
          <w:color w:val="333333"/>
          <w:lang w:val="sq-AL"/>
        </w:rPr>
      </w:pPr>
    </w:p>
    <w:p w:rsidR="00A42552" w:rsidRPr="00100B86" w:rsidRDefault="00A42552" w:rsidP="00100B86">
      <w:pPr>
        <w:pStyle w:val="normal0"/>
        <w:jc w:val="both"/>
        <w:rPr>
          <w:color w:val="333333"/>
        </w:rPr>
      </w:pPr>
      <w:r w:rsidRPr="00100B86">
        <w:rPr>
          <w:color w:val="333333"/>
        </w:rPr>
        <w:t>1</w:t>
      </w:r>
      <w:r w:rsidR="00EA7E8D">
        <w:rPr>
          <w:color w:val="333333"/>
        </w:rPr>
        <w:t>.</w:t>
      </w:r>
      <w:r w:rsidRPr="00100B86">
        <w:rPr>
          <w:color w:val="333333"/>
        </w:rPr>
        <w:t xml:space="preserve"> Për mbajtjen e pastërtisë në stacionet e autobusëve, të karburanteve si dhe objektet hoteliere, auto kampet dhe në vendet e ngjashme, janë përgjegjëse ndërmarrjet subjektet të cilat e kanë të drejtën e shfrytëzimit të këtyre objekteve.</w:t>
      </w:r>
    </w:p>
    <w:p w:rsidR="00A42552" w:rsidRPr="004C49B4" w:rsidRDefault="00A42552" w:rsidP="00100B86">
      <w:pPr>
        <w:pStyle w:val="normal0"/>
        <w:jc w:val="both"/>
        <w:rPr>
          <w:color w:val="333333"/>
          <w:sz w:val="20"/>
          <w:szCs w:val="20"/>
        </w:rPr>
      </w:pPr>
    </w:p>
    <w:p w:rsidR="00EA7E8D" w:rsidRDefault="00EA7E8D" w:rsidP="00100B86">
      <w:pPr>
        <w:pStyle w:val="normal0"/>
        <w:jc w:val="both"/>
        <w:rPr>
          <w:color w:val="333333"/>
        </w:rPr>
      </w:pPr>
    </w:p>
    <w:p w:rsidR="00EA7E8D" w:rsidRDefault="00EA7E8D" w:rsidP="00100B86">
      <w:pPr>
        <w:pStyle w:val="normal0"/>
        <w:jc w:val="both"/>
        <w:rPr>
          <w:color w:val="333333"/>
        </w:rPr>
      </w:pPr>
    </w:p>
    <w:p w:rsidR="00A42552" w:rsidRPr="00100B86" w:rsidRDefault="00A42552" w:rsidP="00100B86">
      <w:pPr>
        <w:pStyle w:val="normal0"/>
        <w:jc w:val="both"/>
        <w:rPr>
          <w:color w:val="333333"/>
        </w:rPr>
      </w:pPr>
      <w:r w:rsidRPr="00100B86">
        <w:rPr>
          <w:color w:val="333333"/>
        </w:rPr>
        <w:t>2</w:t>
      </w:r>
      <w:r w:rsidR="000143EB">
        <w:rPr>
          <w:color w:val="333333"/>
        </w:rPr>
        <w:t>.</w:t>
      </w:r>
      <w:r w:rsidRPr="00100B86">
        <w:rPr>
          <w:color w:val="333333"/>
        </w:rPr>
        <w:t xml:space="preserve"> Shfrytëzuesit nga paragrafi 1 i </w:t>
      </w:r>
      <w:r w:rsidR="00EA7E8D">
        <w:rPr>
          <w:color w:val="333333"/>
        </w:rPr>
        <w:t>k</w:t>
      </w:r>
      <w:r w:rsidR="00EA7E8D" w:rsidRPr="00EA7E8D">
        <w:rPr>
          <w:color w:val="333333"/>
        </w:rPr>
        <w:t>ë</w:t>
      </w:r>
      <w:r w:rsidR="00EA7E8D">
        <w:rPr>
          <w:color w:val="333333"/>
        </w:rPr>
        <w:t>tij neni</w:t>
      </w:r>
      <w:r w:rsidRPr="00100B86">
        <w:rPr>
          <w:color w:val="333333"/>
        </w:rPr>
        <w:t xml:space="preserve"> janë të obliguar që në peronet, sallat e pritjes dhe në vendet tjera ku frekuentojnë njerëzit, në vendet e përshtatshme, të vendosin numër të mjaftueshëm të shportave për hedhjen e mbeturinave.</w:t>
      </w:r>
    </w:p>
    <w:p w:rsidR="00A42552" w:rsidRPr="004C49B4" w:rsidRDefault="00A42552" w:rsidP="00100B86">
      <w:pPr>
        <w:pStyle w:val="normal0"/>
        <w:jc w:val="both"/>
        <w:rPr>
          <w:color w:val="333333"/>
          <w:sz w:val="20"/>
          <w:szCs w:val="20"/>
        </w:rPr>
      </w:pPr>
    </w:p>
    <w:p w:rsidR="00A42552" w:rsidRPr="00100B86" w:rsidRDefault="0062660B" w:rsidP="00037892">
      <w:pPr>
        <w:pStyle w:val="normal0"/>
        <w:jc w:val="both"/>
        <w:rPr>
          <w:color w:val="333333"/>
        </w:rPr>
      </w:pPr>
      <w:r>
        <w:rPr>
          <w:color w:val="333333"/>
        </w:rPr>
        <w:t>3</w:t>
      </w:r>
      <w:r w:rsidR="000143EB">
        <w:rPr>
          <w:color w:val="333333"/>
        </w:rPr>
        <w:t>.</w:t>
      </w:r>
      <w:r>
        <w:rPr>
          <w:color w:val="333333"/>
        </w:rPr>
        <w:t xml:space="preserve"> </w:t>
      </w:r>
      <w:r w:rsidR="00EA7E8D">
        <w:rPr>
          <w:color w:val="333333"/>
        </w:rPr>
        <w:t>Nyjet sanitare</w:t>
      </w:r>
      <w:r w:rsidR="00A42552" w:rsidRPr="00100B86">
        <w:rPr>
          <w:color w:val="333333"/>
        </w:rPr>
        <w:t xml:space="preserve"> publik</w:t>
      </w:r>
      <w:r w:rsidR="00EA7E8D">
        <w:rPr>
          <w:color w:val="333333"/>
        </w:rPr>
        <w:t>e</w:t>
      </w:r>
      <w:r w:rsidR="00A42552" w:rsidRPr="00100B86">
        <w:rPr>
          <w:color w:val="333333"/>
        </w:rPr>
        <w:t>, duhet mbajtur në gjendje të rregullt dhe të pajisura me mjete të nevojshme si dhe të dezinfektohen kohë pas kohe me mjete përkatëse.</w:t>
      </w:r>
    </w:p>
    <w:p w:rsidR="00A42552" w:rsidRPr="004C49B4" w:rsidRDefault="00A42552" w:rsidP="00100B86">
      <w:pPr>
        <w:pStyle w:val="normal0"/>
        <w:jc w:val="both"/>
        <w:rPr>
          <w:color w:val="333333"/>
          <w:sz w:val="20"/>
          <w:szCs w:val="20"/>
        </w:rPr>
      </w:pPr>
    </w:p>
    <w:p w:rsidR="00A42552" w:rsidRPr="00100B86" w:rsidRDefault="00037892" w:rsidP="00100B86">
      <w:pPr>
        <w:pStyle w:val="normal0"/>
        <w:jc w:val="both"/>
        <w:rPr>
          <w:color w:val="333333"/>
        </w:rPr>
      </w:pPr>
      <w:r>
        <w:rPr>
          <w:color w:val="333333"/>
        </w:rPr>
        <w:t>4.</w:t>
      </w:r>
      <w:r w:rsidR="00A42552" w:rsidRPr="00100B86">
        <w:rPr>
          <w:color w:val="333333"/>
        </w:rPr>
        <w:t xml:space="preserve"> Për mirëmbajtjen e pastërtisë në sipërfaqe publike janë të obliguar që të kujdesen pronarët dhe shfrytëzuesit e këtyre sipërfaqeve.</w:t>
      </w:r>
    </w:p>
    <w:p w:rsidR="00A42552" w:rsidRPr="004C49B4" w:rsidRDefault="00A42552" w:rsidP="00100B86">
      <w:pPr>
        <w:pStyle w:val="normal0"/>
        <w:jc w:val="both"/>
        <w:rPr>
          <w:color w:val="333333"/>
          <w:sz w:val="20"/>
          <w:szCs w:val="20"/>
        </w:rPr>
      </w:pPr>
    </w:p>
    <w:p w:rsidR="00A42552" w:rsidRPr="00100B86" w:rsidRDefault="00037892" w:rsidP="006C739B">
      <w:pPr>
        <w:pStyle w:val="normal0"/>
        <w:jc w:val="both"/>
        <w:rPr>
          <w:color w:val="333333"/>
        </w:rPr>
      </w:pPr>
      <w:r>
        <w:rPr>
          <w:color w:val="333333"/>
        </w:rPr>
        <w:t>5.</w:t>
      </w:r>
      <w:r w:rsidR="00A42552" w:rsidRPr="00100B86">
        <w:rPr>
          <w:color w:val="333333"/>
        </w:rPr>
        <w:t xml:space="preserve"> Pronarët dhe shfrytëzuesit e sipërfaqeve publike, punët mund t’ia besojnë ndërmarrjes së specializuar për mbajtjen e pastërtisë ne pajtim me procedurat e prokurimit.</w:t>
      </w:r>
    </w:p>
    <w:p w:rsidR="00A42552" w:rsidRPr="004C49B4" w:rsidRDefault="00A42552" w:rsidP="00100B86">
      <w:pPr>
        <w:pStyle w:val="normal0"/>
        <w:jc w:val="both"/>
        <w:rPr>
          <w:color w:val="333333"/>
          <w:sz w:val="20"/>
          <w:szCs w:val="20"/>
        </w:rPr>
      </w:pPr>
    </w:p>
    <w:p w:rsidR="00A42552" w:rsidRPr="00100B86" w:rsidRDefault="006C739B" w:rsidP="00100B86">
      <w:pPr>
        <w:pStyle w:val="normal0"/>
        <w:jc w:val="both"/>
        <w:rPr>
          <w:color w:val="333333"/>
        </w:rPr>
      </w:pPr>
      <w:r>
        <w:rPr>
          <w:color w:val="333333"/>
        </w:rPr>
        <w:t xml:space="preserve">6. </w:t>
      </w:r>
      <w:r w:rsidR="00A42552" w:rsidRPr="00100B86">
        <w:rPr>
          <w:color w:val="333333"/>
        </w:rPr>
        <w:t>Shfrytëzuesit e hapësirave afariste janë të obliguar që ato t’i mbajnë të pastra. Xhamat nëpër dritare dhe vitrina duhet të jenë gjithmonë të pastër dhe në gjendje të  rregullt.</w:t>
      </w:r>
    </w:p>
    <w:p w:rsidR="00A42552" w:rsidRPr="004C49B4" w:rsidRDefault="00A42552" w:rsidP="00100B86">
      <w:pPr>
        <w:pStyle w:val="normal0"/>
        <w:jc w:val="both"/>
        <w:rPr>
          <w:color w:val="333333"/>
          <w:sz w:val="20"/>
          <w:szCs w:val="20"/>
        </w:rPr>
      </w:pPr>
    </w:p>
    <w:p w:rsidR="00A42552" w:rsidRPr="00100B86" w:rsidRDefault="006C739B" w:rsidP="00100B86">
      <w:pPr>
        <w:pStyle w:val="normal0"/>
        <w:jc w:val="both"/>
        <w:rPr>
          <w:color w:val="333333"/>
        </w:rPr>
      </w:pPr>
      <w:r>
        <w:rPr>
          <w:color w:val="333333"/>
        </w:rPr>
        <w:t xml:space="preserve">7. </w:t>
      </w:r>
      <w:r w:rsidR="004B0749">
        <w:rPr>
          <w:color w:val="333333"/>
        </w:rPr>
        <w:t>Banor</w:t>
      </w:r>
      <w:r w:rsidR="004B0749" w:rsidRPr="004B0749">
        <w:rPr>
          <w:color w:val="333333"/>
        </w:rPr>
        <w:t>ë</w:t>
      </w:r>
      <w:r w:rsidR="004B0749">
        <w:rPr>
          <w:color w:val="333333"/>
        </w:rPr>
        <w:t>t</w:t>
      </w:r>
      <w:r w:rsidR="00A42552" w:rsidRPr="00100B86">
        <w:rPr>
          <w:color w:val="333333"/>
        </w:rPr>
        <w:t xml:space="preserve"> e </w:t>
      </w:r>
      <w:r>
        <w:rPr>
          <w:color w:val="333333"/>
        </w:rPr>
        <w:t>fshatrave</w:t>
      </w:r>
      <w:r w:rsidR="00A42552" w:rsidRPr="00100B86">
        <w:rPr>
          <w:color w:val="333333"/>
        </w:rPr>
        <w:t xml:space="preserve"> janë të obliguar t’i pastrojnë trotuaret respektivisht pjesët e rrugëve para shtëpive të veta, oborret dhe sipërfaqet tjera përpara dhe rreth shtëpisë.</w:t>
      </w:r>
    </w:p>
    <w:p w:rsidR="00A42552" w:rsidRPr="004C49B4" w:rsidRDefault="00A42552" w:rsidP="00100B86">
      <w:pPr>
        <w:pStyle w:val="normal0"/>
        <w:jc w:val="both"/>
        <w:rPr>
          <w:color w:val="333333"/>
          <w:sz w:val="20"/>
          <w:szCs w:val="20"/>
        </w:rPr>
      </w:pPr>
    </w:p>
    <w:p w:rsidR="00A42552" w:rsidRPr="00100B86" w:rsidRDefault="00A42552" w:rsidP="00100B86">
      <w:pPr>
        <w:pStyle w:val="normal0"/>
        <w:jc w:val="center"/>
        <w:rPr>
          <w:color w:val="333333"/>
        </w:rPr>
      </w:pPr>
      <w:r w:rsidRPr="00100B86">
        <w:rPr>
          <w:color w:val="333333"/>
        </w:rPr>
        <w:t xml:space="preserve">Neni </w:t>
      </w:r>
      <w:r w:rsidR="006C739B">
        <w:rPr>
          <w:color w:val="333333"/>
        </w:rPr>
        <w:t>48</w:t>
      </w:r>
    </w:p>
    <w:p w:rsidR="00A42552" w:rsidRDefault="00631DF4" w:rsidP="00631DF4">
      <w:pPr>
        <w:pStyle w:val="normal0"/>
        <w:jc w:val="center"/>
        <w:rPr>
          <w:color w:val="333333"/>
        </w:rPr>
      </w:pPr>
      <w:r w:rsidRPr="00631DF4">
        <w:rPr>
          <w:color w:val="333333"/>
        </w:rPr>
        <w:t xml:space="preserve">Pastrimi </w:t>
      </w:r>
      <w:r>
        <w:rPr>
          <w:color w:val="333333"/>
        </w:rPr>
        <w:t xml:space="preserve">i </w:t>
      </w:r>
      <w:r w:rsidRPr="00631DF4">
        <w:rPr>
          <w:color w:val="333333"/>
        </w:rPr>
        <w:t xml:space="preserve"> rrugëve</w:t>
      </w:r>
    </w:p>
    <w:p w:rsidR="00631DF4" w:rsidRPr="00631DF4" w:rsidRDefault="00631DF4" w:rsidP="00631DF4">
      <w:pPr>
        <w:pStyle w:val="normal0"/>
        <w:jc w:val="center"/>
        <w:rPr>
          <w:color w:val="333333"/>
        </w:rPr>
      </w:pPr>
    </w:p>
    <w:p w:rsidR="00A42552" w:rsidRPr="00100B86" w:rsidRDefault="006C739B" w:rsidP="00100B86">
      <w:pPr>
        <w:pStyle w:val="normal0"/>
        <w:jc w:val="both"/>
        <w:rPr>
          <w:color w:val="333333"/>
        </w:rPr>
      </w:pPr>
      <w:r>
        <w:rPr>
          <w:color w:val="333333"/>
        </w:rPr>
        <w:t xml:space="preserve">1. </w:t>
      </w:r>
      <w:r w:rsidR="00A42552" w:rsidRPr="00100B86">
        <w:rPr>
          <w:color w:val="333333"/>
        </w:rPr>
        <w:t>Pastrimi i rrugëve duhet të bëhet sipas mënyrës dhe në kohën e cila e siguron efektin më të mirë të pastrimit dhe që në masën më të vogël pengon qarkullimin e kalimtarëve dhe zhvillimin normal të trafikut.</w:t>
      </w:r>
    </w:p>
    <w:p w:rsidR="00A42552" w:rsidRPr="004C49B4" w:rsidRDefault="00A42552" w:rsidP="00100B86">
      <w:pPr>
        <w:pStyle w:val="normal0"/>
        <w:jc w:val="both"/>
        <w:rPr>
          <w:color w:val="333333"/>
          <w:sz w:val="20"/>
          <w:szCs w:val="20"/>
        </w:rPr>
      </w:pPr>
    </w:p>
    <w:p w:rsidR="00A42552" w:rsidRPr="00100B86" w:rsidRDefault="006C739B" w:rsidP="00100B86">
      <w:pPr>
        <w:pStyle w:val="normal0"/>
        <w:jc w:val="both"/>
        <w:rPr>
          <w:color w:val="333333"/>
        </w:rPr>
      </w:pPr>
      <w:r>
        <w:rPr>
          <w:color w:val="333333"/>
        </w:rPr>
        <w:t xml:space="preserve">2. </w:t>
      </w:r>
      <w:r w:rsidR="00A42552" w:rsidRPr="00100B86">
        <w:rPr>
          <w:color w:val="333333"/>
        </w:rPr>
        <w:t>Larja e rrugëve mund të bëhet prej orës 24:00 deri në ora 5:00 të ditës vijuese.</w:t>
      </w:r>
    </w:p>
    <w:p w:rsidR="00A42552" w:rsidRPr="004C49B4" w:rsidRDefault="00A42552" w:rsidP="00100B86">
      <w:pPr>
        <w:pStyle w:val="normal0"/>
        <w:jc w:val="both"/>
        <w:rPr>
          <w:color w:val="333333"/>
          <w:sz w:val="20"/>
          <w:szCs w:val="20"/>
        </w:rPr>
      </w:pPr>
    </w:p>
    <w:p w:rsidR="00773A7D" w:rsidRPr="00100B86" w:rsidRDefault="006C739B" w:rsidP="00100B86">
      <w:pPr>
        <w:pStyle w:val="normal0"/>
        <w:jc w:val="both"/>
        <w:rPr>
          <w:color w:val="333333"/>
        </w:rPr>
      </w:pPr>
      <w:r>
        <w:rPr>
          <w:color w:val="333333"/>
        </w:rPr>
        <w:t>3.</w:t>
      </w:r>
      <w:r w:rsidR="00773A7D" w:rsidRPr="00100B86">
        <w:rPr>
          <w:color w:val="333333"/>
        </w:rPr>
        <w:t xml:space="preserve"> Të gjitha automjetet para hyrjes në sipërfaqet publike të trafikut publik duhet patjetër të pastrohen nga balta dhe mbeturinat tjera.</w:t>
      </w:r>
    </w:p>
    <w:p w:rsidR="00773A7D" w:rsidRPr="00F523DA" w:rsidRDefault="00773A7D" w:rsidP="00100B86">
      <w:pPr>
        <w:pStyle w:val="normal0"/>
        <w:jc w:val="both"/>
        <w:rPr>
          <w:color w:val="333333"/>
          <w:sz w:val="20"/>
          <w:szCs w:val="20"/>
        </w:rPr>
      </w:pPr>
    </w:p>
    <w:p w:rsidR="00773A7D" w:rsidRPr="00100B86" w:rsidRDefault="006C739B" w:rsidP="00100B86">
      <w:pPr>
        <w:pStyle w:val="normal0"/>
        <w:jc w:val="both"/>
        <w:rPr>
          <w:color w:val="333333"/>
        </w:rPr>
      </w:pPr>
      <w:r>
        <w:rPr>
          <w:color w:val="333333"/>
        </w:rPr>
        <w:t>4.</w:t>
      </w:r>
      <w:r w:rsidR="00773A7D" w:rsidRPr="00100B86">
        <w:rPr>
          <w:color w:val="333333"/>
        </w:rPr>
        <w:t xml:space="preserve"> Nga balta dhe papastërtia, patjetër duhet pastrohen edhe të gjitha mjetet bartëse para daljes në sipërfaqe publike, në trafikun publik nga shkarkimet, nga objektet ndërtimore dhe nga hapësirat tjera nga të cilat balta dhe papastërtitë tjera mund të bartën në sipërfaqe publike.</w:t>
      </w:r>
    </w:p>
    <w:p w:rsidR="00773A7D" w:rsidRPr="00F523DA" w:rsidRDefault="00773A7D" w:rsidP="00100B86">
      <w:pPr>
        <w:pStyle w:val="normal0"/>
        <w:jc w:val="both"/>
        <w:rPr>
          <w:color w:val="333333"/>
          <w:sz w:val="20"/>
          <w:szCs w:val="20"/>
        </w:rPr>
      </w:pPr>
    </w:p>
    <w:p w:rsidR="00773A7D" w:rsidRPr="00100B86" w:rsidRDefault="00773A7D" w:rsidP="00100B86">
      <w:pPr>
        <w:pStyle w:val="normal0"/>
        <w:jc w:val="center"/>
        <w:rPr>
          <w:color w:val="333333"/>
        </w:rPr>
      </w:pPr>
      <w:r w:rsidRPr="00100B86">
        <w:rPr>
          <w:color w:val="333333"/>
        </w:rPr>
        <w:t xml:space="preserve">Neni </w:t>
      </w:r>
      <w:r w:rsidR="006C739B">
        <w:rPr>
          <w:color w:val="333333"/>
        </w:rPr>
        <w:t>49</w:t>
      </w:r>
    </w:p>
    <w:p w:rsidR="00773A7D" w:rsidRPr="00100B86" w:rsidRDefault="00773A7D" w:rsidP="00100B86">
      <w:pPr>
        <w:pStyle w:val="normal0"/>
        <w:jc w:val="center"/>
        <w:rPr>
          <w:color w:val="333333"/>
        </w:rPr>
      </w:pPr>
      <w:r w:rsidRPr="00100B86">
        <w:rPr>
          <w:color w:val="333333"/>
        </w:rPr>
        <w:t>Pastrimi i borës</w:t>
      </w:r>
    </w:p>
    <w:p w:rsidR="00773A7D" w:rsidRPr="00F523DA" w:rsidRDefault="00773A7D" w:rsidP="00100B86">
      <w:pPr>
        <w:pStyle w:val="normal0"/>
        <w:jc w:val="both"/>
        <w:rPr>
          <w:color w:val="333333"/>
          <w:sz w:val="20"/>
          <w:szCs w:val="20"/>
        </w:rPr>
      </w:pPr>
    </w:p>
    <w:p w:rsidR="006C739B" w:rsidRDefault="00100B86" w:rsidP="00100B86">
      <w:pPr>
        <w:pStyle w:val="normal0"/>
        <w:jc w:val="both"/>
        <w:rPr>
          <w:color w:val="333333"/>
        </w:rPr>
      </w:pPr>
      <w:r>
        <w:rPr>
          <w:color w:val="333333"/>
        </w:rPr>
        <w:t>1</w:t>
      </w:r>
      <w:r w:rsidR="000143EB">
        <w:rPr>
          <w:color w:val="333333"/>
        </w:rPr>
        <w:t>.</w:t>
      </w:r>
      <w:r>
        <w:rPr>
          <w:color w:val="333333"/>
        </w:rPr>
        <w:t xml:space="preserve"> </w:t>
      </w:r>
      <w:r w:rsidR="00773A7D" w:rsidRPr="00100B86">
        <w:rPr>
          <w:color w:val="333333"/>
        </w:rPr>
        <w:t>Për pas</w:t>
      </w:r>
      <w:r w:rsidR="006C739B">
        <w:rPr>
          <w:color w:val="333333"/>
        </w:rPr>
        <w:t>trimin e borës nga trotuaret</w:t>
      </w:r>
      <w:r w:rsidR="00773A7D" w:rsidRPr="00100B86">
        <w:rPr>
          <w:color w:val="333333"/>
        </w:rPr>
        <w:t xml:space="preserve"> para ndërtesave banesore </w:t>
      </w:r>
      <w:r w:rsidR="006C739B" w:rsidRPr="00100B86">
        <w:rPr>
          <w:color w:val="333333"/>
        </w:rPr>
        <w:t xml:space="preserve">dhe afariste </w:t>
      </w:r>
      <w:r w:rsidR="00773A7D" w:rsidRPr="00100B86">
        <w:rPr>
          <w:color w:val="333333"/>
        </w:rPr>
        <w:t xml:space="preserve">kujdesen </w:t>
      </w:r>
      <w:r w:rsidR="006C739B">
        <w:rPr>
          <w:color w:val="333333"/>
        </w:rPr>
        <w:t>pronar</w:t>
      </w:r>
      <w:r w:rsidR="006C739B" w:rsidRPr="006C739B">
        <w:rPr>
          <w:color w:val="333333"/>
        </w:rPr>
        <w:t>ë</w:t>
      </w:r>
      <w:r w:rsidR="006C739B">
        <w:rPr>
          <w:color w:val="333333"/>
        </w:rPr>
        <w:t>t dhe shfryt</w:t>
      </w:r>
      <w:r w:rsidR="006C739B" w:rsidRPr="006C739B">
        <w:rPr>
          <w:color w:val="333333"/>
        </w:rPr>
        <w:t>ë</w:t>
      </w:r>
      <w:r w:rsidR="006C739B">
        <w:rPr>
          <w:color w:val="333333"/>
        </w:rPr>
        <w:t>zuesit e nd</w:t>
      </w:r>
      <w:r w:rsidR="006C739B" w:rsidRPr="006C739B">
        <w:rPr>
          <w:color w:val="333333"/>
        </w:rPr>
        <w:t>ë</w:t>
      </w:r>
      <w:r w:rsidR="006C739B">
        <w:rPr>
          <w:color w:val="333333"/>
        </w:rPr>
        <w:t>rtesave  banesore dhe t</w:t>
      </w:r>
      <w:r w:rsidR="006C739B" w:rsidRPr="006C739B">
        <w:rPr>
          <w:color w:val="333333"/>
        </w:rPr>
        <w:t>ë</w:t>
      </w:r>
      <w:r w:rsidR="006C739B">
        <w:rPr>
          <w:color w:val="333333"/>
        </w:rPr>
        <w:t xml:space="preserve"> lokaleve afariste.</w:t>
      </w:r>
    </w:p>
    <w:p w:rsidR="00773A7D" w:rsidRPr="00100B86" w:rsidRDefault="006C739B" w:rsidP="00100B86">
      <w:pPr>
        <w:pStyle w:val="normal0"/>
        <w:jc w:val="both"/>
        <w:rPr>
          <w:color w:val="333333"/>
        </w:rPr>
      </w:pPr>
      <w:r w:rsidRPr="00100B86">
        <w:rPr>
          <w:color w:val="333333"/>
        </w:rPr>
        <w:t xml:space="preserve"> </w:t>
      </w:r>
    </w:p>
    <w:p w:rsidR="00773A7D" w:rsidRPr="00100B86" w:rsidRDefault="00100B86" w:rsidP="00100B86">
      <w:pPr>
        <w:pStyle w:val="normal0"/>
        <w:jc w:val="both"/>
        <w:rPr>
          <w:color w:val="333333"/>
        </w:rPr>
      </w:pPr>
      <w:r>
        <w:rPr>
          <w:color w:val="333333"/>
        </w:rPr>
        <w:t>2</w:t>
      </w:r>
      <w:r w:rsidR="000143EB">
        <w:rPr>
          <w:color w:val="333333"/>
        </w:rPr>
        <w:t>.</w:t>
      </w:r>
      <w:r>
        <w:rPr>
          <w:color w:val="333333"/>
        </w:rPr>
        <w:t xml:space="preserve"> </w:t>
      </w:r>
      <w:r w:rsidR="00773A7D" w:rsidRPr="00100B86">
        <w:rPr>
          <w:color w:val="333333"/>
        </w:rPr>
        <w:t xml:space="preserve">Ndërmarrjet dhe qytetarët janë të obliguar që gjatë pastrimit të sipërfaqeve nga paragrafi 1 të këtij neni ta grumbullojnë borën dhe akullin në skaj të trotuarit, ndërsa ndërmarrja </w:t>
      </w:r>
      <w:r w:rsidR="00F03764" w:rsidRPr="00100B86">
        <w:rPr>
          <w:color w:val="333333"/>
        </w:rPr>
        <w:t xml:space="preserve">e kontraktuar për pastrimin e rrugëve </w:t>
      </w:r>
      <w:r w:rsidR="00773A7D" w:rsidRPr="00100B86">
        <w:rPr>
          <w:color w:val="333333"/>
        </w:rPr>
        <w:t xml:space="preserve">është e obliguar që borën e grumbulluar në skaje të trotuarit ta bart menjëherë jashtë qytetit e më së voni brenda </w:t>
      </w:r>
      <w:r w:rsidR="00F03764" w:rsidRPr="00100B86">
        <w:rPr>
          <w:color w:val="333333"/>
        </w:rPr>
        <w:t>24</w:t>
      </w:r>
      <w:r w:rsidR="00773A7D" w:rsidRPr="00100B86">
        <w:rPr>
          <w:color w:val="333333"/>
        </w:rPr>
        <w:t xml:space="preserve"> orësh.</w:t>
      </w:r>
    </w:p>
    <w:p w:rsidR="00F03764" w:rsidRPr="00F523DA" w:rsidRDefault="00F03764" w:rsidP="00100B86">
      <w:pPr>
        <w:pStyle w:val="normal0"/>
        <w:jc w:val="both"/>
        <w:rPr>
          <w:color w:val="333333"/>
          <w:sz w:val="20"/>
          <w:szCs w:val="20"/>
        </w:rPr>
      </w:pPr>
    </w:p>
    <w:p w:rsidR="00773A7D" w:rsidRPr="00100B86" w:rsidRDefault="00100B86" w:rsidP="00100B86">
      <w:pPr>
        <w:pStyle w:val="normal0"/>
        <w:jc w:val="both"/>
        <w:rPr>
          <w:color w:val="333333"/>
        </w:rPr>
      </w:pPr>
      <w:r>
        <w:rPr>
          <w:color w:val="333333"/>
        </w:rPr>
        <w:t>3</w:t>
      </w:r>
      <w:r w:rsidR="000143EB">
        <w:rPr>
          <w:color w:val="333333"/>
        </w:rPr>
        <w:t>.</w:t>
      </w:r>
      <w:r>
        <w:rPr>
          <w:color w:val="333333"/>
        </w:rPr>
        <w:t xml:space="preserve"> </w:t>
      </w:r>
      <w:r w:rsidR="00773A7D" w:rsidRPr="00100B86">
        <w:rPr>
          <w:color w:val="333333"/>
        </w:rPr>
        <w:t xml:space="preserve">Ndërmarrja </w:t>
      </w:r>
      <w:r w:rsidR="00F03764" w:rsidRPr="00100B86">
        <w:rPr>
          <w:color w:val="333333"/>
        </w:rPr>
        <w:t xml:space="preserve">e kontraktuar, </w:t>
      </w:r>
      <w:r w:rsidR="00773A7D" w:rsidRPr="00100B86">
        <w:rPr>
          <w:color w:val="333333"/>
        </w:rPr>
        <w:t>me rastin e reshjeve të mëdha atmosferike është e obliguar që nga rrugët, trotuaret, trafikut publik dhe atij të dorës së dytë të kujdeset dhe rregullisht t’i pastrojnë ato nga bora dhe akulli si dhe të hedhin kripë mbi to.</w:t>
      </w:r>
    </w:p>
    <w:p w:rsidR="00F03764" w:rsidRPr="00F523DA" w:rsidRDefault="00F03764" w:rsidP="00100B86">
      <w:pPr>
        <w:pStyle w:val="normal0"/>
        <w:jc w:val="both"/>
        <w:rPr>
          <w:color w:val="333333"/>
          <w:sz w:val="20"/>
          <w:szCs w:val="20"/>
        </w:rPr>
      </w:pPr>
    </w:p>
    <w:p w:rsidR="00773A7D" w:rsidRPr="00100B86" w:rsidRDefault="00100B86" w:rsidP="00100B86">
      <w:pPr>
        <w:pStyle w:val="normal0"/>
        <w:jc w:val="both"/>
        <w:rPr>
          <w:color w:val="333333"/>
        </w:rPr>
      </w:pPr>
      <w:r>
        <w:rPr>
          <w:color w:val="333333"/>
        </w:rPr>
        <w:t>4</w:t>
      </w:r>
      <w:r w:rsidR="000143EB">
        <w:rPr>
          <w:color w:val="333333"/>
        </w:rPr>
        <w:t>.</w:t>
      </w:r>
      <w:r>
        <w:rPr>
          <w:color w:val="333333"/>
        </w:rPr>
        <w:t xml:space="preserve"> </w:t>
      </w:r>
      <w:r w:rsidR="00773A7D" w:rsidRPr="00100B86">
        <w:rPr>
          <w:color w:val="333333"/>
        </w:rPr>
        <w:t xml:space="preserve">Ndalohet hedhja e borës dhe akullit në rrugë nga ana </w:t>
      </w:r>
      <w:r w:rsidR="002B6442">
        <w:rPr>
          <w:color w:val="333333"/>
        </w:rPr>
        <w:t xml:space="preserve">e </w:t>
      </w:r>
      <w:r w:rsidR="00773A7D" w:rsidRPr="00100B86">
        <w:rPr>
          <w:color w:val="333333"/>
        </w:rPr>
        <w:t>qytetarëve dhe ndërmarrjet.</w:t>
      </w:r>
    </w:p>
    <w:p w:rsidR="006C739B" w:rsidRDefault="006C739B" w:rsidP="00100B86">
      <w:pPr>
        <w:pStyle w:val="normal0"/>
        <w:jc w:val="both"/>
        <w:rPr>
          <w:color w:val="333333"/>
          <w:sz w:val="20"/>
          <w:szCs w:val="20"/>
        </w:rPr>
      </w:pPr>
    </w:p>
    <w:p w:rsidR="002B6442" w:rsidRDefault="002B6442" w:rsidP="00100B86">
      <w:pPr>
        <w:pStyle w:val="normal0"/>
        <w:jc w:val="both"/>
        <w:rPr>
          <w:color w:val="333333"/>
        </w:rPr>
      </w:pPr>
    </w:p>
    <w:p w:rsidR="004829AD" w:rsidRPr="00100B86" w:rsidRDefault="002B6442" w:rsidP="00100B86">
      <w:pPr>
        <w:pStyle w:val="normal0"/>
        <w:jc w:val="both"/>
        <w:rPr>
          <w:color w:val="333333"/>
        </w:rPr>
      </w:pPr>
      <w:r w:rsidRPr="002B6442">
        <w:rPr>
          <w:color w:val="333333"/>
        </w:rPr>
        <w:t>5</w:t>
      </w:r>
      <w:r>
        <w:rPr>
          <w:color w:val="333333"/>
          <w:sz w:val="20"/>
          <w:szCs w:val="20"/>
        </w:rPr>
        <w:t xml:space="preserve">. </w:t>
      </w:r>
      <w:r w:rsidR="004829AD" w:rsidRPr="00100B86">
        <w:rPr>
          <w:color w:val="333333"/>
        </w:rPr>
        <w:t>Në rastet kur gjatë ditës bie borë, trotuaret sipas nevojës do të pastrohen edhe disa herë në ditë duke u angazhuar detyrimisht të gjithë qytetarët dhe ndërmarrjet, në rast se bora bie pandërprerë gjatë natës, e njëjta do të pastrohet në ditën e ardhshme e më së voni deri në ora 9:00 të mëngjesit.</w:t>
      </w:r>
    </w:p>
    <w:p w:rsidR="00100B86" w:rsidRPr="00F523DA" w:rsidRDefault="00100B86" w:rsidP="00100B86">
      <w:pPr>
        <w:pStyle w:val="normal0"/>
        <w:jc w:val="both"/>
        <w:rPr>
          <w:color w:val="333333"/>
          <w:sz w:val="20"/>
          <w:szCs w:val="20"/>
        </w:rPr>
      </w:pPr>
    </w:p>
    <w:p w:rsidR="00100B86" w:rsidRPr="00F523DA" w:rsidRDefault="00100B86" w:rsidP="00100B86">
      <w:pPr>
        <w:pStyle w:val="normal0"/>
        <w:jc w:val="center"/>
        <w:rPr>
          <w:color w:val="333333"/>
          <w:sz w:val="20"/>
          <w:szCs w:val="20"/>
        </w:rPr>
      </w:pPr>
    </w:p>
    <w:p w:rsidR="00F567EC" w:rsidRDefault="00CA0319" w:rsidP="00F567EC">
      <w:pPr>
        <w:jc w:val="both"/>
      </w:pPr>
      <w:r>
        <w:t xml:space="preserve">III. </w:t>
      </w:r>
      <w:r w:rsidR="00F567EC">
        <w:t>NDALESAT</w:t>
      </w:r>
    </w:p>
    <w:p w:rsidR="00F567EC" w:rsidRPr="00921BED" w:rsidRDefault="00F567EC" w:rsidP="00F567EC">
      <w:pPr>
        <w:jc w:val="both"/>
        <w:rPr>
          <w:sz w:val="16"/>
          <w:szCs w:val="16"/>
        </w:rPr>
      </w:pPr>
    </w:p>
    <w:p w:rsidR="00F567EC" w:rsidRPr="00C63D11" w:rsidRDefault="00F567EC" w:rsidP="00F567EC">
      <w:pPr>
        <w:jc w:val="center"/>
      </w:pPr>
      <w:r w:rsidRPr="00C63D11">
        <w:t xml:space="preserve">Neni </w:t>
      </w:r>
      <w:r w:rsidR="00B51097">
        <w:t>5</w:t>
      </w:r>
      <w:r w:rsidR="00CA0319">
        <w:t>0</w:t>
      </w:r>
    </w:p>
    <w:p w:rsidR="00F567EC" w:rsidRPr="00C63D11" w:rsidRDefault="00F567EC" w:rsidP="00F567EC">
      <w:pPr>
        <w:jc w:val="center"/>
      </w:pPr>
      <w:r w:rsidRPr="00C63D11">
        <w:t xml:space="preserve">Ndalesat </w:t>
      </w:r>
    </w:p>
    <w:p w:rsidR="00F567EC" w:rsidRPr="00F567EC" w:rsidRDefault="00F567EC" w:rsidP="00F567EC">
      <w:pPr>
        <w:jc w:val="center"/>
      </w:pPr>
    </w:p>
    <w:p w:rsidR="00F567EC" w:rsidRDefault="00F567EC" w:rsidP="00F567EC">
      <w:pPr>
        <w:rPr>
          <w:rFonts w:ascii="BookAntiqua" w:hAnsi="BookAntiqua" w:cs="BookAntiqua"/>
        </w:rPr>
      </w:pPr>
      <w:r>
        <w:rPr>
          <w:rFonts w:ascii="BookAntiqua" w:hAnsi="BookAntiqua" w:cs="BookAntiqua"/>
        </w:rPr>
        <w:t>Sipas dispozitave të kësaj rregulloreje ndalohet:</w:t>
      </w:r>
    </w:p>
    <w:p w:rsidR="00B046EA" w:rsidRDefault="00B046EA" w:rsidP="00F567EC">
      <w:pPr>
        <w:rPr>
          <w:rFonts w:ascii="BookAntiqua" w:hAnsi="BookAntiqua" w:cs="BookAntiqua"/>
        </w:rPr>
      </w:pPr>
    </w:p>
    <w:p w:rsidR="00B046EA" w:rsidRPr="00990211" w:rsidRDefault="00B046EA" w:rsidP="00B046EA">
      <w:pPr>
        <w:pStyle w:val="ListBullet"/>
        <w:numPr>
          <w:ilvl w:val="0"/>
          <w:numId w:val="0"/>
        </w:numPr>
      </w:pPr>
      <w:r>
        <w:t xml:space="preserve">1. </w:t>
      </w:r>
      <w:r w:rsidRPr="00990211">
        <w:t>Gjatë shfrytëzimit të rrjetit të ujësjellësit dhe kanalizimit ndalohet:</w:t>
      </w:r>
    </w:p>
    <w:p w:rsidR="00B046EA" w:rsidRPr="00990211" w:rsidRDefault="00B046EA" w:rsidP="00B046EA">
      <w:pPr>
        <w:pStyle w:val="ListBullet"/>
        <w:numPr>
          <w:ilvl w:val="0"/>
          <w:numId w:val="0"/>
        </w:numPr>
      </w:pPr>
    </w:p>
    <w:p w:rsidR="00B046EA" w:rsidRPr="00990211" w:rsidRDefault="00B046EA" w:rsidP="00B046EA">
      <w:pPr>
        <w:pStyle w:val="ListBullet"/>
        <w:numPr>
          <w:ilvl w:val="0"/>
          <w:numId w:val="0"/>
        </w:numPr>
      </w:pPr>
      <w:r>
        <w:rPr>
          <w:rFonts w:cs="Book Antiqua"/>
        </w:rPr>
        <w:t xml:space="preserve">1.1 </w:t>
      </w:r>
      <w:r w:rsidRPr="00990211">
        <w:rPr>
          <w:rFonts w:cs="Book Antiqua"/>
        </w:rPr>
        <w:t>hedhja e mbeturinave, hirit, çimentos, rërës e fundërrinave tjera të ngjashme në rrjetin shtëpiak të ujësjellësit dhe të kanalizimit, të cilat mund të shkaktojnë prishjen dhe dëmtimin e funksionimit të rregullt të pajisjeve të ujësjellësit dhe të kanalizimit</w:t>
      </w:r>
      <w:r w:rsidR="00CA0319">
        <w:t>,</w:t>
      </w:r>
    </w:p>
    <w:p w:rsidR="00B046EA" w:rsidRPr="00990211" w:rsidRDefault="00B046EA" w:rsidP="00B046EA">
      <w:pPr>
        <w:pStyle w:val="ListBullet"/>
        <w:numPr>
          <w:ilvl w:val="0"/>
          <w:numId w:val="0"/>
        </w:numPr>
      </w:pPr>
      <w:r>
        <w:t xml:space="preserve">1.2 </w:t>
      </w:r>
      <w:r w:rsidRPr="00990211">
        <w:t>në përcjellësit e ujit të rrugëve të derdhen lën</w:t>
      </w:r>
      <w:r w:rsidR="00CA0319">
        <w:t>dët e ngurta e materiali tjetër,</w:t>
      </w:r>
    </w:p>
    <w:p w:rsidR="00B046EA" w:rsidRPr="00990211" w:rsidRDefault="00B046EA" w:rsidP="00B046EA">
      <w:pPr>
        <w:pStyle w:val="ListBullet"/>
        <w:numPr>
          <w:ilvl w:val="0"/>
          <w:numId w:val="0"/>
        </w:numPr>
      </w:pPr>
      <w:r>
        <w:t xml:space="preserve">1.3 </w:t>
      </w:r>
      <w:r w:rsidRPr="00990211">
        <w:t>që në ujëmbledhës të hedhen mbeturinat nga p</w:t>
      </w:r>
      <w:r w:rsidR="00CA0319">
        <w:t>astrimi i oborreve dhe shesheve,</w:t>
      </w:r>
    </w:p>
    <w:p w:rsidR="00B046EA" w:rsidRPr="00990211" w:rsidRDefault="00B046EA" w:rsidP="00B046EA">
      <w:pPr>
        <w:pStyle w:val="ListBullet"/>
        <w:numPr>
          <w:ilvl w:val="0"/>
          <w:numId w:val="0"/>
        </w:numPr>
      </w:pPr>
      <w:r>
        <w:t xml:space="preserve">1.4 </w:t>
      </w:r>
      <w:r w:rsidRPr="00990211">
        <w:t>derdhja në kanali</w:t>
      </w:r>
      <w:r>
        <w:t>zim të ujit dhe lëngjeve  tjera t</w:t>
      </w:r>
      <w:r w:rsidRPr="00374628">
        <w:t>ë</w:t>
      </w:r>
      <w:r>
        <w:t xml:space="preserve"> cilat mund t</w:t>
      </w:r>
      <w:r w:rsidRPr="00374628">
        <w:t>ë</w:t>
      </w:r>
      <w:r>
        <w:t xml:space="preserve"> b</w:t>
      </w:r>
      <w:r w:rsidRPr="00374628">
        <w:t>ë</w:t>
      </w:r>
      <w:r>
        <w:t>hen shkak i d</w:t>
      </w:r>
      <w:r w:rsidRPr="00374628">
        <w:t>ë</w:t>
      </w:r>
      <w:r>
        <w:t>mtimit</w:t>
      </w:r>
      <w:r w:rsidRPr="00990211">
        <w:t xml:space="preserve"> </w:t>
      </w:r>
      <w:r w:rsidR="00CA0319">
        <w:t>t</w:t>
      </w:r>
      <w:r w:rsidR="00CA0319" w:rsidRPr="00374628">
        <w:t>ë</w:t>
      </w:r>
      <w:r w:rsidR="00CA0319">
        <w:t xml:space="preserve"> gypave,</w:t>
      </w:r>
    </w:p>
    <w:p w:rsidR="00B046EA" w:rsidRPr="00990211" w:rsidRDefault="00B046EA" w:rsidP="00B046EA">
      <w:pPr>
        <w:pStyle w:val="ListBullet"/>
        <w:numPr>
          <w:ilvl w:val="0"/>
          <w:numId w:val="0"/>
        </w:numPr>
      </w:pPr>
      <w:r>
        <w:t xml:space="preserve">1.5 </w:t>
      </w:r>
      <w:r w:rsidRPr="00990211">
        <w:t>derdhja e ujërave fund</w:t>
      </w:r>
      <w:r>
        <w:t>ër</w:t>
      </w:r>
      <w:r w:rsidRPr="00990211">
        <w:t xml:space="preserve">rinore pa lejen e ndërmarrjes së cilës i besohen punët e </w:t>
      </w:r>
      <w:r w:rsidR="00CA0319">
        <w:t>ujësjellësit dhe të kanalizimit,</w:t>
      </w:r>
    </w:p>
    <w:p w:rsidR="00B046EA" w:rsidRPr="00990211" w:rsidRDefault="00CA0319" w:rsidP="00B046EA">
      <w:pPr>
        <w:pStyle w:val="ListBullet"/>
        <w:numPr>
          <w:ilvl w:val="0"/>
          <w:numId w:val="0"/>
        </w:numPr>
      </w:pPr>
      <w:r>
        <w:t>1.6</w:t>
      </w:r>
      <w:r w:rsidR="00B046EA">
        <w:t xml:space="preserve"> </w:t>
      </w:r>
      <w:r w:rsidR="00B046EA" w:rsidRPr="00990211">
        <w:t xml:space="preserve">parkimi i automjeteve apo vënia e materialit ose mbeturinave në dhe mbi objektet e </w:t>
      </w:r>
      <w:r>
        <w:t>ujësjellësit dhe të kanalizimit,</w:t>
      </w:r>
    </w:p>
    <w:p w:rsidR="00B046EA" w:rsidRPr="00990211" w:rsidRDefault="00B046EA" w:rsidP="00B046EA">
      <w:pPr>
        <w:pStyle w:val="ListBullet"/>
        <w:numPr>
          <w:ilvl w:val="0"/>
          <w:numId w:val="0"/>
        </w:numPr>
      </w:pPr>
      <w:r>
        <w:t>1.</w:t>
      </w:r>
      <w:r w:rsidR="00CA0319">
        <w:t>7</w:t>
      </w:r>
      <w:r>
        <w:t xml:space="preserve"> </w:t>
      </w:r>
      <w:r w:rsidRPr="00990211">
        <w:t>të bëhet çfarëdo dëmtimi në objektet</w:t>
      </w:r>
      <w:r w:rsidR="00CA0319">
        <w:t xml:space="preserve"> e ujësjellësit dhe kanalizimit,</w:t>
      </w:r>
    </w:p>
    <w:p w:rsidR="00F567EC" w:rsidRDefault="00B046EA" w:rsidP="00B046EA">
      <w:pPr>
        <w:pStyle w:val="ListBullet"/>
        <w:numPr>
          <w:ilvl w:val="0"/>
          <w:numId w:val="0"/>
        </w:numPr>
      </w:pPr>
      <w:r>
        <w:t>1.</w:t>
      </w:r>
      <w:r w:rsidR="00CA0319">
        <w:t>8</w:t>
      </w:r>
      <w:r>
        <w:t xml:space="preserve"> </w:t>
      </w:r>
      <w:r w:rsidRPr="00990211">
        <w:t>ndalohet u</w:t>
      </w:r>
      <w:r>
        <w:t>jitja e kopshteve – oborreve</w:t>
      </w:r>
      <w:r w:rsidR="00E55409">
        <w:t xml:space="preserve"> (gjat</w:t>
      </w:r>
      <w:r w:rsidR="00E55409" w:rsidRPr="00374628">
        <w:t>ë</w:t>
      </w:r>
      <w:r w:rsidR="00E55409">
        <w:t xml:space="preserve"> koh</w:t>
      </w:r>
      <w:r w:rsidR="00E55409" w:rsidRPr="00374628">
        <w:t>ë</w:t>
      </w:r>
      <w:r w:rsidR="00E55409">
        <w:t>s kur është e ndaluar konform nenit 18 par.3)</w:t>
      </w:r>
      <w:r>
        <w:t>.</w:t>
      </w:r>
    </w:p>
    <w:p w:rsidR="00B046EA" w:rsidRDefault="00B046EA" w:rsidP="00B046EA">
      <w:pPr>
        <w:pStyle w:val="ListBullet"/>
        <w:numPr>
          <w:ilvl w:val="0"/>
          <w:numId w:val="0"/>
        </w:numPr>
      </w:pPr>
    </w:p>
    <w:p w:rsidR="008A53FA" w:rsidRPr="008A53FA" w:rsidRDefault="008A53FA" w:rsidP="008A53FA">
      <w:pPr>
        <w:pStyle w:val="normal0"/>
        <w:jc w:val="both"/>
        <w:rPr>
          <w:bCs/>
          <w:color w:val="333333"/>
        </w:rPr>
      </w:pPr>
      <w:r w:rsidRPr="008A53FA">
        <w:t xml:space="preserve">2. </w:t>
      </w:r>
      <w:r w:rsidRPr="008A53FA">
        <w:rPr>
          <w:bCs/>
          <w:color w:val="333333"/>
        </w:rPr>
        <w:t>Në sipërfaqet e gjelbëruara publike ndalohet:</w:t>
      </w:r>
    </w:p>
    <w:p w:rsidR="008A53FA" w:rsidRPr="008A53FA" w:rsidRDefault="008A53FA" w:rsidP="008A53FA">
      <w:pPr>
        <w:pStyle w:val="normal0"/>
        <w:jc w:val="both"/>
        <w:rPr>
          <w:color w:val="333333"/>
        </w:rPr>
      </w:pPr>
    </w:p>
    <w:p w:rsidR="008A53FA" w:rsidRPr="008A53FA" w:rsidRDefault="008A53FA" w:rsidP="008A53FA">
      <w:pPr>
        <w:pStyle w:val="normal0"/>
        <w:jc w:val="both"/>
        <w:rPr>
          <w:color w:val="333333"/>
        </w:rPr>
      </w:pPr>
      <w:r>
        <w:rPr>
          <w:color w:val="333333"/>
        </w:rPr>
        <w:t xml:space="preserve">2.1 </w:t>
      </w:r>
      <w:r w:rsidRPr="008A53FA">
        <w:rPr>
          <w:color w:val="333333"/>
        </w:rPr>
        <w:t>këputja, shkulja dhe prerja e drunjve dekorativ, barit dhe bimëve të tjera, thyerja e de</w:t>
      </w:r>
      <w:r w:rsidR="002C5A0E">
        <w:rPr>
          <w:color w:val="333333"/>
        </w:rPr>
        <w:t>gëve apo fidanëve e të ngjashme,</w:t>
      </w:r>
    </w:p>
    <w:p w:rsidR="008A53FA" w:rsidRPr="008A53FA" w:rsidRDefault="008A53FA" w:rsidP="008A53FA">
      <w:pPr>
        <w:pStyle w:val="normal0"/>
        <w:jc w:val="both"/>
        <w:rPr>
          <w:color w:val="333333"/>
        </w:rPr>
      </w:pPr>
      <w:r>
        <w:rPr>
          <w:color w:val="333333"/>
        </w:rPr>
        <w:t xml:space="preserve">2.2 </w:t>
      </w:r>
      <w:r w:rsidRPr="008A53FA">
        <w:rPr>
          <w:color w:val="333333"/>
        </w:rPr>
        <w:t>vozitja dhe parkimi i automjeteve (i të gjitha llojeve) si dhe shkarkimi dhe deponimi i çfar</w:t>
      </w:r>
      <w:r w:rsidR="002C5A0E">
        <w:rPr>
          <w:color w:val="333333"/>
        </w:rPr>
        <w:t>ëdo materiali në këto sipërfaqe,</w:t>
      </w:r>
    </w:p>
    <w:p w:rsidR="008A53FA" w:rsidRPr="008A53FA" w:rsidRDefault="008A53FA" w:rsidP="008A53FA">
      <w:pPr>
        <w:pStyle w:val="normal0"/>
        <w:jc w:val="both"/>
        <w:rPr>
          <w:color w:val="333333"/>
        </w:rPr>
      </w:pPr>
      <w:r>
        <w:rPr>
          <w:color w:val="333333"/>
        </w:rPr>
        <w:t xml:space="preserve">2.3 </w:t>
      </w:r>
      <w:r w:rsidRPr="008A53FA">
        <w:rPr>
          <w:color w:val="333333"/>
        </w:rPr>
        <w:t>dëmtimi i ulëseve, shportave, rekuizitave, kalimi për këmbësorë jashtë shtigjeve, h</w:t>
      </w:r>
      <w:r w:rsidR="002C5A0E">
        <w:rPr>
          <w:color w:val="333333"/>
        </w:rPr>
        <w:t>idrantëve dhe instalimeve tjera,</w:t>
      </w:r>
    </w:p>
    <w:p w:rsidR="008A53FA" w:rsidRPr="008A53FA" w:rsidRDefault="008A53FA" w:rsidP="008A53FA">
      <w:pPr>
        <w:pStyle w:val="normal0"/>
        <w:jc w:val="both"/>
        <w:rPr>
          <w:color w:val="333333"/>
        </w:rPr>
      </w:pPr>
      <w:r>
        <w:rPr>
          <w:color w:val="333333"/>
        </w:rPr>
        <w:t xml:space="preserve">2.4 </w:t>
      </w:r>
      <w:r w:rsidRPr="008A53FA">
        <w:rPr>
          <w:color w:val="333333"/>
        </w:rPr>
        <w:t xml:space="preserve">largimi, djegia, dëmtimi i shenjave dhe mbishkrimeve të vendosura  me qëllim të </w:t>
      </w:r>
      <w:r w:rsidR="002C5A0E">
        <w:rPr>
          <w:color w:val="333333"/>
        </w:rPr>
        <w:t>mbajtjes së rendit,</w:t>
      </w:r>
    </w:p>
    <w:p w:rsidR="008A53FA" w:rsidRPr="008A53FA" w:rsidRDefault="008A53FA" w:rsidP="008A53FA">
      <w:pPr>
        <w:pStyle w:val="normal0"/>
        <w:jc w:val="both"/>
        <w:rPr>
          <w:color w:val="333333"/>
        </w:rPr>
      </w:pPr>
      <w:r>
        <w:rPr>
          <w:color w:val="333333"/>
        </w:rPr>
        <w:t xml:space="preserve">2.5 </w:t>
      </w:r>
      <w:r w:rsidRPr="008A53FA">
        <w:rPr>
          <w:color w:val="333333"/>
        </w:rPr>
        <w:t>shfrytëzimi i sipërfaqeve publike dhe të tjera të gjelbëruara jashtë destinimeve të tyre themelore ose kryerja e çfarëdo vepri</w:t>
      </w:r>
      <w:r w:rsidR="002C5A0E">
        <w:rPr>
          <w:color w:val="333333"/>
        </w:rPr>
        <w:t>mtarie në to pa lejen e veçantë,</w:t>
      </w:r>
    </w:p>
    <w:p w:rsidR="008A53FA" w:rsidRPr="008A53FA" w:rsidRDefault="008A53FA" w:rsidP="008A53FA">
      <w:pPr>
        <w:pStyle w:val="normal0"/>
        <w:jc w:val="both"/>
        <w:rPr>
          <w:color w:val="333333"/>
        </w:rPr>
      </w:pPr>
      <w:r>
        <w:rPr>
          <w:color w:val="333333"/>
        </w:rPr>
        <w:t xml:space="preserve">2.6 </w:t>
      </w:r>
      <w:r w:rsidRPr="008A53FA">
        <w:rPr>
          <w:color w:val="333333"/>
        </w:rPr>
        <w:t>vendosja dhe derdhja e çfarëdo lënde dhe materiali nëpër drunj dhe në pjesët tjera, pa lejen e organi</w:t>
      </w:r>
      <w:r>
        <w:rPr>
          <w:color w:val="333333"/>
        </w:rPr>
        <w:t>t kompetent për  punët komunale,</w:t>
      </w:r>
    </w:p>
    <w:p w:rsidR="008A53FA" w:rsidRPr="008A53FA" w:rsidRDefault="008A53FA" w:rsidP="008A53FA">
      <w:pPr>
        <w:pStyle w:val="normal0"/>
        <w:jc w:val="both"/>
        <w:rPr>
          <w:color w:val="333333"/>
        </w:rPr>
      </w:pPr>
      <w:r>
        <w:rPr>
          <w:color w:val="333333"/>
        </w:rPr>
        <w:t xml:space="preserve">2.7 </w:t>
      </w:r>
      <w:r w:rsidRPr="008A53FA">
        <w:rPr>
          <w:color w:val="333333"/>
        </w:rPr>
        <w:t xml:space="preserve">rrëzimi dhe zhvendosja </w:t>
      </w:r>
      <w:r w:rsidR="002C5A0E">
        <w:rPr>
          <w:color w:val="333333"/>
        </w:rPr>
        <w:t xml:space="preserve">e </w:t>
      </w:r>
      <w:r w:rsidRPr="008A53FA">
        <w:rPr>
          <w:color w:val="333333"/>
        </w:rPr>
        <w:t>ulëseve, rekuizitave spo</w:t>
      </w:r>
      <w:r w:rsidR="002C5A0E">
        <w:rPr>
          <w:color w:val="333333"/>
        </w:rPr>
        <w:t>rtive, rrethojave e të ngjashme,</w:t>
      </w:r>
    </w:p>
    <w:p w:rsidR="008A53FA" w:rsidRPr="008A53FA" w:rsidRDefault="002C5A0E" w:rsidP="008A53FA">
      <w:pPr>
        <w:pStyle w:val="normal0"/>
        <w:jc w:val="both"/>
        <w:rPr>
          <w:color w:val="333333"/>
        </w:rPr>
      </w:pPr>
      <w:r>
        <w:rPr>
          <w:color w:val="333333"/>
        </w:rPr>
        <w:t>2.8</w:t>
      </w:r>
      <w:r w:rsidR="008A53FA">
        <w:rPr>
          <w:color w:val="333333"/>
        </w:rPr>
        <w:t xml:space="preserve"> </w:t>
      </w:r>
      <w:r w:rsidR="008A53FA" w:rsidRPr="008A53FA">
        <w:rPr>
          <w:color w:val="333333"/>
        </w:rPr>
        <w:t>lëshimi i ujërave të zeza nëpër pa</w:t>
      </w:r>
      <w:r w:rsidR="008A53FA">
        <w:rPr>
          <w:color w:val="333333"/>
        </w:rPr>
        <w:t>rqe dhe sipërfaqe tjera publike,</w:t>
      </w:r>
    </w:p>
    <w:p w:rsidR="008A53FA" w:rsidRPr="008A53FA" w:rsidRDefault="002C5A0E" w:rsidP="008A53FA">
      <w:pPr>
        <w:pStyle w:val="normal0"/>
        <w:jc w:val="both"/>
        <w:rPr>
          <w:color w:val="333333"/>
        </w:rPr>
      </w:pPr>
      <w:r>
        <w:rPr>
          <w:color w:val="333333"/>
        </w:rPr>
        <w:t>2.9</w:t>
      </w:r>
      <w:r w:rsidR="008A53FA">
        <w:rPr>
          <w:color w:val="333333"/>
        </w:rPr>
        <w:t xml:space="preserve"> </w:t>
      </w:r>
      <w:r w:rsidR="008A53FA" w:rsidRPr="008A53FA">
        <w:rPr>
          <w:color w:val="333333"/>
        </w:rPr>
        <w:t xml:space="preserve">keqpërdorimi i ujit në </w:t>
      </w:r>
      <w:smartTag w:uri="urn:schemas-microsoft-com:office:smarttags" w:element="place">
        <w:smartTag w:uri="urn:schemas-microsoft-com:office:smarttags" w:element="City">
          <w:r w:rsidR="008A53FA" w:rsidRPr="008A53FA">
            <w:rPr>
              <w:color w:val="333333"/>
            </w:rPr>
            <w:t>fontana</w:t>
          </w:r>
        </w:smartTag>
      </w:smartTag>
      <w:r w:rsidR="008A53FA" w:rsidRPr="008A53FA">
        <w:rPr>
          <w:color w:val="333333"/>
        </w:rPr>
        <w:t xml:space="preserve"> (hyrja në to, larja e personave dhe gjësendeve, </w:t>
      </w:r>
    </w:p>
    <w:p w:rsidR="008A53FA" w:rsidRPr="008A53FA" w:rsidRDefault="002C5A0E" w:rsidP="008A53FA">
      <w:pPr>
        <w:pStyle w:val="normal0"/>
        <w:jc w:val="both"/>
        <w:rPr>
          <w:color w:val="333333"/>
        </w:rPr>
      </w:pPr>
      <w:r>
        <w:rPr>
          <w:color w:val="333333"/>
        </w:rPr>
        <w:t>2.10</w:t>
      </w:r>
      <w:r w:rsidR="008A53FA">
        <w:rPr>
          <w:color w:val="333333"/>
        </w:rPr>
        <w:t xml:space="preserve"> </w:t>
      </w:r>
      <w:r w:rsidR="008A53FA" w:rsidRPr="008A53FA">
        <w:rPr>
          <w:color w:val="333333"/>
        </w:rPr>
        <w:t>vendosja e luna - park, cirkut dhe rekuiz</w:t>
      </w:r>
      <w:r w:rsidR="008A53FA">
        <w:rPr>
          <w:color w:val="333333"/>
        </w:rPr>
        <w:t xml:space="preserve">itave tjera, </w:t>
      </w:r>
    </w:p>
    <w:p w:rsidR="008A53FA" w:rsidRDefault="002C5A0E" w:rsidP="008A53FA">
      <w:pPr>
        <w:pStyle w:val="normal0"/>
        <w:jc w:val="both"/>
        <w:rPr>
          <w:color w:val="333333"/>
        </w:rPr>
      </w:pPr>
      <w:r>
        <w:rPr>
          <w:color w:val="333333"/>
        </w:rPr>
        <w:t>2.11</w:t>
      </w:r>
      <w:r w:rsidR="008A53FA">
        <w:rPr>
          <w:color w:val="333333"/>
        </w:rPr>
        <w:t xml:space="preserve"> shfryt</w:t>
      </w:r>
      <w:r w:rsidR="008A53FA" w:rsidRPr="008A53FA">
        <w:rPr>
          <w:color w:val="333333"/>
        </w:rPr>
        <w:t>ë</w:t>
      </w:r>
      <w:r w:rsidR="008A53FA">
        <w:rPr>
          <w:color w:val="333333"/>
        </w:rPr>
        <w:t>zimi p</w:t>
      </w:r>
      <w:r w:rsidR="008A53FA" w:rsidRPr="008A53FA">
        <w:rPr>
          <w:color w:val="333333"/>
        </w:rPr>
        <w:t>ë</w:t>
      </w:r>
      <w:r w:rsidR="008A53FA">
        <w:rPr>
          <w:color w:val="333333"/>
        </w:rPr>
        <w:t>r kullosa t</w:t>
      </w:r>
      <w:r w:rsidR="008A53FA" w:rsidRPr="008A53FA">
        <w:rPr>
          <w:color w:val="333333"/>
        </w:rPr>
        <w:t>ë</w:t>
      </w:r>
      <w:r w:rsidR="008A53FA">
        <w:rPr>
          <w:color w:val="333333"/>
        </w:rPr>
        <w:t xml:space="preserve"> kafsh</w:t>
      </w:r>
      <w:r w:rsidR="008A53FA" w:rsidRPr="008A53FA">
        <w:rPr>
          <w:color w:val="333333"/>
        </w:rPr>
        <w:t>ë</w:t>
      </w:r>
      <w:r w:rsidR="008A53FA">
        <w:rPr>
          <w:color w:val="333333"/>
        </w:rPr>
        <w:t>ve dhe shpez</w:t>
      </w:r>
      <w:r w:rsidR="008A53FA" w:rsidRPr="008A53FA">
        <w:rPr>
          <w:color w:val="333333"/>
        </w:rPr>
        <w:t>ë</w:t>
      </w:r>
      <w:r w:rsidR="008A53FA">
        <w:rPr>
          <w:color w:val="333333"/>
        </w:rPr>
        <w:t>ve,</w:t>
      </w:r>
    </w:p>
    <w:p w:rsidR="00C56034" w:rsidRDefault="002C5A0E" w:rsidP="008A53FA">
      <w:pPr>
        <w:pStyle w:val="normal0"/>
        <w:jc w:val="both"/>
        <w:rPr>
          <w:color w:val="333333"/>
        </w:rPr>
      </w:pPr>
      <w:r>
        <w:rPr>
          <w:color w:val="333333"/>
        </w:rPr>
        <w:t>2.12</w:t>
      </w:r>
      <w:r w:rsidR="008A53FA">
        <w:rPr>
          <w:color w:val="333333"/>
        </w:rPr>
        <w:t xml:space="preserve"> ndezja e zjarreve </w:t>
      </w:r>
      <w:r w:rsidR="00C56034">
        <w:rPr>
          <w:color w:val="333333"/>
        </w:rPr>
        <w:t>dhe djegia e gjetheve n</w:t>
      </w:r>
      <w:r w:rsidR="00C56034" w:rsidRPr="00C56034">
        <w:rPr>
          <w:color w:val="333333"/>
        </w:rPr>
        <w:t>ë</w:t>
      </w:r>
      <w:r w:rsidR="00C56034">
        <w:rPr>
          <w:color w:val="333333"/>
        </w:rPr>
        <w:t xml:space="preserve"> ambiente t</w:t>
      </w:r>
      <w:r w:rsidR="00C56034" w:rsidRPr="00C56034">
        <w:rPr>
          <w:color w:val="333333"/>
        </w:rPr>
        <w:t>ë</w:t>
      </w:r>
      <w:r w:rsidR="00C56034">
        <w:rPr>
          <w:color w:val="333333"/>
        </w:rPr>
        <w:t xml:space="preserve"> hapura me q</w:t>
      </w:r>
      <w:r w:rsidR="00C56034" w:rsidRPr="00C56034">
        <w:rPr>
          <w:color w:val="333333"/>
        </w:rPr>
        <w:t>ë</w:t>
      </w:r>
      <w:r w:rsidR="00C56034">
        <w:rPr>
          <w:color w:val="333333"/>
        </w:rPr>
        <w:t>llim ose nga pakujdesia,</w:t>
      </w:r>
    </w:p>
    <w:p w:rsidR="00C56034" w:rsidRPr="008A53FA" w:rsidRDefault="002C5A0E" w:rsidP="00C56034">
      <w:pPr>
        <w:pStyle w:val="normal0"/>
        <w:jc w:val="both"/>
        <w:rPr>
          <w:color w:val="333333"/>
        </w:rPr>
      </w:pPr>
      <w:r>
        <w:rPr>
          <w:color w:val="333333"/>
        </w:rPr>
        <w:lastRenderedPageBreak/>
        <w:t>2.13</w:t>
      </w:r>
      <w:r w:rsidR="00C56034">
        <w:rPr>
          <w:color w:val="333333"/>
        </w:rPr>
        <w:t xml:space="preserve"> hedhja</w:t>
      </w:r>
      <w:r w:rsidR="00C56034" w:rsidRPr="008A53FA">
        <w:rPr>
          <w:color w:val="333333"/>
        </w:rPr>
        <w:t xml:space="preserve"> e shtazëve dhe shpezëve të ngor</w:t>
      </w:r>
      <w:r w:rsidR="00C56034">
        <w:rPr>
          <w:color w:val="333333"/>
        </w:rPr>
        <w:t>dhura dhe fundërrinave të tjera,</w:t>
      </w:r>
    </w:p>
    <w:p w:rsidR="002C5A0E" w:rsidRDefault="002C5A0E" w:rsidP="008A53FA">
      <w:pPr>
        <w:pStyle w:val="normal0"/>
        <w:jc w:val="both"/>
        <w:rPr>
          <w:color w:val="333333"/>
        </w:rPr>
      </w:pPr>
    </w:p>
    <w:p w:rsidR="008A53FA" w:rsidRPr="008A53FA" w:rsidRDefault="002C5A0E" w:rsidP="008A53FA">
      <w:pPr>
        <w:pStyle w:val="normal0"/>
        <w:jc w:val="both"/>
        <w:rPr>
          <w:color w:val="333333"/>
        </w:rPr>
      </w:pPr>
      <w:r>
        <w:rPr>
          <w:color w:val="333333"/>
        </w:rPr>
        <w:t>2.14</w:t>
      </w:r>
      <w:r w:rsidR="00C56034">
        <w:rPr>
          <w:color w:val="333333"/>
        </w:rPr>
        <w:t xml:space="preserve"> </w:t>
      </w:r>
      <w:r w:rsidR="008A53FA" w:rsidRPr="008A53FA">
        <w:rPr>
          <w:color w:val="333333"/>
        </w:rPr>
        <w:t xml:space="preserve">mihja, hapja e puseve, mbjellja e drunjve etj për çfarëdo destinimi, pa u </w:t>
      </w:r>
    </w:p>
    <w:p w:rsidR="008A53FA" w:rsidRPr="008A53FA" w:rsidRDefault="008A53FA" w:rsidP="008A53FA">
      <w:pPr>
        <w:pStyle w:val="normal0"/>
        <w:jc w:val="both"/>
        <w:rPr>
          <w:color w:val="333333"/>
        </w:rPr>
      </w:pPr>
      <w:r w:rsidRPr="008A53FA">
        <w:rPr>
          <w:color w:val="333333"/>
        </w:rPr>
        <w:t>pajisur me leje nga organi kompetent komunal.</w:t>
      </w:r>
    </w:p>
    <w:p w:rsidR="008A53FA" w:rsidRDefault="008A53FA" w:rsidP="008A53FA">
      <w:pPr>
        <w:autoSpaceDE w:val="0"/>
        <w:autoSpaceDN w:val="0"/>
        <w:adjustRightInd w:val="0"/>
        <w:jc w:val="both"/>
        <w:rPr>
          <w:rFonts w:ascii="Calibri" w:hAnsi="Calibri"/>
          <w:color w:val="333333"/>
        </w:rPr>
      </w:pPr>
    </w:p>
    <w:p w:rsidR="00C56034" w:rsidRDefault="00C56034" w:rsidP="00C56034">
      <w:pPr>
        <w:pStyle w:val="normal0"/>
        <w:jc w:val="both"/>
        <w:rPr>
          <w:color w:val="333333"/>
        </w:rPr>
      </w:pPr>
      <w:r w:rsidRPr="00C56034">
        <w:rPr>
          <w:color w:val="333333"/>
        </w:rPr>
        <w:t xml:space="preserve">3. </w:t>
      </w:r>
      <w:r w:rsidR="005D3D3B">
        <w:rPr>
          <w:color w:val="333333"/>
        </w:rPr>
        <w:t>N</w:t>
      </w:r>
      <w:r w:rsidR="005D3D3B" w:rsidRPr="005D3D3B">
        <w:rPr>
          <w:color w:val="333333"/>
        </w:rPr>
        <w:t>ë</w:t>
      </w:r>
      <w:r w:rsidR="005D3D3B">
        <w:rPr>
          <w:color w:val="333333"/>
        </w:rPr>
        <w:t xml:space="preserve"> rrjetin e ndri</w:t>
      </w:r>
      <w:r w:rsidR="005D3D3B" w:rsidRPr="005D3D3B">
        <w:rPr>
          <w:color w:val="333333"/>
        </w:rPr>
        <w:t>ç</w:t>
      </w:r>
      <w:r w:rsidR="005D3D3B">
        <w:rPr>
          <w:color w:val="333333"/>
        </w:rPr>
        <w:t>imit publik n</w:t>
      </w:r>
      <w:r w:rsidRPr="00C56034">
        <w:rPr>
          <w:color w:val="333333"/>
        </w:rPr>
        <w:t>dalohet:</w:t>
      </w:r>
    </w:p>
    <w:p w:rsidR="00C56034" w:rsidRDefault="00C56034" w:rsidP="00C56034">
      <w:pPr>
        <w:pStyle w:val="normal0"/>
        <w:jc w:val="both"/>
        <w:rPr>
          <w:color w:val="333333"/>
        </w:rPr>
      </w:pPr>
    </w:p>
    <w:p w:rsidR="00C56034" w:rsidRPr="00C56034" w:rsidRDefault="00C56034" w:rsidP="00C56034">
      <w:pPr>
        <w:pStyle w:val="normal0"/>
        <w:jc w:val="both"/>
        <w:rPr>
          <w:bCs/>
          <w:color w:val="333333"/>
        </w:rPr>
      </w:pPr>
      <w:r w:rsidRPr="00C56034">
        <w:rPr>
          <w:color w:val="333333"/>
        </w:rPr>
        <w:t xml:space="preserve">3.1 thyerja, djegia ose në mënyrë tjetër dëmtimi </w:t>
      </w:r>
      <w:r w:rsidR="00DF6B9A">
        <w:rPr>
          <w:color w:val="333333"/>
        </w:rPr>
        <w:t>i poqave,</w:t>
      </w:r>
      <w:r w:rsidRPr="00C56034">
        <w:rPr>
          <w:color w:val="333333"/>
        </w:rPr>
        <w:t xml:space="preserve"> instalimit elektrik publik, instalimeve elektrike, shtyllave, kabllove, rrjetit të telefonit, mjeteve izoluese, trafostacioneve etj.</w:t>
      </w:r>
      <w:r w:rsidR="00580584">
        <w:rPr>
          <w:color w:val="333333"/>
        </w:rPr>
        <w:t>,</w:t>
      </w:r>
    </w:p>
    <w:p w:rsidR="00C56034" w:rsidRPr="00C56034" w:rsidRDefault="00C56034" w:rsidP="00C56034">
      <w:pPr>
        <w:pStyle w:val="normal0"/>
        <w:jc w:val="both"/>
        <w:rPr>
          <w:color w:val="333333"/>
        </w:rPr>
      </w:pPr>
      <w:r w:rsidRPr="00C56034">
        <w:rPr>
          <w:color w:val="333333"/>
        </w:rPr>
        <w:t>3.2 ndalohet kryerja e punimeve në dhënien e lidhjeve për pajisjet shtëpiake, apo çfarëdo lidhje tjetër nga rrjeti i ndriçimit publik, shtyllave të instalimeve tjera, si dhe kontakti me to i personave të paautorizuar.</w:t>
      </w:r>
    </w:p>
    <w:p w:rsidR="00C56034" w:rsidRDefault="00C56034" w:rsidP="00C56034">
      <w:pPr>
        <w:autoSpaceDE w:val="0"/>
        <w:autoSpaceDN w:val="0"/>
        <w:adjustRightInd w:val="0"/>
        <w:jc w:val="both"/>
        <w:rPr>
          <w:rFonts w:ascii="Calibri" w:hAnsi="Calibri"/>
          <w:bCs/>
          <w:color w:val="333333"/>
        </w:rPr>
      </w:pPr>
    </w:p>
    <w:p w:rsidR="00C56034" w:rsidRPr="00C56034" w:rsidRDefault="00C56034" w:rsidP="00C56034">
      <w:pPr>
        <w:autoSpaceDE w:val="0"/>
        <w:autoSpaceDN w:val="0"/>
        <w:adjustRightInd w:val="0"/>
        <w:jc w:val="both"/>
        <w:rPr>
          <w:bCs/>
          <w:color w:val="333333"/>
        </w:rPr>
      </w:pPr>
      <w:r w:rsidRPr="00C56034">
        <w:rPr>
          <w:bCs/>
          <w:color w:val="333333"/>
        </w:rPr>
        <w:t xml:space="preserve">4. </w:t>
      </w:r>
      <w:r w:rsidR="00DC7500">
        <w:rPr>
          <w:bCs/>
          <w:color w:val="333333"/>
        </w:rPr>
        <w:t>N</w:t>
      </w:r>
      <w:r w:rsidR="00DC7500" w:rsidRPr="00DC7500">
        <w:rPr>
          <w:bCs/>
          <w:color w:val="333333"/>
        </w:rPr>
        <w:t>ë</w:t>
      </w:r>
      <w:r w:rsidR="00DC7500">
        <w:rPr>
          <w:bCs/>
          <w:color w:val="333333"/>
        </w:rPr>
        <w:t xml:space="preserve"> objektet e p</w:t>
      </w:r>
      <w:r w:rsidR="00DC7500" w:rsidRPr="00DC7500">
        <w:rPr>
          <w:bCs/>
          <w:color w:val="333333"/>
        </w:rPr>
        <w:t>ë</w:t>
      </w:r>
      <w:r w:rsidR="00DC7500">
        <w:rPr>
          <w:bCs/>
          <w:color w:val="333333"/>
        </w:rPr>
        <w:t>rbashk</w:t>
      </w:r>
      <w:r w:rsidR="00DC7500" w:rsidRPr="00DC7500">
        <w:rPr>
          <w:bCs/>
          <w:color w:val="333333"/>
        </w:rPr>
        <w:t>ë</w:t>
      </w:r>
      <w:r w:rsidR="00DC7500">
        <w:rPr>
          <w:bCs/>
          <w:color w:val="333333"/>
        </w:rPr>
        <w:t>ta t</w:t>
      </w:r>
      <w:r w:rsidR="00DC7500" w:rsidRPr="00DC7500">
        <w:rPr>
          <w:bCs/>
          <w:color w:val="333333"/>
        </w:rPr>
        <w:t>ë</w:t>
      </w:r>
      <w:r w:rsidR="00DC7500">
        <w:rPr>
          <w:bCs/>
          <w:color w:val="333333"/>
        </w:rPr>
        <w:t xml:space="preserve"> banimit n</w:t>
      </w:r>
      <w:r w:rsidRPr="00C56034">
        <w:rPr>
          <w:bCs/>
          <w:color w:val="333333"/>
        </w:rPr>
        <w:t>dalohet:</w:t>
      </w:r>
    </w:p>
    <w:p w:rsidR="00C56034" w:rsidRDefault="00C56034" w:rsidP="00C56034">
      <w:pPr>
        <w:autoSpaceDE w:val="0"/>
        <w:autoSpaceDN w:val="0"/>
        <w:adjustRightInd w:val="0"/>
        <w:jc w:val="both"/>
        <w:rPr>
          <w:rFonts w:ascii="Calibri" w:hAnsi="Calibri"/>
          <w:bCs/>
          <w:color w:val="333333"/>
        </w:rPr>
      </w:pPr>
    </w:p>
    <w:p w:rsidR="00C56034" w:rsidRPr="00C56034" w:rsidRDefault="00C56034" w:rsidP="00C56034">
      <w:pPr>
        <w:pStyle w:val="normal0"/>
        <w:jc w:val="both"/>
        <w:rPr>
          <w:color w:val="333333"/>
        </w:rPr>
      </w:pPr>
      <w:r w:rsidRPr="00C56034">
        <w:rPr>
          <w:color w:val="333333"/>
        </w:rPr>
        <w:t>4.1 Ndalohet hedhja e mbeturinave në hapësirat e përbashkëta: korridore, s</w:t>
      </w:r>
      <w:r>
        <w:rPr>
          <w:color w:val="333333"/>
        </w:rPr>
        <w:t>hkallë, ashensor e të ngjashme,</w:t>
      </w:r>
    </w:p>
    <w:p w:rsidR="00C56034" w:rsidRPr="00C56034" w:rsidRDefault="00C56034" w:rsidP="00C56034">
      <w:pPr>
        <w:pStyle w:val="normal0"/>
        <w:jc w:val="both"/>
        <w:rPr>
          <w:color w:val="333333"/>
        </w:rPr>
      </w:pPr>
      <w:r w:rsidRPr="00C56034">
        <w:rPr>
          <w:color w:val="333333"/>
        </w:rPr>
        <w:t>4.1 Ndalohet lëshimi i ujit dhe të ngjashme për larjen e ballkoneve me qëllim të pengim</w:t>
      </w:r>
      <w:r>
        <w:rPr>
          <w:color w:val="333333"/>
        </w:rPr>
        <w:t>it të fqinjëve  apo të tjerëve,</w:t>
      </w:r>
    </w:p>
    <w:p w:rsidR="00C56034" w:rsidRPr="00C56034" w:rsidRDefault="00C56034" w:rsidP="00C56034">
      <w:pPr>
        <w:pStyle w:val="normal0"/>
        <w:jc w:val="both"/>
        <w:rPr>
          <w:color w:val="333333"/>
        </w:rPr>
      </w:pPr>
      <w:r w:rsidRPr="00C56034">
        <w:rPr>
          <w:color w:val="333333"/>
        </w:rPr>
        <w:t>4.3 Ndalohet lirimi i tymit, çagjës, avullit, kundërmimit të r</w:t>
      </w:r>
      <w:r w:rsidR="00580584" w:rsidRPr="00580584">
        <w:rPr>
          <w:color w:val="333333"/>
        </w:rPr>
        <w:t>ë</w:t>
      </w:r>
      <w:r w:rsidRPr="00C56034">
        <w:rPr>
          <w:color w:val="333333"/>
        </w:rPr>
        <w:t>ndë, gazrave toksike etj, nga ndërtesat, lokalet punuese, tymtarët, gjeneratorët etj, në afërsi të ndërtesave banesore dhe afariste shumëkatëshe, veçanërisht në afërsi të, ballkoneve, fasadave, dritareve, tarracave dhe hy</w:t>
      </w:r>
      <w:r>
        <w:rPr>
          <w:color w:val="333333"/>
        </w:rPr>
        <w:t>rjeve në korridore e në shkallë,</w:t>
      </w:r>
    </w:p>
    <w:p w:rsidR="00C56034" w:rsidRPr="00C56034" w:rsidRDefault="00C56034" w:rsidP="00C56034">
      <w:pPr>
        <w:pStyle w:val="normal0"/>
        <w:jc w:val="both"/>
        <w:rPr>
          <w:bCs/>
          <w:color w:val="333333"/>
        </w:rPr>
      </w:pPr>
      <w:r w:rsidRPr="00C56034">
        <w:rPr>
          <w:color w:val="333333"/>
        </w:rPr>
        <w:t>4.4 Ndalohet kryerja e punimeve pas orës 19 deri në</w:t>
      </w:r>
      <w:r w:rsidR="00580584">
        <w:rPr>
          <w:color w:val="333333"/>
        </w:rPr>
        <w:t xml:space="preserve"> 8 të mëngjesit, si dhe në ditën</w:t>
      </w:r>
      <w:r w:rsidRPr="00C56034">
        <w:rPr>
          <w:color w:val="333333"/>
        </w:rPr>
        <w:t xml:space="preserve"> e </w:t>
      </w:r>
      <w:r w:rsidR="00580584">
        <w:rPr>
          <w:color w:val="333333"/>
        </w:rPr>
        <w:t>diel</w:t>
      </w:r>
      <w:r w:rsidR="00580584" w:rsidRPr="00580584">
        <w:rPr>
          <w:color w:val="333333"/>
        </w:rPr>
        <w:t>ë</w:t>
      </w:r>
      <w:r w:rsidRPr="00C56034">
        <w:rPr>
          <w:color w:val="333333"/>
        </w:rPr>
        <w:t xml:space="preserve"> dhe në ditë</w:t>
      </w:r>
      <w:r w:rsidR="00580584">
        <w:rPr>
          <w:color w:val="333333"/>
        </w:rPr>
        <w:t>t</w:t>
      </w:r>
      <w:r w:rsidRPr="00C56034">
        <w:rPr>
          <w:color w:val="333333"/>
        </w:rPr>
        <w:t xml:space="preserve"> </w:t>
      </w:r>
      <w:r w:rsidR="00580584">
        <w:rPr>
          <w:color w:val="333333"/>
        </w:rPr>
        <w:t>e</w:t>
      </w:r>
      <w:r w:rsidRPr="00C56034">
        <w:rPr>
          <w:color w:val="333333"/>
        </w:rPr>
        <w:t xml:space="preserve"> </w:t>
      </w:r>
      <w:r w:rsidR="00580584">
        <w:rPr>
          <w:color w:val="333333"/>
        </w:rPr>
        <w:t>festa</w:t>
      </w:r>
      <w:r>
        <w:rPr>
          <w:color w:val="333333"/>
        </w:rPr>
        <w:t>ve.</w:t>
      </w:r>
    </w:p>
    <w:p w:rsidR="00C56034" w:rsidRPr="00C56034" w:rsidRDefault="00C56034" w:rsidP="00C56034">
      <w:pPr>
        <w:pStyle w:val="normal0"/>
        <w:jc w:val="both"/>
        <w:rPr>
          <w:color w:val="333333"/>
        </w:rPr>
      </w:pPr>
    </w:p>
    <w:p w:rsidR="00F567EC" w:rsidRDefault="00C56034" w:rsidP="00F567EC">
      <w:r>
        <w:t>5.</w:t>
      </w:r>
      <w:r w:rsidR="006C2A6A">
        <w:t xml:space="preserve"> N</w:t>
      </w:r>
      <w:r w:rsidR="006C2A6A" w:rsidRPr="00374628">
        <w:t>ë</w:t>
      </w:r>
      <w:r w:rsidR="006C2A6A">
        <w:t xml:space="preserve"> terrenet sportive n</w:t>
      </w:r>
      <w:r w:rsidR="002568FB">
        <w:t xml:space="preserve">dalohet: </w:t>
      </w:r>
    </w:p>
    <w:p w:rsidR="00B51097" w:rsidRDefault="00B51097" w:rsidP="00F567EC"/>
    <w:p w:rsidR="002568FB" w:rsidRPr="002568FB" w:rsidRDefault="002568FB" w:rsidP="002568FB">
      <w:pPr>
        <w:autoSpaceDE w:val="0"/>
        <w:autoSpaceDN w:val="0"/>
        <w:adjustRightInd w:val="0"/>
        <w:rPr>
          <w:color w:val="333333"/>
        </w:rPr>
      </w:pPr>
      <w:r>
        <w:t>5</w:t>
      </w:r>
      <w:r w:rsidRPr="002568FB">
        <w:t xml:space="preserve">.1 </w:t>
      </w:r>
      <w:r w:rsidRPr="002568FB">
        <w:rPr>
          <w:color w:val="333333"/>
        </w:rPr>
        <w:t>kapërcimi i rrethojave të terreneve sportive dhe të qendrës sportive rekreative dhe hyrja në terren,</w:t>
      </w:r>
    </w:p>
    <w:p w:rsidR="002568FB" w:rsidRPr="002568FB" w:rsidRDefault="002568FB" w:rsidP="002568FB">
      <w:pPr>
        <w:autoSpaceDE w:val="0"/>
        <w:autoSpaceDN w:val="0"/>
        <w:adjustRightInd w:val="0"/>
        <w:rPr>
          <w:color w:val="333333"/>
        </w:rPr>
      </w:pPr>
      <w:r w:rsidRPr="002568FB">
        <w:rPr>
          <w:color w:val="333333"/>
        </w:rPr>
        <w:t>5.2 hipja ose mbështetja në rrethojat e terreneve sportive dhe të qendrave sportive dhe rekreative,</w:t>
      </w:r>
    </w:p>
    <w:p w:rsidR="002568FB" w:rsidRPr="002568FB" w:rsidRDefault="002568FB" w:rsidP="002568FB">
      <w:pPr>
        <w:autoSpaceDE w:val="0"/>
        <w:autoSpaceDN w:val="0"/>
        <w:adjustRightInd w:val="0"/>
        <w:rPr>
          <w:color w:val="333333"/>
        </w:rPr>
      </w:pPr>
      <w:r w:rsidRPr="002568FB">
        <w:rPr>
          <w:color w:val="333333"/>
        </w:rPr>
        <w:t>5.3 kullotja e bagëtisë në terrenet sportive dhe terrenet tjera sportive rekreative,</w:t>
      </w:r>
    </w:p>
    <w:p w:rsidR="002568FB" w:rsidRDefault="002568FB" w:rsidP="002568FB">
      <w:pPr>
        <w:autoSpaceDE w:val="0"/>
        <w:autoSpaceDN w:val="0"/>
        <w:adjustRightInd w:val="0"/>
        <w:rPr>
          <w:color w:val="333333"/>
        </w:rPr>
      </w:pPr>
      <w:r w:rsidRPr="002568FB">
        <w:rPr>
          <w:color w:val="333333"/>
        </w:rPr>
        <w:t>5.4 të gjitha veprimet tjera me të cilat dëmtohen terrenet sportive dhe qendrat sportive e rekreative.</w:t>
      </w:r>
    </w:p>
    <w:p w:rsidR="00D00E18" w:rsidRDefault="00D00E18" w:rsidP="002568FB">
      <w:pPr>
        <w:autoSpaceDE w:val="0"/>
        <w:autoSpaceDN w:val="0"/>
        <w:adjustRightInd w:val="0"/>
        <w:rPr>
          <w:color w:val="333333"/>
        </w:rPr>
      </w:pPr>
    </w:p>
    <w:p w:rsidR="00D00E18" w:rsidRDefault="00D00E18" w:rsidP="002568FB">
      <w:pPr>
        <w:autoSpaceDE w:val="0"/>
        <w:autoSpaceDN w:val="0"/>
        <w:adjustRightInd w:val="0"/>
        <w:rPr>
          <w:color w:val="333333"/>
        </w:rPr>
      </w:pPr>
      <w:r>
        <w:rPr>
          <w:color w:val="333333"/>
        </w:rPr>
        <w:t>6. N</w:t>
      </w:r>
      <w:r w:rsidRPr="00D00E18">
        <w:rPr>
          <w:color w:val="333333"/>
        </w:rPr>
        <w:t>ë</w:t>
      </w:r>
      <w:r>
        <w:rPr>
          <w:color w:val="333333"/>
        </w:rPr>
        <w:t xml:space="preserve"> sip</w:t>
      </w:r>
      <w:r w:rsidRPr="00D00E18">
        <w:rPr>
          <w:color w:val="333333"/>
        </w:rPr>
        <w:t>ë</w:t>
      </w:r>
      <w:r>
        <w:rPr>
          <w:color w:val="333333"/>
        </w:rPr>
        <w:t xml:space="preserve">rfaqet publike nuk </w:t>
      </w:r>
      <w:r w:rsidRPr="00D00E18">
        <w:rPr>
          <w:color w:val="333333"/>
        </w:rPr>
        <w:t>ë</w:t>
      </w:r>
      <w:r>
        <w:rPr>
          <w:color w:val="333333"/>
        </w:rPr>
        <w:t>sht</w:t>
      </w:r>
      <w:r w:rsidRPr="00D00E18">
        <w:rPr>
          <w:color w:val="333333"/>
        </w:rPr>
        <w:t>ë</w:t>
      </w:r>
      <w:r>
        <w:rPr>
          <w:color w:val="333333"/>
        </w:rPr>
        <w:t xml:space="preserve"> e lejuar pa lejen paraprake t</w:t>
      </w:r>
      <w:r w:rsidRPr="00D00E18">
        <w:rPr>
          <w:color w:val="333333"/>
        </w:rPr>
        <w:t>ë</w:t>
      </w:r>
      <w:r>
        <w:rPr>
          <w:color w:val="333333"/>
        </w:rPr>
        <w:t xml:space="preserve"> Komun</w:t>
      </w:r>
      <w:r w:rsidRPr="00D00E18">
        <w:rPr>
          <w:color w:val="333333"/>
        </w:rPr>
        <w:t>ë</w:t>
      </w:r>
      <w:r>
        <w:rPr>
          <w:color w:val="333333"/>
        </w:rPr>
        <w:t>s si vijon:</w:t>
      </w:r>
    </w:p>
    <w:p w:rsidR="00187C01" w:rsidRDefault="00187C01" w:rsidP="002568FB">
      <w:pPr>
        <w:autoSpaceDE w:val="0"/>
        <w:autoSpaceDN w:val="0"/>
        <w:adjustRightInd w:val="0"/>
        <w:rPr>
          <w:color w:val="333333"/>
        </w:rPr>
      </w:pPr>
    </w:p>
    <w:p w:rsidR="00D00E18" w:rsidRDefault="00D00E18" w:rsidP="002568FB">
      <w:pPr>
        <w:autoSpaceDE w:val="0"/>
        <w:autoSpaceDN w:val="0"/>
        <w:adjustRightInd w:val="0"/>
        <w:rPr>
          <w:color w:val="333333"/>
        </w:rPr>
      </w:pPr>
      <w:r>
        <w:rPr>
          <w:color w:val="333333"/>
        </w:rPr>
        <w:t>6.1 Vendosja e qfar</w:t>
      </w:r>
      <w:r w:rsidRPr="00D00E18">
        <w:rPr>
          <w:color w:val="333333"/>
        </w:rPr>
        <w:t>ë</w:t>
      </w:r>
      <w:r>
        <w:rPr>
          <w:color w:val="333333"/>
        </w:rPr>
        <w:t>do objekti montazh apo nd</w:t>
      </w:r>
      <w:r w:rsidRPr="00D00E18">
        <w:rPr>
          <w:color w:val="333333"/>
        </w:rPr>
        <w:t>ë</w:t>
      </w:r>
      <w:r w:rsidR="00187C01">
        <w:rPr>
          <w:color w:val="333333"/>
        </w:rPr>
        <w:t>rtimor</w:t>
      </w:r>
      <w:r w:rsidR="00187C01" w:rsidRPr="00187C01">
        <w:rPr>
          <w:color w:val="333333"/>
        </w:rPr>
        <w:t>ë</w:t>
      </w:r>
      <w:r w:rsidR="00187C01">
        <w:rPr>
          <w:color w:val="333333"/>
        </w:rPr>
        <w:t>,</w:t>
      </w:r>
    </w:p>
    <w:p w:rsidR="00D00E18" w:rsidRDefault="00D00E18" w:rsidP="002568FB">
      <w:pPr>
        <w:autoSpaceDE w:val="0"/>
        <w:autoSpaceDN w:val="0"/>
        <w:adjustRightInd w:val="0"/>
        <w:rPr>
          <w:color w:val="333333"/>
        </w:rPr>
      </w:pPr>
      <w:r>
        <w:rPr>
          <w:color w:val="333333"/>
        </w:rPr>
        <w:t>6.2 D</w:t>
      </w:r>
      <w:r w:rsidRPr="00D00E18">
        <w:rPr>
          <w:color w:val="333333"/>
        </w:rPr>
        <w:t>ë</w:t>
      </w:r>
      <w:r>
        <w:rPr>
          <w:color w:val="333333"/>
        </w:rPr>
        <w:t>mtimi i mjeteve, objekteve dhe p</w:t>
      </w:r>
      <w:r w:rsidR="00107D49">
        <w:rPr>
          <w:color w:val="333333"/>
        </w:rPr>
        <w:t>a</w:t>
      </w:r>
      <w:r>
        <w:rPr>
          <w:color w:val="333333"/>
        </w:rPr>
        <w:t>jisjeve t</w:t>
      </w:r>
      <w:r w:rsidRPr="00D00E18">
        <w:rPr>
          <w:color w:val="333333"/>
        </w:rPr>
        <w:t>ë</w:t>
      </w:r>
      <w:r>
        <w:rPr>
          <w:color w:val="333333"/>
        </w:rPr>
        <w:t xml:space="preserve"> dedikuara p</w:t>
      </w:r>
      <w:r w:rsidRPr="00D00E18">
        <w:rPr>
          <w:color w:val="333333"/>
        </w:rPr>
        <w:t>ë</w:t>
      </w:r>
      <w:r>
        <w:rPr>
          <w:color w:val="333333"/>
        </w:rPr>
        <w:t>r sh</w:t>
      </w:r>
      <w:r w:rsidRPr="00D00E18">
        <w:rPr>
          <w:color w:val="333333"/>
        </w:rPr>
        <w:t>ë</w:t>
      </w:r>
      <w:r>
        <w:rPr>
          <w:color w:val="333333"/>
        </w:rPr>
        <w:t>rbime  publike,</w:t>
      </w:r>
    </w:p>
    <w:p w:rsidR="00D00E18" w:rsidRDefault="00560539" w:rsidP="002568FB">
      <w:pPr>
        <w:autoSpaceDE w:val="0"/>
        <w:autoSpaceDN w:val="0"/>
        <w:adjustRightInd w:val="0"/>
        <w:rPr>
          <w:color w:val="333333"/>
        </w:rPr>
      </w:pPr>
      <w:r>
        <w:rPr>
          <w:color w:val="333333"/>
        </w:rPr>
        <w:t>6.3 Vendosja e agregat</w:t>
      </w:r>
      <w:r w:rsidRPr="00560539">
        <w:rPr>
          <w:color w:val="333333"/>
        </w:rPr>
        <w:t>ë</w:t>
      </w:r>
      <w:r>
        <w:rPr>
          <w:color w:val="333333"/>
        </w:rPr>
        <w:t>ve dhe ambalazheve t</w:t>
      </w:r>
      <w:r w:rsidRPr="00560539">
        <w:rPr>
          <w:color w:val="333333"/>
        </w:rPr>
        <w:t>ë</w:t>
      </w:r>
      <w:r>
        <w:rPr>
          <w:color w:val="333333"/>
        </w:rPr>
        <w:t xml:space="preserve"> ndryshme nga veprimtaria e biznesit n</w:t>
      </w:r>
      <w:r w:rsidRPr="00560539">
        <w:rPr>
          <w:color w:val="333333"/>
        </w:rPr>
        <w:t>ë</w:t>
      </w:r>
      <w:r>
        <w:rPr>
          <w:color w:val="333333"/>
        </w:rPr>
        <w:t xml:space="preserve"> hyrje t</w:t>
      </w:r>
      <w:r w:rsidRPr="00560539">
        <w:rPr>
          <w:color w:val="333333"/>
        </w:rPr>
        <w:t>ë</w:t>
      </w:r>
      <w:r>
        <w:rPr>
          <w:color w:val="333333"/>
        </w:rPr>
        <w:t xml:space="preserve"> banesave </w:t>
      </w:r>
      <w:r w:rsidR="00631DF4">
        <w:rPr>
          <w:color w:val="333333"/>
        </w:rPr>
        <w:t>kolektive dhe individuale,</w:t>
      </w:r>
    </w:p>
    <w:p w:rsidR="00631DF4" w:rsidRDefault="00187C01" w:rsidP="002568FB">
      <w:pPr>
        <w:autoSpaceDE w:val="0"/>
        <w:autoSpaceDN w:val="0"/>
        <w:adjustRightInd w:val="0"/>
        <w:rPr>
          <w:color w:val="333333"/>
        </w:rPr>
      </w:pPr>
      <w:r>
        <w:rPr>
          <w:color w:val="333333"/>
        </w:rPr>
        <w:t>6.4 Rregullimi dhe larja</w:t>
      </w:r>
      <w:r w:rsidR="00631DF4">
        <w:rPr>
          <w:color w:val="333333"/>
        </w:rPr>
        <w:t xml:space="preserve"> e automjeteve,</w:t>
      </w:r>
    </w:p>
    <w:p w:rsidR="00631DF4" w:rsidRDefault="00631DF4" w:rsidP="002568FB">
      <w:pPr>
        <w:autoSpaceDE w:val="0"/>
        <w:autoSpaceDN w:val="0"/>
        <w:adjustRightInd w:val="0"/>
        <w:rPr>
          <w:color w:val="333333"/>
        </w:rPr>
      </w:pPr>
      <w:r>
        <w:rPr>
          <w:color w:val="333333"/>
        </w:rPr>
        <w:t>6.5 Vendosja e automjeteve t</w:t>
      </w:r>
      <w:r w:rsidRPr="00631DF4">
        <w:rPr>
          <w:color w:val="333333"/>
        </w:rPr>
        <w:t>ë</w:t>
      </w:r>
      <w:r>
        <w:rPr>
          <w:color w:val="333333"/>
        </w:rPr>
        <w:t xml:space="preserve"> prishura dhe q</w:t>
      </w:r>
      <w:r w:rsidRPr="00631DF4">
        <w:rPr>
          <w:color w:val="333333"/>
        </w:rPr>
        <w:t>ë</w:t>
      </w:r>
      <w:r>
        <w:rPr>
          <w:color w:val="333333"/>
        </w:rPr>
        <w:t xml:space="preserve"> jan</w:t>
      </w:r>
      <w:r w:rsidRPr="00631DF4">
        <w:rPr>
          <w:color w:val="333333"/>
        </w:rPr>
        <w:t>ë</w:t>
      </w:r>
      <w:r>
        <w:rPr>
          <w:color w:val="333333"/>
        </w:rPr>
        <w:t xml:space="preserve"> jasht</w:t>
      </w:r>
      <w:r w:rsidRPr="00631DF4">
        <w:rPr>
          <w:color w:val="333333"/>
        </w:rPr>
        <w:t>ë</w:t>
      </w:r>
      <w:r>
        <w:rPr>
          <w:color w:val="333333"/>
        </w:rPr>
        <w:t xml:space="preserve"> p</w:t>
      </w:r>
      <w:r w:rsidRPr="00631DF4">
        <w:rPr>
          <w:color w:val="333333"/>
        </w:rPr>
        <w:t>ë</w:t>
      </w:r>
      <w:r>
        <w:rPr>
          <w:color w:val="333333"/>
        </w:rPr>
        <w:t>rdorimit,</w:t>
      </w:r>
    </w:p>
    <w:p w:rsidR="00631DF4" w:rsidRDefault="00631DF4" w:rsidP="002568FB">
      <w:pPr>
        <w:autoSpaceDE w:val="0"/>
        <w:autoSpaceDN w:val="0"/>
        <w:adjustRightInd w:val="0"/>
        <w:rPr>
          <w:color w:val="333333"/>
        </w:rPr>
      </w:pPr>
      <w:r>
        <w:rPr>
          <w:color w:val="333333"/>
        </w:rPr>
        <w:t>6.6 Shitja e produkteve t</w:t>
      </w:r>
      <w:r w:rsidRPr="00631DF4">
        <w:rPr>
          <w:color w:val="333333"/>
        </w:rPr>
        <w:t>ë</w:t>
      </w:r>
      <w:r>
        <w:rPr>
          <w:color w:val="333333"/>
        </w:rPr>
        <w:t xml:space="preserve"> ndryshme jasht</w:t>
      </w:r>
      <w:r w:rsidRPr="00631DF4">
        <w:rPr>
          <w:color w:val="333333"/>
        </w:rPr>
        <w:t>ë</w:t>
      </w:r>
      <w:r>
        <w:rPr>
          <w:color w:val="333333"/>
        </w:rPr>
        <w:t xml:space="preserve"> sip</w:t>
      </w:r>
      <w:r w:rsidRPr="00631DF4">
        <w:rPr>
          <w:color w:val="333333"/>
        </w:rPr>
        <w:t>ë</w:t>
      </w:r>
      <w:r>
        <w:rPr>
          <w:color w:val="333333"/>
        </w:rPr>
        <w:t>rfaqeve t</w:t>
      </w:r>
      <w:r w:rsidRPr="00631DF4">
        <w:rPr>
          <w:color w:val="333333"/>
        </w:rPr>
        <w:t>ë</w:t>
      </w:r>
      <w:r>
        <w:rPr>
          <w:color w:val="333333"/>
        </w:rPr>
        <w:t xml:space="preserve"> tregjeve,</w:t>
      </w:r>
    </w:p>
    <w:p w:rsidR="00631DF4" w:rsidRDefault="00631DF4" w:rsidP="002568FB">
      <w:pPr>
        <w:autoSpaceDE w:val="0"/>
        <w:autoSpaceDN w:val="0"/>
        <w:adjustRightInd w:val="0"/>
        <w:rPr>
          <w:color w:val="333333"/>
        </w:rPr>
      </w:pPr>
      <w:r>
        <w:rPr>
          <w:color w:val="333333"/>
        </w:rPr>
        <w:t>6.7 Vendosja e reklamave n</w:t>
      </w:r>
      <w:r w:rsidRPr="00631DF4">
        <w:rPr>
          <w:color w:val="333333"/>
        </w:rPr>
        <w:t>ë</w:t>
      </w:r>
      <w:r>
        <w:rPr>
          <w:color w:val="333333"/>
        </w:rPr>
        <w:t xml:space="preserve"> shtyllat e komunikacionit, t</w:t>
      </w:r>
      <w:r w:rsidRPr="00631DF4">
        <w:rPr>
          <w:color w:val="333333"/>
        </w:rPr>
        <w:t>ë</w:t>
      </w:r>
      <w:r>
        <w:rPr>
          <w:color w:val="333333"/>
        </w:rPr>
        <w:t xml:space="preserve"> ndri</w:t>
      </w:r>
      <w:r w:rsidRPr="00631DF4">
        <w:rPr>
          <w:color w:val="333333"/>
        </w:rPr>
        <w:t>ç</w:t>
      </w:r>
      <w:r>
        <w:rPr>
          <w:color w:val="333333"/>
        </w:rPr>
        <w:t>imit publik dhe shtyllave elektrike dhe em</w:t>
      </w:r>
      <w:r w:rsidRPr="00631DF4">
        <w:rPr>
          <w:color w:val="333333"/>
        </w:rPr>
        <w:t>ë</w:t>
      </w:r>
      <w:r>
        <w:rPr>
          <w:color w:val="333333"/>
        </w:rPr>
        <w:t>rtimit t</w:t>
      </w:r>
      <w:r w:rsidRPr="00631DF4">
        <w:rPr>
          <w:color w:val="333333"/>
        </w:rPr>
        <w:t>ë</w:t>
      </w:r>
      <w:r>
        <w:rPr>
          <w:color w:val="333333"/>
        </w:rPr>
        <w:t xml:space="preserve"> rrug</w:t>
      </w:r>
      <w:r w:rsidRPr="00631DF4">
        <w:rPr>
          <w:color w:val="333333"/>
        </w:rPr>
        <w:t>ë</w:t>
      </w:r>
      <w:r w:rsidR="00845679">
        <w:rPr>
          <w:color w:val="333333"/>
        </w:rPr>
        <w:t>ve,</w:t>
      </w:r>
    </w:p>
    <w:p w:rsidR="00D00E18" w:rsidRPr="002568FB" w:rsidRDefault="00D00E18" w:rsidP="002568FB">
      <w:pPr>
        <w:autoSpaceDE w:val="0"/>
        <w:autoSpaceDN w:val="0"/>
        <w:adjustRightInd w:val="0"/>
        <w:rPr>
          <w:color w:val="333333"/>
        </w:rPr>
      </w:pPr>
    </w:p>
    <w:p w:rsidR="002568FB" w:rsidRDefault="002568FB" w:rsidP="00F567EC"/>
    <w:p w:rsidR="003B4CBE" w:rsidRDefault="003B4CBE" w:rsidP="00F567EC"/>
    <w:p w:rsidR="003B4CBE" w:rsidRDefault="003B4CBE" w:rsidP="00F567EC"/>
    <w:p w:rsidR="003B4CBE" w:rsidRDefault="003B4CBE" w:rsidP="00F567EC"/>
    <w:p w:rsidR="003B4CBE" w:rsidRDefault="003B4CBE" w:rsidP="00F567EC"/>
    <w:p w:rsidR="003B4CBE" w:rsidRDefault="003B4CBE" w:rsidP="00F567EC"/>
    <w:p w:rsidR="003B4CBE" w:rsidRPr="002568FB" w:rsidRDefault="003B4CBE" w:rsidP="00F567EC"/>
    <w:p w:rsidR="00F567EC" w:rsidRDefault="003B4CBE" w:rsidP="00F567EC">
      <w:r>
        <w:t>IV</w:t>
      </w:r>
      <w:r w:rsidR="00F567EC">
        <w:t>. ZBATIMI I RREGULLORES DHE MASAT ND</w:t>
      </w:r>
      <w:r w:rsidR="00F567EC" w:rsidRPr="00794680">
        <w:t>Ë</w:t>
      </w:r>
      <w:r w:rsidR="00F567EC">
        <w:t xml:space="preserve">SHKUESE </w:t>
      </w:r>
    </w:p>
    <w:p w:rsidR="00F567EC" w:rsidRPr="00921BED" w:rsidRDefault="00F567EC" w:rsidP="00F567EC">
      <w:pPr>
        <w:rPr>
          <w:sz w:val="16"/>
          <w:szCs w:val="16"/>
        </w:rPr>
      </w:pPr>
    </w:p>
    <w:p w:rsidR="00F567EC" w:rsidRPr="00C63D11" w:rsidRDefault="00F567EC" w:rsidP="00F567EC">
      <w:pPr>
        <w:jc w:val="center"/>
      </w:pPr>
      <w:r w:rsidRPr="00C63D11">
        <w:t xml:space="preserve">Neni </w:t>
      </w:r>
      <w:r w:rsidR="00B51097">
        <w:t>5</w:t>
      </w:r>
      <w:r w:rsidR="002A6ECF">
        <w:t>1</w:t>
      </w:r>
    </w:p>
    <w:p w:rsidR="00F567EC" w:rsidRPr="00C63D11" w:rsidRDefault="00F567EC" w:rsidP="00F567EC">
      <w:pPr>
        <w:jc w:val="center"/>
      </w:pPr>
      <w:r w:rsidRPr="00C63D11">
        <w:t>Zbatimi i Rregullores</w:t>
      </w:r>
    </w:p>
    <w:p w:rsidR="00F567EC" w:rsidRPr="00921BED" w:rsidRDefault="00F567EC" w:rsidP="00F567EC">
      <w:pPr>
        <w:jc w:val="both"/>
        <w:rPr>
          <w:sz w:val="16"/>
          <w:szCs w:val="16"/>
        </w:rPr>
      </w:pPr>
    </w:p>
    <w:p w:rsidR="00F567EC" w:rsidRDefault="00F567EC" w:rsidP="00F567EC">
      <w:pPr>
        <w:jc w:val="both"/>
      </w:pPr>
      <w:r>
        <w:t>P</w:t>
      </w:r>
      <w:r w:rsidRPr="00794680">
        <w:t>ë</w:t>
      </w:r>
      <w:r>
        <w:t>r zbatimin e Rregullores kujdeset Drejtorati p</w:t>
      </w:r>
      <w:r w:rsidRPr="00794680">
        <w:t>ë</w:t>
      </w:r>
      <w:r>
        <w:t>r Sh</w:t>
      </w:r>
      <w:r w:rsidRPr="00794680">
        <w:t>ë</w:t>
      </w:r>
      <w:r>
        <w:t>rbime Publike, Drejtorati p</w:t>
      </w:r>
      <w:r w:rsidRPr="00374628">
        <w:t>ë</w:t>
      </w:r>
      <w:r>
        <w:t>r Planifikim,Urbaniz</w:t>
      </w:r>
      <w:r w:rsidRPr="00374628">
        <w:t>ë</w:t>
      </w:r>
      <w:r>
        <w:t>m dhe mbrojtje t</w:t>
      </w:r>
      <w:r w:rsidRPr="00374628">
        <w:t>ë</w:t>
      </w:r>
      <w:r>
        <w:t xml:space="preserve"> Mjedisit, dhe Drejtorati p</w:t>
      </w:r>
      <w:r w:rsidRPr="00374628">
        <w:t>ë</w:t>
      </w:r>
      <w:r>
        <w:t>r Inspeksion.</w:t>
      </w:r>
    </w:p>
    <w:p w:rsidR="00F567EC" w:rsidRPr="00921BED" w:rsidRDefault="00F567EC" w:rsidP="00F567EC">
      <w:pPr>
        <w:jc w:val="center"/>
        <w:rPr>
          <w:b/>
          <w:sz w:val="16"/>
          <w:szCs w:val="16"/>
        </w:rPr>
      </w:pPr>
    </w:p>
    <w:p w:rsidR="00F567EC" w:rsidRPr="00BB2D2D" w:rsidRDefault="00F567EC" w:rsidP="00F567EC">
      <w:pPr>
        <w:jc w:val="center"/>
      </w:pPr>
      <w:r w:rsidRPr="00BB2D2D">
        <w:t xml:space="preserve">Neni </w:t>
      </w:r>
      <w:r w:rsidR="00B51097">
        <w:t>5</w:t>
      </w:r>
      <w:r w:rsidR="002A6ECF">
        <w:t>2</w:t>
      </w:r>
    </w:p>
    <w:p w:rsidR="00F567EC" w:rsidRDefault="00F92031" w:rsidP="00F92031">
      <w:pPr>
        <w:jc w:val="center"/>
      </w:pPr>
      <w:r>
        <w:t>D</w:t>
      </w:r>
      <w:r w:rsidRPr="00374628">
        <w:t>ë</w:t>
      </w:r>
      <w:r>
        <w:t>nimet p</w:t>
      </w:r>
      <w:r w:rsidRPr="00374628">
        <w:t>ë</w:t>
      </w:r>
      <w:r>
        <w:t>r kund</w:t>
      </w:r>
      <w:r w:rsidRPr="00374628">
        <w:t>ë</w:t>
      </w:r>
      <w:r>
        <w:t>rvajtje</w:t>
      </w:r>
    </w:p>
    <w:p w:rsidR="003834CC" w:rsidRDefault="003834CC" w:rsidP="00BD54AC"/>
    <w:p w:rsidR="00F92031" w:rsidRDefault="005E4D61" w:rsidP="005E4D61">
      <w:r>
        <w:t>1.</w:t>
      </w:r>
      <w:r w:rsidR="006100C5">
        <w:t xml:space="preserve"> </w:t>
      </w:r>
      <w:r w:rsidR="00893E92">
        <w:t>D</w:t>
      </w:r>
      <w:r w:rsidR="00893E92" w:rsidRPr="00374628">
        <w:t>ë</w:t>
      </w:r>
      <w:r w:rsidR="00893E92">
        <w:t>nohet p</w:t>
      </w:r>
      <w:r w:rsidR="00893E92" w:rsidRPr="00374628">
        <w:t>ë</w:t>
      </w:r>
      <w:r w:rsidR="00893E92">
        <w:t>r kund</w:t>
      </w:r>
      <w:r w:rsidR="00893E92" w:rsidRPr="00374628">
        <w:t>ë</w:t>
      </w:r>
      <w:r w:rsidR="00893E92">
        <w:t>rvajtje me gjob</w:t>
      </w:r>
      <w:r w:rsidR="00893E92" w:rsidRPr="00374628">
        <w:t>ë</w:t>
      </w:r>
      <w:r w:rsidR="00893E92">
        <w:t xml:space="preserve"> prej </w:t>
      </w:r>
      <w:r w:rsidR="003C2FAB">
        <w:t>dyqind e pes</w:t>
      </w:r>
      <w:r w:rsidR="003C2FAB" w:rsidRPr="00374628">
        <w:t>ë</w:t>
      </w:r>
      <w:r w:rsidR="003C2FAB">
        <w:t>dhjet</w:t>
      </w:r>
      <w:r w:rsidR="003C2FAB" w:rsidRPr="00374628">
        <w:t>ë</w:t>
      </w:r>
      <w:r w:rsidR="003C2FAB">
        <w:t xml:space="preserve"> </w:t>
      </w:r>
      <w:r w:rsidR="00893E92">
        <w:t>(250) € personi p</w:t>
      </w:r>
      <w:r w:rsidR="00893E92" w:rsidRPr="00374628">
        <w:t>ë</w:t>
      </w:r>
      <w:r w:rsidR="00893E92">
        <w:t xml:space="preserve">r shkeljet nga </w:t>
      </w:r>
      <w:r>
        <w:t>7 par.</w:t>
      </w:r>
      <w:r w:rsidR="00C00533">
        <w:t xml:space="preserve"> 1 n</w:t>
      </w:r>
      <w:r w:rsidR="00C00533" w:rsidRPr="00374628">
        <w:t>ë</w:t>
      </w:r>
      <w:r w:rsidR="00C00533">
        <w:t>n par.</w:t>
      </w:r>
      <w:r>
        <w:t xml:space="preserve"> 1.1, 1.2 dhe 1.4.</w:t>
      </w:r>
    </w:p>
    <w:p w:rsidR="005E4D61" w:rsidRDefault="005E4D61" w:rsidP="005E4D61">
      <w:r>
        <w:t>2.</w:t>
      </w:r>
      <w:r w:rsidR="006100C5">
        <w:t xml:space="preserve"> </w:t>
      </w:r>
      <w:r w:rsidR="00C00533">
        <w:t>D</w:t>
      </w:r>
      <w:r w:rsidR="00C00533" w:rsidRPr="00374628">
        <w:t>ë</w:t>
      </w:r>
      <w:r w:rsidR="00C00533">
        <w:t>nohet p</w:t>
      </w:r>
      <w:r w:rsidR="00C00533" w:rsidRPr="00374628">
        <w:t>ë</w:t>
      </w:r>
      <w:r w:rsidR="00C00533">
        <w:t>r kund</w:t>
      </w:r>
      <w:r w:rsidR="00C00533" w:rsidRPr="00374628">
        <w:t>ë</w:t>
      </w:r>
      <w:r w:rsidR="00C00533">
        <w:t>rvajtje me gjob</w:t>
      </w:r>
      <w:r w:rsidR="00C00533" w:rsidRPr="00374628">
        <w:t>ë</w:t>
      </w:r>
      <w:r w:rsidR="00C00533">
        <w:t xml:space="preserve"> prej treqind (</w:t>
      </w:r>
      <w:r>
        <w:t>300</w:t>
      </w:r>
      <w:r w:rsidR="00C00533">
        <w:t>)</w:t>
      </w:r>
      <w:r>
        <w:t xml:space="preserve"> € </w:t>
      </w:r>
      <w:r w:rsidR="00C00533">
        <w:t xml:space="preserve">personi </w:t>
      </w:r>
      <w:r>
        <w:t>p</w:t>
      </w:r>
      <w:r w:rsidRPr="00374628">
        <w:t>ë</w:t>
      </w:r>
      <w:r>
        <w:t>r shkeljet nga neni 11.</w:t>
      </w:r>
    </w:p>
    <w:p w:rsidR="005E4D61" w:rsidRDefault="005E4D61" w:rsidP="005E4D61">
      <w:r>
        <w:t xml:space="preserve">3. </w:t>
      </w:r>
      <w:r w:rsidR="00C00533">
        <w:t>D</w:t>
      </w:r>
      <w:r w:rsidR="00C00533" w:rsidRPr="00374628">
        <w:t>ë</w:t>
      </w:r>
      <w:r w:rsidR="00C00533">
        <w:t>nohet p</w:t>
      </w:r>
      <w:r w:rsidR="00C00533" w:rsidRPr="00374628">
        <w:t>ë</w:t>
      </w:r>
      <w:r w:rsidR="00C00533">
        <w:t>r kund</w:t>
      </w:r>
      <w:r w:rsidR="00C00533" w:rsidRPr="00374628">
        <w:t>ë</w:t>
      </w:r>
      <w:r w:rsidR="00C00533">
        <w:t>rvajtje prej nj</w:t>
      </w:r>
      <w:r w:rsidR="00C00533" w:rsidRPr="00374628">
        <w:t>ë</w:t>
      </w:r>
      <w:r w:rsidR="00C00533">
        <w:t>qind</w:t>
      </w:r>
      <w:r>
        <w:t xml:space="preserve"> 100 € </w:t>
      </w:r>
      <w:r w:rsidR="00C00533">
        <w:t xml:space="preserve">personi </w:t>
      </w:r>
      <w:r>
        <w:t>p</w:t>
      </w:r>
      <w:r w:rsidRPr="00374628">
        <w:t>ë</w:t>
      </w:r>
      <w:r w:rsidR="002A6ECF">
        <w:t>r shkeljet nga nenet 12.</w:t>
      </w:r>
    </w:p>
    <w:p w:rsidR="002A6ECF" w:rsidRDefault="002A6ECF" w:rsidP="005E4D61">
      <w:r>
        <w:t>4. D</w:t>
      </w:r>
      <w:r w:rsidRPr="00374628">
        <w:t>ë</w:t>
      </w:r>
      <w:r>
        <w:t>nohet p</w:t>
      </w:r>
      <w:r w:rsidRPr="00374628">
        <w:t>ë</w:t>
      </w:r>
      <w:r>
        <w:t>r kund</w:t>
      </w:r>
      <w:r w:rsidRPr="00374628">
        <w:t>ë</w:t>
      </w:r>
      <w:r>
        <w:t>rvajtje prej pes</w:t>
      </w:r>
      <w:r w:rsidRPr="00374628">
        <w:t>ë</w:t>
      </w:r>
      <w:r>
        <w:t>dhjet</w:t>
      </w:r>
      <w:r w:rsidRPr="00374628">
        <w:t>ë</w:t>
      </w:r>
      <w:r w:rsidR="00C87390">
        <w:t xml:space="preserve"> ( 50) € deri</w:t>
      </w:r>
      <w:r>
        <w:t xml:space="preserve"> nj</w:t>
      </w:r>
      <w:r w:rsidRPr="00374628">
        <w:t>ë</w:t>
      </w:r>
      <w:r>
        <w:t>qind ( 100) euro personi p</w:t>
      </w:r>
      <w:r w:rsidRPr="00374628">
        <w:t>ë</w:t>
      </w:r>
      <w:r>
        <w:t>r shkjet nga nenet 15 par.15.4 dhe 15.5.</w:t>
      </w:r>
    </w:p>
    <w:p w:rsidR="00642EE8" w:rsidRDefault="00514D40" w:rsidP="005E4D61">
      <w:r>
        <w:t>5</w:t>
      </w:r>
      <w:r w:rsidR="00642EE8">
        <w:t xml:space="preserve">. </w:t>
      </w:r>
      <w:r>
        <w:t>D</w:t>
      </w:r>
      <w:r w:rsidRPr="00374628">
        <w:t>ë</w:t>
      </w:r>
      <w:r>
        <w:t>nohet p</w:t>
      </w:r>
      <w:r w:rsidRPr="00374628">
        <w:t>ë</w:t>
      </w:r>
      <w:r>
        <w:t>r kund</w:t>
      </w:r>
      <w:r w:rsidRPr="00374628">
        <w:t>ë</w:t>
      </w:r>
      <w:r>
        <w:t>rvajtje me gjob</w:t>
      </w:r>
      <w:r w:rsidRPr="00374628">
        <w:t>ë</w:t>
      </w:r>
      <w:r>
        <w:t xml:space="preserve"> prej nj</w:t>
      </w:r>
      <w:r w:rsidRPr="00374628">
        <w:t>ë</w:t>
      </w:r>
      <w:r>
        <w:t xml:space="preserve">qind </w:t>
      </w:r>
      <w:r w:rsidR="00C87390">
        <w:t>( 100) € deri</w:t>
      </w:r>
      <w:r>
        <w:t xml:space="preserve"> pes</w:t>
      </w:r>
      <w:r w:rsidRPr="00374628">
        <w:t>ë</w:t>
      </w:r>
      <w:r>
        <w:t>qind ( 500) € personi p</w:t>
      </w:r>
      <w:r w:rsidRPr="00374628">
        <w:t>ë</w:t>
      </w:r>
      <w:r>
        <w:t xml:space="preserve">r shkelje nga nenet 22 par.1, 30, 31, 32 dhe 33. </w:t>
      </w:r>
    </w:p>
    <w:p w:rsidR="00514D40" w:rsidRDefault="00514D40" w:rsidP="005E4D61">
      <w:r>
        <w:t>6. D</w:t>
      </w:r>
      <w:r w:rsidRPr="00374628">
        <w:t>ë</w:t>
      </w:r>
      <w:r>
        <w:t>nohet p</w:t>
      </w:r>
      <w:r w:rsidRPr="00374628">
        <w:t>ë</w:t>
      </w:r>
      <w:r>
        <w:t>r kund</w:t>
      </w:r>
      <w:r w:rsidRPr="00374628">
        <w:t>ë</w:t>
      </w:r>
      <w:r>
        <w:t>rvajtje me gjob</w:t>
      </w:r>
      <w:r w:rsidRPr="00374628">
        <w:t>ë</w:t>
      </w:r>
      <w:r>
        <w:t xml:space="preserve"> prej pes</w:t>
      </w:r>
      <w:r w:rsidRPr="00374628">
        <w:t>ë</w:t>
      </w:r>
      <w:r>
        <w:t>dhjet</w:t>
      </w:r>
      <w:r w:rsidRPr="00374628">
        <w:t>ë</w:t>
      </w:r>
      <w:r w:rsidR="00C87390">
        <w:t xml:space="preserve"> (50) €  deri </w:t>
      </w:r>
      <w:r>
        <w:t>nj</w:t>
      </w:r>
      <w:r w:rsidRPr="00374628">
        <w:t>ë</w:t>
      </w:r>
      <w:r>
        <w:t>qind e pes</w:t>
      </w:r>
      <w:r w:rsidRPr="00374628">
        <w:t>ë</w:t>
      </w:r>
      <w:r>
        <w:t>dhjet</w:t>
      </w:r>
      <w:r w:rsidRPr="00374628">
        <w:t>ë</w:t>
      </w:r>
      <w:r>
        <w:t xml:space="preserve"> (150) € personi p</w:t>
      </w:r>
      <w:r w:rsidRPr="00374628">
        <w:t>ë</w:t>
      </w:r>
      <w:r>
        <w:t>r shkeljet nga neni 24 par. 3, 4 dhe 6.</w:t>
      </w:r>
    </w:p>
    <w:p w:rsidR="00514D40" w:rsidRDefault="00514D40" w:rsidP="005E4D61">
      <w:r>
        <w:t>7. D</w:t>
      </w:r>
      <w:r w:rsidRPr="00374628">
        <w:t>ë</w:t>
      </w:r>
      <w:r>
        <w:t>nohet p</w:t>
      </w:r>
      <w:r w:rsidRPr="00374628">
        <w:t>ë</w:t>
      </w:r>
      <w:r>
        <w:t>r kund</w:t>
      </w:r>
      <w:r w:rsidRPr="00374628">
        <w:t>ë</w:t>
      </w:r>
      <w:r>
        <w:t>rvajtje me gjob</w:t>
      </w:r>
      <w:r w:rsidRPr="00374628">
        <w:t>ë</w:t>
      </w:r>
      <w:r>
        <w:t xml:space="preserve"> prej nj</w:t>
      </w:r>
      <w:r w:rsidRPr="00374628">
        <w:t>ë</w:t>
      </w:r>
      <w:r w:rsidR="00C87390">
        <w:t xml:space="preserve">qind (100) € deri </w:t>
      </w:r>
      <w:r>
        <w:t>treqind (300) €</w:t>
      </w:r>
      <w:r w:rsidR="00E6621B">
        <w:t xml:space="preserve"> personi p</w:t>
      </w:r>
      <w:r w:rsidR="00E6621B" w:rsidRPr="00374628">
        <w:t>ë</w:t>
      </w:r>
      <w:r w:rsidR="00E6621B">
        <w:t>r shkeljet nga nenet 29, 34 par. 3, 39, 42 dhe 45.</w:t>
      </w:r>
    </w:p>
    <w:p w:rsidR="00E6621B" w:rsidRDefault="00E6621B" w:rsidP="005E4D61">
      <w:r>
        <w:t>8. D</w:t>
      </w:r>
      <w:r w:rsidRPr="00374628">
        <w:t>ë</w:t>
      </w:r>
      <w:r>
        <w:t>nohet p</w:t>
      </w:r>
      <w:r w:rsidRPr="00374628">
        <w:t>ë</w:t>
      </w:r>
      <w:r>
        <w:t>r kund</w:t>
      </w:r>
      <w:r w:rsidRPr="00374628">
        <w:t>ë</w:t>
      </w:r>
      <w:r>
        <w:t>rvajtje me gjob</w:t>
      </w:r>
      <w:r w:rsidRPr="00374628">
        <w:t>ë</w:t>
      </w:r>
      <w:r>
        <w:t xml:space="preserve"> prej pes</w:t>
      </w:r>
      <w:r w:rsidRPr="00374628">
        <w:t>ë</w:t>
      </w:r>
      <w:r>
        <w:t>dhjet</w:t>
      </w:r>
      <w:r w:rsidRPr="00374628">
        <w:t>ë</w:t>
      </w:r>
      <w:r w:rsidR="00C87390">
        <w:t xml:space="preserve"> (50) deri </w:t>
      </w:r>
      <w:r>
        <w:t>dyqind (200) € personi p</w:t>
      </w:r>
      <w:r w:rsidRPr="00374628">
        <w:t>ë</w:t>
      </w:r>
      <w:r>
        <w:t>r shkeljet nga nenet 47, 50 par.1, 2, 3, 4,5 dhe 6 n</w:t>
      </w:r>
      <w:r w:rsidRPr="00374628">
        <w:t>ë</w:t>
      </w:r>
      <w:r>
        <w:t>n par. 1 dhe 2.</w:t>
      </w:r>
    </w:p>
    <w:p w:rsidR="008E5E8E" w:rsidRDefault="008E5E8E" w:rsidP="005E4D61"/>
    <w:p w:rsidR="002A6ECF" w:rsidRDefault="008E5E8E" w:rsidP="00F92031">
      <w:pPr>
        <w:jc w:val="center"/>
      </w:pPr>
      <w:r>
        <w:t>Neni 53</w:t>
      </w:r>
    </w:p>
    <w:p w:rsidR="00F92031" w:rsidRDefault="00F92031" w:rsidP="00F92031">
      <w:pPr>
        <w:jc w:val="center"/>
      </w:pPr>
      <w:r>
        <w:t>D</w:t>
      </w:r>
      <w:r w:rsidRPr="00374628">
        <w:t>ë</w:t>
      </w:r>
      <w:r>
        <w:t>nimet mandatore</w:t>
      </w:r>
    </w:p>
    <w:p w:rsidR="008E5E8E" w:rsidRDefault="008E5E8E" w:rsidP="008E5E8E"/>
    <w:p w:rsidR="008E5E8E" w:rsidRPr="00BB2D2D" w:rsidRDefault="008E5E8E" w:rsidP="008E5E8E">
      <w:r>
        <w:t>1. P</w:t>
      </w:r>
      <w:r w:rsidRPr="00374628">
        <w:t>ë</w:t>
      </w:r>
      <w:r>
        <w:t>r</w:t>
      </w:r>
      <w:r w:rsidR="00DF0903">
        <w:t xml:space="preserve"> veprimet e ndaluara nga nenet 37, 48 par. 3 dhe 4, 49 par. 1, 2, 3, 4, neni 50 par. 5 dhe 6 n</w:t>
      </w:r>
      <w:r w:rsidR="00DF0903" w:rsidRPr="00374628">
        <w:t>ë</w:t>
      </w:r>
      <w:r w:rsidR="00DF0903">
        <w:t>n par.3, 4, 5, 6 dhe 7 ndaj personave do t</w:t>
      </w:r>
      <w:r w:rsidR="00DF0903" w:rsidRPr="00374628">
        <w:t>ë</w:t>
      </w:r>
      <w:r w:rsidR="00DF0903">
        <w:t xml:space="preserve"> shqiptohet </w:t>
      </w:r>
      <w:r w:rsidR="008A7C66">
        <w:t>gjob</w:t>
      </w:r>
      <w:r w:rsidR="008A7C66" w:rsidRPr="00374628">
        <w:t>ë</w:t>
      </w:r>
      <w:r w:rsidR="008A7C66">
        <w:t xml:space="preserve"> </w:t>
      </w:r>
      <w:r w:rsidR="00DF0903">
        <w:t>mandatore n</w:t>
      </w:r>
      <w:r w:rsidR="00DF0903" w:rsidRPr="00374628">
        <w:t>ë</w:t>
      </w:r>
      <w:r w:rsidR="00DF0903">
        <w:t xml:space="preserve"> lart</w:t>
      </w:r>
      <w:r w:rsidR="00DF0903" w:rsidRPr="00374628">
        <w:t>ë</w:t>
      </w:r>
      <w:r w:rsidR="00DF0903">
        <w:t>si prej nj</w:t>
      </w:r>
      <w:r w:rsidR="00DF0903" w:rsidRPr="00374628">
        <w:t>ë</w:t>
      </w:r>
      <w:r w:rsidR="00DF0903">
        <w:t>zet (20) deri pes</w:t>
      </w:r>
      <w:r w:rsidR="00DF0903" w:rsidRPr="00374628">
        <w:t>ë</w:t>
      </w:r>
      <w:r w:rsidR="00DF0903">
        <w:t>dhjet</w:t>
      </w:r>
      <w:r w:rsidR="00DF0903" w:rsidRPr="00374628">
        <w:t>ë</w:t>
      </w:r>
      <w:r w:rsidR="00DF0903">
        <w:t xml:space="preserve"> (50) €. </w:t>
      </w:r>
    </w:p>
    <w:p w:rsidR="00F567EC" w:rsidRDefault="00F567EC" w:rsidP="00F567EC"/>
    <w:p w:rsidR="00D67586" w:rsidRPr="00C81B1B" w:rsidRDefault="00D67586" w:rsidP="00F567EC">
      <w:r>
        <w:t>2. Ndaj personave t</w:t>
      </w:r>
      <w:r w:rsidRPr="00374628">
        <w:t>ë</w:t>
      </w:r>
      <w:r>
        <w:t xml:space="preserve"> cil</w:t>
      </w:r>
      <w:r w:rsidRPr="00374628">
        <w:t>ë</w:t>
      </w:r>
      <w:r>
        <w:t>t gjob</w:t>
      </w:r>
      <w:r w:rsidRPr="00374628">
        <w:t>ë</w:t>
      </w:r>
      <w:r>
        <w:t>n mandatore nuk e paguajn</w:t>
      </w:r>
      <w:r w:rsidRPr="00374628">
        <w:t>ë</w:t>
      </w:r>
      <w:r>
        <w:t xml:space="preserve"> n</w:t>
      </w:r>
      <w:r w:rsidRPr="00374628">
        <w:t>ë</w:t>
      </w:r>
      <w:r>
        <w:t xml:space="preserve"> afatin prej 8 dit</w:t>
      </w:r>
      <w:r w:rsidRPr="00374628">
        <w:t>ë</w:t>
      </w:r>
      <w:r>
        <w:t>sh do t</w:t>
      </w:r>
      <w:r w:rsidRPr="00374628">
        <w:t>ë</w:t>
      </w:r>
      <w:r>
        <w:t xml:space="preserve"> ushtrohet flet</w:t>
      </w:r>
      <w:r w:rsidRPr="00374628">
        <w:t>ë</w:t>
      </w:r>
      <w:r>
        <w:t>paraqitje p</w:t>
      </w:r>
      <w:r w:rsidRPr="00374628">
        <w:t>ë</w:t>
      </w:r>
      <w:r>
        <w:t>r kund</w:t>
      </w:r>
      <w:r w:rsidRPr="00374628">
        <w:t>ë</w:t>
      </w:r>
      <w:r>
        <w:t>rvajtje.</w:t>
      </w:r>
    </w:p>
    <w:p w:rsidR="00F567EC" w:rsidRPr="00100B86" w:rsidRDefault="00F567EC" w:rsidP="00100B86">
      <w:pPr>
        <w:pStyle w:val="normal0"/>
        <w:jc w:val="both"/>
        <w:rPr>
          <w:color w:val="333333"/>
        </w:rPr>
      </w:pPr>
    </w:p>
    <w:p w:rsidR="00EE2DA1" w:rsidRPr="00100B86" w:rsidRDefault="00EE2DA1" w:rsidP="00100B86">
      <w:pPr>
        <w:pStyle w:val="normal0"/>
        <w:jc w:val="both"/>
        <w:rPr>
          <w:color w:val="333333"/>
        </w:rPr>
      </w:pPr>
    </w:p>
    <w:p w:rsidR="00F567EC" w:rsidRDefault="00D67586" w:rsidP="00F567EC">
      <w:r>
        <w:t>V</w:t>
      </w:r>
      <w:r w:rsidR="00F567EC">
        <w:t>. DISPOZITAT PËRFUNDIMTARE</w:t>
      </w:r>
    </w:p>
    <w:p w:rsidR="00F567EC" w:rsidRPr="00921BED" w:rsidRDefault="00F567EC" w:rsidP="00F567EC">
      <w:pPr>
        <w:jc w:val="center"/>
        <w:rPr>
          <w:b/>
          <w:sz w:val="16"/>
          <w:szCs w:val="16"/>
        </w:rPr>
      </w:pPr>
    </w:p>
    <w:p w:rsidR="00F567EC" w:rsidRPr="00BB2D2D" w:rsidRDefault="00F567EC" w:rsidP="00F567EC">
      <w:pPr>
        <w:jc w:val="center"/>
      </w:pPr>
      <w:r w:rsidRPr="00BB2D2D">
        <w:t xml:space="preserve">Neni </w:t>
      </w:r>
      <w:r w:rsidR="00B51097">
        <w:t>5</w:t>
      </w:r>
      <w:r w:rsidR="00D6785F">
        <w:t>4</w:t>
      </w:r>
    </w:p>
    <w:p w:rsidR="00F567EC" w:rsidRPr="00BB2D2D" w:rsidRDefault="00F567EC" w:rsidP="00F567EC">
      <w:pPr>
        <w:jc w:val="center"/>
      </w:pPr>
      <w:r w:rsidRPr="00BB2D2D">
        <w:t>Hyrja në fuqi</w:t>
      </w:r>
    </w:p>
    <w:p w:rsidR="00F567EC" w:rsidRPr="00921BED" w:rsidRDefault="00F567EC" w:rsidP="00F567EC">
      <w:pPr>
        <w:rPr>
          <w:sz w:val="16"/>
          <w:szCs w:val="16"/>
        </w:rPr>
      </w:pPr>
    </w:p>
    <w:p w:rsidR="00F567EC" w:rsidRDefault="00F567EC" w:rsidP="00F567EC">
      <w:pPr>
        <w:jc w:val="both"/>
      </w:pPr>
      <w:r>
        <w:t>Kjo Rregullore hyn</w:t>
      </w:r>
      <w:r w:rsidRPr="001822C5">
        <w:t>ë</w:t>
      </w:r>
      <w:r>
        <w:t xml:space="preserve"> n</w:t>
      </w:r>
      <w:r w:rsidRPr="001822C5">
        <w:t>ë</w:t>
      </w:r>
      <w:r>
        <w:t xml:space="preserve"> fuqi 15 dit</w:t>
      </w:r>
      <w:r w:rsidRPr="001822C5">
        <w:t>ë</w:t>
      </w:r>
      <w:r>
        <w:t xml:space="preserve"> pas regjistrimit n</w:t>
      </w:r>
      <w:r w:rsidRPr="00EF35FD">
        <w:t>ë</w:t>
      </w:r>
      <w:r>
        <w:t xml:space="preserve"> zyr</w:t>
      </w:r>
      <w:r w:rsidRPr="00EF35FD">
        <w:t>ë</w:t>
      </w:r>
      <w:r>
        <w:t>n e protokollit t</w:t>
      </w:r>
      <w:r w:rsidRPr="00EF35FD">
        <w:t>ë</w:t>
      </w:r>
      <w:r>
        <w:t xml:space="preserve"> Ministris</w:t>
      </w:r>
      <w:r w:rsidRPr="00EF35FD">
        <w:t>ë</w:t>
      </w:r>
      <w:r>
        <w:t xml:space="preserve"> s</w:t>
      </w:r>
      <w:r w:rsidRPr="00EF35FD">
        <w:t>ë</w:t>
      </w:r>
      <w:r>
        <w:t xml:space="preserve"> Administrimit t</w:t>
      </w:r>
      <w:r w:rsidRPr="00EF35FD">
        <w:t>ë</w:t>
      </w:r>
      <w:r>
        <w:t xml:space="preserve"> Pushtetit Lokal dhe publikimit n</w:t>
      </w:r>
      <w:r w:rsidRPr="00EF35FD">
        <w:t>ë</w:t>
      </w:r>
      <w:r>
        <w:t xml:space="preserve"> gjuh</w:t>
      </w:r>
      <w:r w:rsidRPr="00EF35FD">
        <w:t>ë</w:t>
      </w:r>
      <w:r>
        <w:t xml:space="preserve"> zyrtare n</w:t>
      </w:r>
      <w:r w:rsidRPr="00EF35FD">
        <w:t>ë</w:t>
      </w:r>
      <w:r>
        <w:t xml:space="preserve"> faqen elektronike t</w:t>
      </w:r>
      <w:r w:rsidRPr="00EF35FD">
        <w:t>ë</w:t>
      </w:r>
      <w:r>
        <w:t xml:space="preserve"> Komun</w:t>
      </w:r>
      <w:r w:rsidRPr="00EF35FD">
        <w:t>ë</w:t>
      </w:r>
      <w:r>
        <w:t>s.</w:t>
      </w:r>
    </w:p>
    <w:p w:rsidR="00EE2DA1" w:rsidRPr="00100B86" w:rsidRDefault="00EE2DA1" w:rsidP="00100B86">
      <w:pPr>
        <w:pStyle w:val="normal0"/>
        <w:jc w:val="both"/>
        <w:rPr>
          <w:color w:val="333333"/>
        </w:rPr>
      </w:pPr>
    </w:p>
    <w:p w:rsidR="00186BBE" w:rsidRDefault="00186BBE" w:rsidP="00E76878">
      <w:pPr>
        <w:pStyle w:val="normal0"/>
        <w:jc w:val="both"/>
        <w:rPr>
          <w:color w:val="333333"/>
        </w:rPr>
      </w:pPr>
    </w:p>
    <w:p w:rsidR="00F567EC" w:rsidRDefault="00F567EC" w:rsidP="00E76878">
      <w:pPr>
        <w:pStyle w:val="normal0"/>
        <w:jc w:val="both"/>
        <w:rPr>
          <w:color w:val="333333"/>
        </w:rPr>
      </w:pPr>
    </w:p>
    <w:p w:rsidR="00F567EC" w:rsidRDefault="00F567EC" w:rsidP="00E76878">
      <w:pPr>
        <w:pStyle w:val="normal0"/>
        <w:jc w:val="both"/>
        <w:rPr>
          <w:color w:val="333333"/>
        </w:rPr>
      </w:pPr>
    </w:p>
    <w:p w:rsidR="00D67586" w:rsidRDefault="00D67586" w:rsidP="00E76878">
      <w:pPr>
        <w:pStyle w:val="normal0"/>
        <w:jc w:val="both"/>
        <w:rPr>
          <w:color w:val="333333"/>
        </w:rPr>
      </w:pPr>
    </w:p>
    <w:p w:rsidR="00D67586" w:rsidRDefault="00D67586" w:rsidP="00E76878">
      <w:pPr>
        <w:pStyle w:val="normal0"/>
        <w:jc w:val="both"/>
        <w:rPr>
          <w:color w:val="333333"/>
        </w:rPr>
      </w:pPr>
    </w:p>
    <w:p w:rsidR="00D67586" w:rsidRPr="00E76878" w:rsidRDefault="00D67586" w:rsidP="00E76878">
      <w:pPr>
        <w:pStyle w:val="normal0"/>
        <w:jc w:val="both"/>
        <w:rPr>
          <w:color w:val="333333"/>
        </w:rPr>
      </w:pPr>
    </w:p>
    <w:p w:rsidR="00186BBE" w:rsidRDefault="00DD4B82" w:rsidP="00DD4B82">
      <w:pPr>
        <w:pStyle w:val="normal0"/>
        <w:jc w:val="center"/>
        <w:rPr>
          <w:color w:val="333333"/>
        </w:rPr>
      </w:pPr>
      <w:r>
        <w:rPr>
          <w:color w:val="333333"/>
        </w:rPr>
        <w:t xml:space="preserve">A r s y e t i m </w:t>
      </w:r>
    </w:p>
    <w:p w:rsidR="00DD4B82" w:rsidRPr="00F5117C" w:rsidRDefault="00DD4B82" w:rsidP="00DD4B82">
      <w:pPr>
        <w:pStyle w:val="normal0"/>
        <w:rPr>
          <w:color w:val="333333"/>
        </w:rPr>
      </w:pPr>
    </w:p>
    <w:p w:rsidR="002E4592" w:rsidRPr="0054516D" w:rsidRDefault="002E4592" w:rsidP="002E4592">
      <w:pPr>
        <w:jc w:val="both"/>
      </w:pPr>
      <w:r>
        <w:t>Baza juridike p</w:t>
      </w:r>
      <w:r w:rsidRPr="00374628">
        <w:t>ë</w:t>
      </w:r>
      <w:r>
        <w:t>r t</w:t>
      </w:r>
      <w:r w:rsidRPr="00374628">
        <w:t>ë</w:t>
      </w:r>
      <w:r>
        <w:t xml:space="preserve"> propozuar miratimin e Rregullores </w:t>
      </w:r>
      <w:r w:rsidRPr="00374628">
        <w:t>ë</w:t>
      </w:r>
      <w:r>
        <w:t>sht</w:t>
      </w:r>
      <w:r w:rsidRPr="00374628">
        <w:t>ë</w:t>
      </w:r>
      <w:r>
        <w:t xml:space="preserve"> e parapar</w:t>
      </w:r>
      <w:r w:rsidRPr="00374628">
        <w:t>ë</w:t>
      </w:r>
      <w:r>
        <w:t xml:space="preserve"> me dispozitat e </w:t>
      </w:r>
      <w:r w:rsidRPr="0054516D">
        <w:t xml:space="preserve">nenit 58 të Ligjit Nr.03/L-040 për Vetëqeverisjen Lokale, dhe nenit 40 të Statutit të Komunës së Lipjanit 1Nr.110-623 të datës </w:t>
      </w:r>
      <w:r>
        <w:t>26.09.2008.</w:t>
      </w:r>
    </w:p>
    <w:p w:rsidR="002E4592" w:rsidRPr="0054516D" w:rsidRDefault="002E4592" w:rsidP="002E4592">
      <w:pPr>
        <w:jc w:val="both"/>
        <w:rPr>
          <w:sz w:val="16"/>
          <w:szCs w:val="16"/>
        </w:rPr>
      </w:pPr>
    </w:p>
    <w:p w:rsidR="002E4592" w:rsidRPr="0054516D" w:rsidRDefault="002E4592" w:rsidP="002E4592">
      <w:pPr>
        <w:jc w:val="both"/>
      </w:pPr>
      <w:r>
        <w:t>Baza juridike p</w:t>
      </w:r>
      <w:r w:rsidRPr="00374628">
        <w:t>ë</w:t>
      </w:r>
      <w:r>
        <w:t>r t</w:t>
      </w:r>
      <w:r w:rsidRPr="00374628">
        <w:t>ë</w:t>
      </w:r>
      <w:r>
        <w:t xml:space="preserve"> miratuar k</w:t>
      </w:r>
      <w:r w:rsidRPr="00374628">
        <w:t>ë</w:t>
      </w:r>
      <w:r>
        <w:t>t</w:t>
      </w:r>
      <w:r w:rsidRPr="00374628">
        <w:t>ë</w:t>
      </w:r>
      <w:r>
        <w:t xml:space="preserve"> Rregullore </w:t>
      </w:r>
      <w:r w:rsidRPr="00374628">
        <w:t>ë</w:t>
      </w:r>
      <w:r>
        <w:t>sht</w:t>
      </w:r>
      <w:r w:rsidRPr="00374628">
        <w:t>ë</w:t>
      </w:r>
      <w:r>
        <w:t xml:space="preserve"> e p</w:t>
      </w:r>
      <w:r w:rsidRPr="00374628">
        <w:t>ë</w:t>
      </w:r>
      <w:r>
        <w:t>rcaktuar me dispozitat e</w:t>
      </w:r>
      <w:r w:rsidRPr="0054516D">
        <w:t xml:space="preserve"> neneve 11, 12 par.12.2 shkronja c), 16 dhe 17 të Ligjit Nr.03/L-040</w:t>
      </w:r>
      <w:r w:rsidRPr="00014BFD">
        <w:t xml:space="preserve"> </w:t>
      </w:r>
      <w:r w:rsidRPr="0054516D">
        <w:t xml:space="preserve">për Vetëqeverisjen Lokale, </w:t>
      </w:r>
      <w:r>
        <w:t xml:space="preserve">nenit 9 shkronja f), o) dhe p), dhe </w:t>
      </w:r>
      <w:r>
        <w:rPr>
          <w:rFonts w:ascii="BookAntiqua" w:hAnsi="BookAntiqua" w:cs="BookAntiqua"/>
        </w:rPr>
        <w:t>20 shkronja c)</w:t>
      </w:r>
      <w:r>
        <w:t xml:space="preserve"> </w:t>
      </w:r>
      <w:r w:rsidRPr="0054516D">
        <w:t xml:space="preserve">të Statutit të Komunës së Lipjanit </w:t>
      </w:r>
      <w:r>
        <w:t>1Nr.110-623 të datës 26.09.2008.</w:t>
      </w:r>
      <w:r w:rsidRPr="0054516D">
        <w:t xml:space="preserve"> </w:t>
      </w:r>
    </w:p>
    <w:p w:rsidR="004F1384" w:rsidRPr="00B50555" w:rsidRDefault="004F1384" w:rsidP="00F5117C">
      <w:pPr>
        <w:pStyle w:val="normal0"/>
        <w:jc w:val="both"/>
        <w:rPr>
          <w:color w:val="333333"/>
          <w:sz w:val="20"/>
          <w:szCs w:val="20"/>
        </w:rPr>
      </w:pPr>
    </w:p>
    <w:p w:rsidR="003D7123" w:rsidRDefault="003D7123" w:rsidP="005D610B">
      <w:pPr>
        <w:jc w:val="both"/>
      </w:pPr>
      <w:r>
        <w:rPr>
          <w:rFonts w:ascii="BookAntiqua" w:hAnsi="BookAntiqua" w:cs="BookAntiqua"/>
        </w:rPr>
        <w:t>N</w:t>
      </w:r>
      <w:r w:rsidRPr="002801BD">
        <w:rPr>
          <w:rFonts w:ascii="BookAntiqua" w:hAnsi="BookAntiqua" w:cs="BookAntiqua"/>
        </w:rPr>
        <w:t>ë</w:t>
      </w:r>
      <w:r>
        <w:rPr>
          <w:rFonts w:ascii="BookAntiqua" w:hAnsi="BookAntiqua" w:cs="BookAntiqua"/>
        </w:rPr>
        <w:t xml:space="preserve"> kapitullin I t</w:t>
      </w:r>
      <w:r w:rsidRPr="002801BD">
        <w:rPr>
          <w:rFonts w:ascii="BookAntiqua" w:hAnsi="BookAntiqua" w:cs="BookAntiqua"/>
        </w:rPr>
        <w:t>ë</w:t>
      </w:r>
      <w:r w:rsidR="000E2EFB">
        <w:rPr>
          <w:rFonts w:ascii="BookAntiqua" w:hAnsi="BookAntiqua" w:cs="BookAntiqua"/>
        </w:rPr>
        <w:t xml:space="preserve"> r</w:t>
      </w:r>
      <w:r>
        <w:rPr>
          <w:rFonts w:ascii="BookAntiqua" w:hAnsi="BookAntiqua" w:cs="BookAntiqua"/>
        </w:rPr>
        <w:t xml:space="preserve">regullores </w:t>
      </w:r>
      <w:r w:rsidR="005D610B">
        <w:rPr>
          <w:rFonts w:ascii="BookAntiqua" w:hAnsi="BookAntiqua" w:cs="BookAntiqua"/>
        </w:rPr>
        <w:t>- Dispozitat e P</w:t>
      </w:r>
      <w:r w:rsidRPr="002801BD">
        <w:rPr>
          <w:rFonts w:ascii="BookAntiqua" w:hAnsi="BookAntiqua" w:cs="BookAntiqua"/>
        </w:rPr>
        <w:t>ë</w:t>
      </w:r>
      <w:r>
        <w:rPr>
          <w:rFonts w:ascii="BookAntiqua" w:hAnsi="BookAntiqua" w:cs="BookAntiqua"/>
        </w:rPr>
        <w:t>rgjithshme</w:t>
      </w:r>
      <w:r w:rsidR="005D610B">
        <w:rPr>
          <w:rFonts w:ascii="BookAntiqua" w:hAnsi="BookAntiqua" w:cs="BookAntiqua"/>
        </w:rPr>
        <w:t>,</w:t>
      </w:r>
      <w:r w:rsidR="005D610B" w:rsidRPr="005D610B">
        <w:t xml:space="preserve"> </w:t>
      </w:r>
      <w:r w:rsidR="005D610B">
        <w:t>me nenin 1 është përcaktuar q</w:t>
      </w:r>
      <w:r w:rsidR="005D610B" w:rsidRPr="00465591">
        <w:t>ëllimi i miratimit të Rregullores</w:t>
      </w:r>
      <w:r w:rsidR="005D610B">
        <w:t>.</w:t>
      </w:r>
    </w:p>
    <w:p w:rsidR="005D610B" w:rsidRPr="00B50555" w:rsidRDefault="005D610B" w:rsidP="005D610B">
      <w:pPr>
        <w:jc w:val="both"/>
        <w:rPr>
          <w:rFonts w:ascii="BookAntiqua" w:hAnsi="BookAntiqua" w:cs="BookAntiqua"/>
          <w:sz w:val="20"/>
          <w:szCs w:val="20"/>
        </w:rPr>
      </w:pPr>
    </w:p>
    <w:p w:rsidR="00D938BA" w:rsidRDefault="004D60CD" w:rsidP="00D938BA">
      <w:r>
        <w:t>Me dispozitat e nenit</w:t>
      </w:r>
      <w:r w:rsidR="00D938BA">
        <w:t xml:space="preserve"> 2 t</w:t>
      </w:r>
      <w:r w:rsidR="00D938BA" w:rsidRPr="00374628">
        <w:t>ë</w:t>
      </w:r>
      <w:r w:rsidR="00D938BA">
        <w:t xml:space="preserve"> rregullores p</w:t>
      </w:r>
      <w:r w:rsidR="00D938BA" w:rsidRPr="00374628">
        <w:t>ë</w:t>
      </w:r>
      <w:r w:rsidR="00D938BA">
        <w:t>rcaktohet fush</w:t>
      </w:r>
      <w:r w:rsidR="00D938BA" w:rsidRPr="00374628">
        <w:t>ë</w:t>
      </w:r>
      <w:r w:rsidR="00D938BA">
        <w:t>veprimi.</w:t>
      </w:r>
    </w:p>
    <w:p w:rsidR="003D7123" w:rsidRPr="00B50555" w:rsidRDefault="003D7123" w:rsidP="003D7123">
      <w:pPr>
        <w:rPr>
          <w:rFonts w:ascii="BookAntiqua" w:hAnsi="BookAntiqua" w:cs="BookAntiqua"/>
          <w:sz w:val="20"/>
          <w:szCs w:val="20"/>
        </w:rPr>
      </w:pPr>
    </w:p>
    <w:p w:rsidR="005D610B" w:rsidRDefault="004D60CD" w:rsidP="003D7123">
      <w:pPr>
        <w:rPr>
          <w:rFonts w:ascii="BookAntiqua" w:hAnsi="BookAntiqua" w:cs="BookAntiqua"/>
        </w:rPr>
      </w:pPr>
      <w:r>
        <w:rPr>
          <w:rFonts w:ascii="BookAntiqua" w:hAnsi="BookAntiqua" w:cs="BookAntiqua"/>
        </w:rPr>
        <w:t>Me dispozitat e nenit</w:t>
      </w:r>
      <w:r w:rsidR="005D610B">
        <w:rPr>
          <w:rFonts w:ascii="BookAntiqua" w:hAnsi="BookAntiqua" w:cs="BookAntiqua"/>
        </w:rPr>
        <w:t xml:space="preserve"> 3 t</w:t>
      </w:r>
      <w:r w:rsidR="005D610B" w:rsidRPr="005D610B">
        <w:rPr>
          <w:rFonts w:ascii="BookAntiqua" w:hAnsi="BookAntiqua" w:cs="BookAntiqua"/>
        </w:rPr>
        <w:t>ë</w:t>
      </w:r>
      <w:r w:rsidR="005D610B">
        <w:rPr>
          <w:rFonts w:ascii="BookAntiqua" w:hAnsi="BookAntiqua" w:cs="BookAntiqua"/>
        </w:rPr>
        <w:t xml:space="preserve"> Rregullores </w:t>
      </w:r>
      <w:r w:rsidR="000E2EFB">
        <w:rPr>
          <w:rFonts w:ascii="BookAntiqua" w:hAnsi="BookAntiqua" w:cs="BookAntiqua"/>
        </w:rPr>
        <w:t>parashifen</w:t>
      </w:r>
      <w:r w:rsidR="005D610B">
        <w:rPr>
          <w:rFonts w:ascii="BookAntiqua" w:hAnsi="BookAntiqua" w:cs="BookAntiqua"/>
        </w:rPr>
        <w:t xml:space="preserve"> termet e p</w:t>
      </w:r>
      <w:r w:rsidR="005D610B" w:rsidRPr="005D610B">
        <w:rPr>
          <w:rFonts w:ascii="BookAntiqua" w:hAnsi="BookAntiqua" w:cs="BookAntiqua"/>
        </w:rPr>
        <w:t>ë</w:t>
      </w:r>
      <w:r w:rsidR="005D610B">
        <w:rPr>
          <w:rFonts w:ascii="BookAntiqua" w:hAnsi="BookAntiqua" w:cs="BookAntiqua"/>
        </w:rPr>
        <w:t>rdorura n</w:t>
      </w:r>
      <w:r w:rsidR="005D610B" w:rsidRPr="005D610B">
        <w:rPr>
          <w:rFonts w:ascii="BookAntiqua" w:hAnsi="BookAntiqua" w:cs="BookAntiqua"/>
        </w:rPr>
        <w:t>ë</w:t>
      </w:r>
      <w:r w:rsidR="005D610B">
        <w:rPr>
          <w:rFonts w:ascii="BookAntiqua" w:hAnsi="BookAntiqua" w:cs="BookAntiqua"/>
        </w:rPr>
        <w:t xml:space="preserve"> kuptim t</w:t>
      </w:r>
      <w:r w:rsidR="005D610B" w:rsidRPr="005D610B">
        <w:rPr>
          <w:rFonts w:ascii="BookAntiqua" w:hAnsi="BookAntiqua" w:cs="BookAntiqua"/>
        </w:rPr>
        <w:t>ë</w:t>
      </w:r>
      <w:r w:rsidR="005D610B">
        <w:rPr>
          <w:rFonts w:ascii="BookAntiqua" w:hAnsi="BookAntiqua" w:cs="BookAntiqua"/>
        </w:rPr>
        <w:t xml:space="preserve"> rregullores.</w:t>
      </w:r>
    </w:p>
    <w:p w:rsidR="005D610B" w:rsidRPr="00B50555" w:rsidRDefault="005D610B" w:rsidP="003D7123">
      <w:pPr>
        <w:rPr>
          <w:rFonts w:ascii="BookAntiqua" w:hAnsi="BookAntiqua" w:cs="BookAntiqua"/>
          <w:sz w:val="20"/>
          <w:szCs w:val="20"/>
        </w:rPr>
      </w:pPr>
    </w:p>
    <w:p w:rsidR="005D610B" w:rsidRDefault="005D610B" w:rsidP="005D610B">
      <w:pPr>
        <w:autoSpaceDE w:val="0"/>
        <w:autoSpaceDN w:val="0"/>
        <w:adjustRightInd w:val="0"/>
        <w:jc w:val="both"/>
        <w:rPr>
          <w:bCs/>
        </w:rPr>
      </w:pPr>
      <w:r>
        <w:rPr>
          <w:bCs/>
        </w:rPr>
        <w:t>N</w:t>
      </w:r>
      <w:r w:rsidRPr="005D610B">
        <w:rPr>
          <w:bCs/>
        </w:rPr>
        <w:t>ë</w:t>
      </w:r>
      <w:r>
        <w:rPr>
          <w:bCs/>
        </w:rPr>
        <w:t xml:space="preserve"> kapitullin II t</w:t>
      </w:r>
      <w:r w:rsidRPr="005D610B">
        <w:rPr>
          <w:bCs/>
        </w:rPr>
        <w:t>ë</w:t>
      </w:r>
      <w:r>
        <w:rPr>
          <w:bCs/>
        </w:rPr>
        <w:t xml:space="preserve"> </w:t>
      </w:r>
      <w:r w:rsidR="000E2EFB">
        <w:rPr>
          <w:bCs/>
        </w:rPr>
        <w:t>r</w:t>
      </w:r>
      <w:r>
        <w:rPr>
          <w:bCs/>
        </w:rPr>
        <w:t xml:space="preserve">regullores </w:t>
      </w:r>
      <w:r w:rsidR="000E2EFB">
        <w:rPr>
          <w:bCs/>
        </w:rPr>
        <w:t>p</w:t>
      </w:r>
      <w:r w:rsidR="000E2EFB" w:rsidRPr="000E2EFB">
        <w:rPr>
          <w:bCs/>
        </w:rPr>
        <w:t>ë</w:t>
      </w:r>
      <w:r w:rsidR="000E2EFB">
        <w:rPr>
          <w:bCs/>
        </w:rPr>
        <w:t>rcaktohen përgjegjësit</w:t>
      </w:r>
      <w:r w:rsidR="004D60CD">
        <w:rPr>
          <w:bCs/>
        </w:rPr>
        <w:t xml:space="preserve"> dhe obligimet p</w:t>
      </w:r>
      <w:r w:rsidR="00DE0D30" w:rsidRPr="00DE0D30">
        <w:rPr>
          <w:bCs/>
        </w:rPr>
        <w:t>ë</w:t>
      </w:r>
      <w:r w:rsidR="004D60CD">
        <w:rPr>
          <w:bCs/>
        </w:rPr>
        <w:t>r ofrimin e sh</w:t>
      </w:r>
      <w:r w:rsidR="004D60CD" w:rsidRPr="004D60CD">
        <w:rPr>
          <w:bCs/>
        </w:rPr>
        <w:t>ë</w:t>
      </w:r>
      <w:r w:rsidR="000E2EFB">
        <w:rPr>
          <w:bCs/>
        </w:rPr>
        <w:t>rbime</w:t>
      </w:r>
      <w:r w:rsidR="004D60CD">
        <w:rPr>
          <w:bCs/>
        </w:rPr>
        <w:t>ve publike dhe rendin komunal.</w:t>
      </w:r>
      <w:r w:rsidR="000E2EFB">
        <w:rPr>
          <w:bCs/>
        </w:rPr>
        <w:t xml:space="preserve"> </w:t>
      </w:r>
    </w:p>
    <w:p w:rsidR="004D60CD" w:rsidRPr="00B50555" w:rsidRDefault="004D60CD" w:rsidP="005D610B">
      <w:pPr>
        <w:autoSpaceDE w:val="0"/>
        <w:autoSpaceDN w:val="0"/>
        <w:adjustRightInd w:val="0"/>
        <w:jc w:val="both"/>
        <w:rPr>
          <w:bCs/>
          <w:sz w:val="20"/>
          <w:szCs w:val="20"/>
        </w:rPr>
      </w:pPr>
    </w:p>
    <w:p w:rsidR="004D60CD" w:rsidRDefault="004D60CD" w:rsidP="004D60CD">
      <w:pPr>
        <w:autoSpaceDE w:val="0"/>
        <w:autoSpaceDN w:val="0"/>
        <w:adjustRightInd w:val="0"/>
        <w:rPr>
          <w:bCs/>
        </w:rPr>
      </w:pPr>
      <w:r>
        <w:rPr>
          <w:bCs/>
        </w:rPr>
        <w:t>Me dispozitat e nenit 4 t</w:t>
      </w:r>
      <w:r w:rsidRPr="004D60CD">
        <w:rPr>
          <w:bCs/>
        </w:rPr>
        <w:t>ë</w:t>
      </w:r>
      <w:r>
        <w:rPr>
          <w:bCs/>
        </w:rPr>
        <w:t xml:space="preserve"> rregullores p</w:t>
      </w:r>
      <w:r w:rsidRPr="004D60CD">
        <w:rPr>
          <w:bCs/>
        </w:rPr>
        <w:t>ë</w:t>
      </w:r>
      <w:r>
        <w:rPr>
          <w:bCs/>
        </w:rPr>
        <w:t>rcaktohen obligimet e Komunës për ofrimin e shërbimeve publike</w:t>
      </w:r>
      <w:r w:rsidR="00DE0D30">
        <w:rPr>
          <w:bCs/>
        </w:rPr>
        <w:t>.</w:t>
      </w:r>
    </w:p>
    <w:p w:rsidR="00DE0D30" w:rsidRPr="00B50555" w:rsidRDefault="00DE0D30" w:rsidP="004D60CD">
      <w:pPr>
        <w:autoSpaceDE w:val="0"/>
        <w:autoSpaceDN w:val="0"/>
        <w:adjustRightInd w:val="0"/>
        <w:rPr>
          <w:bCs/>
          <w:sz w:val="20"/>
          <w:szCs w:val="20"/>
        </w:rPr>
      </w:pPr>
    </w:p>
    <w:p w:rsidR="00DE0D30" w:rsidRDefault="00DE0D30" w:rsidP="00DE0D30">
      <w:r>
        <w:rPr>
          <w:bCs/>
        </w:rPr>
        <w:t>Me dispozitat e nenit 5 t</w:t>
      </w:r>
      <w:r w:rsidRPr="00DE0D30">
        <w:rPr>
          <w:bCs/>
        </w:rPr>
        <w:t>ë</w:t>
      </w:r>
      <w:r>
        <w:rPr>
          <w:bCs/>
        </w:rPr>
        <w:t xml:space="preserve"> rregullores</w:t>
      </w:r>
      <w:r w:rsidRPr="00DE0D30">
        <w:t xml:space="preserve"> </w:t>
      </w:r>
      <w:r>
        <w:t>p</w:t>
      </w:r>
      <w:r w:rsidRPr="00374628">
        <w:t>ë</w:t>
      </w:r>
      <w:r>
        <w:t>rcaktohen obligimet dhe përgjegjësitë e ndërmarrjeve dhe subjekteve të biznesit të cilat ofrojnë shërbime publike.</w:t>
      </w:r>
    </w:p>
    <w:p w:rsidR="00DE0D30" w:rsidRPr="00B50555" w:rsidRDefault="00DE0D30" w:rsidP="004D60CD">
      <w:pPr>
        <w:autoSpaceDE w:val="0"/>
        <w:autoSpaceDN w:val="0"/>
        <w:adjustRightInd w:val="0"/>
        <w:rPr>
          <w:bCs/>
          <w:sz w:val="20"/>
          <w:szCs w:val="20"/>
        </w:rPr>
      </w:pPr>
    </w:p>
    <w:p w:rsidR="00DE0D30" w:rsidRDefault="00DE0D30" w:rsidP="00DE0D30">
      <w:r>
        <w:t>Me dispozitat e nenit 6 t</w:t>
      </w:r>
      <w:r w:rsidRPr="00374628">
        <w:t>ë</w:t>
      </w:r>
      <w:r>
        <w:t xml:space="preserve"> rregullores p</w:t>
      </w:r>
      <w:r w:rsidRPr="00374628">
        <w:t>ë</w:t>
      </w:r>
      <w:r>
        <w:t>rcaktohen obligimet e qytetarëve dhe bizneseve për ofrimin e shërbimeve publike</w:t>
      </w:r>
      <w:r w:rsidR="00086DF8">
        <w:t>.</w:t>
      </w:r>
    </w:p>
    <w:p w:rsidR="00DE0D30" w:rsidRPr="00B50555" w:rsidRDefault="00DE0D30" w:rsidP="00DE0D30">
      <w:pPr>
        <w:rPr>
          <w:sz w:val="20"/>
          <w:szCs w:val="20"/>
        </w:rPr>
      </w:pPr>
    </w:p>
    <w:p w:rsidR="003D7123" w:rsidRDefault="00086DF8" w:rsidP="003D7123">
      <w:r>
        <w:t>Me dispozitat e nenit 7 p</w:t>
      </w:r>
      <w:r w:rsidRPr="00374628">
        <w:t>ë</w:t>
      </w:r>
      <w:r>
        <w:t xml:space="preserve">rcaktohen </w:t>
      </w:r>
      <w:r w:rsidRPr="00707027">
        <w:t>ç</w:t>
      </w:r>
      <w:r w:rsidRPr="00374628">
        <w:t>ë</w:t>
      </w:r>
      <w:r>
        <w:t>shtje q</w:t>
      </w:r>
      <w:r w:rsidRPr="00374628">
        <w:t>ë</w:t>
      </w:r>
      <w:r>
        <w:t xml:space="preserve"> rregullojn</w:t>
      </w:r>
      <w:r w:rsidRPr="00374628">
        <w:t>ë</w:t>
      </w:r>
      <w:r>
        <w:t xml:space="preserve"> sh</w:t>
      </w:r>
      <w:r w:rsidRPr="00374628">
        <w:t>ë</w:t>
      </w:r>
      <w:r>
        <w:t>rbimet e uj</w:t>
      </w:r>
      <w:r w:rsidRPr="00374628">
        <w:t>ë</w:t>
      </w:r>
      <w:r>
        <w:t>sjell</w:t>
      </w:r>
      <w:r w:rsidRPr="00374628">
        <w:t>ë</w:t>
      </w:r>
      <w:r>
        <w:t>sit dhe kanalizimit.</w:t>
      </w:r>
    </w:p>
    <w:p w:rsidR="00A13B33" w:rsidRPr="00B50555" w:rsidRDefault="00A13B33" w:rsidP="003D7123">
      <w:pPr>
        <w:rPr>
          <w:sz w:val="20"/>
          <w:szCs w:val="20"/>
        </w:rPr>
      </w:pPr>
    </w:p>
    <w:p w:rsidR="00A13B33" w:rsidRDefault="00A13B33" w:rsidP="00A13B33">
      <w:pPr>
        <w:pStyle w:val="normal0"/>
        <w:rPr>
          <w:bCs/>
        </w:rPr>
      </w:pPr>
      <w:r>
        <w:t>Me dispozitat e nenit 8 p</w:t>
      </w:r>
      <w:r w:rsidRPr="00374628">
        <w:t>ë</w:t>
      </w:r>
      <w:r>
        <w:t>rcaktohet m</w:t>
      </w:r>
      <w:r w:rsidRPr="00AD69F0">
        <w:rPr>
          <w:bCs/>
        </w:rPr>
        <w:t>bikëqyrja e cilësisë së ujit</w:t>
      </w:r>
      <w:r>
        <w:rPr>
          <w:bCs/>
        </w:rPr>
        <w:t>.</w:t>
      </w:r>
    </w:p>
    <w:p w:rsidR="00A13B33" w:rsidRPr="00B50555" w:rsidRDefault="00A13B33" w:rsidP="00A13B33">
      <w:pPr>
        <w:pStyle w:val="normal0"/>
        <w:rPr>
          <w:bCs/>
          <w:sz w:val="20"/>
          <w:szCs w:val="20"/>
        </w:rPr>
      </w:pPr>
    </w:p>
    <w:p w:rsidR="00A13B33" w:rsidRDefault="00A13B33" w:rsidP="00A13B33">
      <w:pPr>
        <w:pStyle w:val="normal0"/>
        <w:rPr>
          <w:bCs/>
        </w:rPr>
      </w:pPr>
      <w:r>
        <w:rPr>
          <w:bCs/>
        </w:rPr>
        <w:t>Me dispozitat e nenit 9 p</w:t>
      </w:r>
      <w:r w:rsidRPr="00A13B33">
        <w:rPr>
          <w:bCs/>
        </w:rPr>
        <w:t>ë</w:t>
      </w:r>
      <w:r>
        <w:rPr>
          <w:bCs/>
        </w:rPr>
        <w:t>rcaktohet f</w:t>
      </w:r>
      <w:r w:rsidRPr="00AD69F0">
        <w:rPr>
          <w:bCs/>
        </w:rPr>
        <w:t>urnizimi me ujë</w:t>
      </w:r>
      <w:r>
        <w:rPr>
          <w:bCs/>
        </w:rPr>
        <w:t>.</w:t>
      </w:r>
    </w:p>
    <w:p w:rsidR="00D21C41" w:rsidRPr="00B50555" w:rsidRDefault="00D21C41" w:rsidP="00A13B33">
      <w:pPr>
        <w:pStyle w:val="normal0"/>
        <w:rPr>
          <w:bCs/>
          <w:sz w:val="20"/>
          <w:szCs w:val="20"/>
        </w:rPr>
      </w:pPr>
    </w:p>
    <w:p w:rsidR="00D21C41" w:rsidRDefault="00D21C41" w:rsidP="00D21C41">
      <w:pPr>
        <w:rPr>
          <w:bCs/>
        </w:rPr>
      </w:pPr>
      <w:r>
        <w:rPr>
          <w:bCs/>
        </w:rPr>
        <w:t>Me dispozitat e nenit  10</w:t>
      </w:r>
      <w:r w:rsidRPr="00D21C41">
        <w:rPr>
          <w:bCs/>
        </w:rPr>
        <w:t xml:space="preserve"> </w:t>
      </w:r>
      <w:r>
        <w:rPr>
          <w:bCs/>
        </w:rPr>
        <w:t>p</w:t>
      </w:r>
      <w:r w:rsidRPr="00D21C41">
        <w:rPr>
          <w:bCs/>
        </w:rPr>
        <w:t>ë</w:t>
      </w:r>
      <w:r>
        <w:rPr>
          <w:bCs/>
        </w:rPr>
        <w:t>rcaktohen f</w:t>
      </w:r>
      <w:r w:rsidRPr="000C4DDE">
        <w:rPr>
          <w:bCs/>
        </w:rPr>
        <w:t>urnizimi me ujë i objekteve</w:t>
      </w:r>
      <w:r>
        <w:rPr>
          <w:bCs/>
        </w:rPr>
        <w:t>.</w:t>
      </w:r>
    </w:p>
    <w:p w:rsidR="00D21C41" w:rsidRPr="00B50555" w:rsidRDefault="00D21C41" w:rsidP="00D21C41">
      <w:pPr>
        <w:rPr>
          <w:bCs/>
          <w:sz w:val="20"/>
          <w:szCs w:val="20"/>
        </w:rPr>
      </w:pPr>
    </w:p>
    <w:p w:rsidR="00D21C41" w:rsidRDefault="00D21C41" w:rsidP="00D21C41">
      <w:r>
        <w:rPr>
          <w:bCs/>
        </w:rPr>
        <w:t>Me dispozitat e neneve 11 dhe 12 p</w:t>
      </w:r>
      <w:r w:rsidRPr="00D21C41">
        <w:rPr>
          <w:bCs/>
        </w:rPr>
        <w:t>ë</w:t>
      </w:r>
      <w:r>
        <w:rPr>
          <w:bCs/>
        </w:rPr>
        <w:t>rcaktohen m</w:t>
      </w:r>
      <w:r>
        <w:t>ir</w:t>
      </w:r>
      <w:r w:rsidRPr="00374628">
        <w:t>ë</w:t>
      </w:r>
      <w:r>
        <w:t>mbajtja e rrjetit t</w:t>
      </w:r>
      <w:r w:rsidRPr="00374628">
        <w:t>ë</w:t>
      </w:r>
      <w:r>
        <w:t xml:space="preserve"> uj</w:t>
      </w:r>
      <w:r w:rsidRPr="00374628">
        <w:t>ë</w:t>
      </w:r>
      <w:r>
        <w:t>sjell</w:t>
      </w:r>
      <w:r w:rsidRPr="00374628">
        <w:t>ë</w:t>
      </w:r>
      <w:r>
        <w:t>sit dhe kanalizimit dhe k</w:t>
      </w:r>
      <w:r w:rsidRPr="00A73F5C">
        <w:t>yqja në rrjetin e ujësjellësit dhe kanalizimit</w:t>
      </w:r>
      <w:r>
        <w:t>.</w:t>
      </w:r>
    </w:p>
    <w:p w:rsidR="00D21C41" w:rsidRDefault="00D21C41" w:rsidP="00D21C41"/>
    <w:p w:rsidR="00D21C41" w:rsidRDefault="00F76563" w:rsidP="00A13B33">
      <w:pPr>
        <w:pStyle w:val="normal0"/>
        <w:rPr>
          <w:bCs/>
        </w:rPr>
      </w:pPr>
      <w:r>
        <w:rPr>
          <w:bCs/>
        </w:rPr>
        <w:t>Me dispozitat e nenit 13 parashifet leja p</w:t>
      </w:r>
      <w:r w:rsidRPr="00F76563">
        <w:rPr>
          <w:bCs/>
        </w:rPr>
        <w:t>ë</w:t>
      </w:r>
      <w:r>
        <w:rPr>
          <w:bCs/>
        </w:rPr>
        <w:t>r kyqje n</w:t>
      </w:r>
      <w:r w:rsidRPr="00F76563">
        <w:rPr>
          <w:bCs/>
        </w:rPr>
        <w:t>ë</w:t>
      </w:r>
      <w:r>
        <w:rPr>
          <w:bCs/>
        </w:rPr>
        <w:t xml:space="preserve"> rrjetin e uj</w:t>
      </w:r>
      <w:r w:rsidRPr="00F76563">
        <w:rPr>
          <w:bCs/>
        </w:rPr>
        <w:t>ë</w:t>
      </w:r>
      <w:r>
        <w:rPr>
          <w:bCs/>
        </w:rPr>
        <w:t>sjell</w:t>
      </w:r>
      <w:r w:rsidRPr="00F76563">
        <w:rPr>
          <w:bCs/>
        </w:rPr>
        <w:t>ë</w:t>
      </w:r>
      <w:r>
        <w:rPr>
          <w:bCs/>
        </w:rPr>
        <w:t>sit dhe kanalizimit.</w:t>
      </w:r>
    </w:p>
    <w:p w:rsidR="00A13B33" w:rsidRDefault="00A13B33" w:rsidP="003D7123"/>
    <w:p w:rsidR="00F76563" w:rsidRDefault="00F76563" w:rsidP="003D7123">
      <w:r>
        <w:t>Me dispozitat e neneve 14 dhe 15 parashifet matja e ujit t</w:t>
      </w:r>
      <w:r w:rsidRPr="00374628">
        <w:t>ë</w:t>
      </w:r>
      <w:r>
        <w:t xml:space="preserve"> shpenzuar dhe vendosja dhe riparimi i uj</w:t>
      </w:r>
      <w:r w:rsidRPr="00374628">
        <w:t>ë</w:t>
      </w:r>
      <w:r>
        <w:t>mat</w:t>
      </w:r>
      <w:r w:rsidRPr="00374628">
        <w:t>ë</w:t>
      </w:r>
      <w:r>
        <w:t>sve.</w:t>
      </w:r>
    </w:p>
    <w:p w:rsidR="00F76563" w:rsidRDefault="00F76563" w:rsidP="003D7123"/>
    <w:p w:rsidR="00F76563" w:rsidRDefault="00F76563" w:rsidP="003D7123">
      <w:r>
        <w:t>Me dispozitat e nenit 16</w:t>
      </w:r>
      <w:r w:rsidR="00AE2CD1">
        <w:t xml:space="preserve"> p</w:t>
      </w:r>
      <w:r w:rsidR="00AE2CD1" w:rsidRPr="00374628">
        <w:t>ë</w:t>
      </w:r>
      <w:r w:rsidR="00AE2CD1">
        <w:t>rcaktohen tarifat p</w:t>
      </w:r>
      <w:r w:rsidR="00AE2CD1" w:rsidRPr="00374628">
        <w:t>ë</w:t>
      </w:r>
      <w:r w:rsidR="00AE2CD1">
        <w:t>r sh</w:t>
      </w:r>
      <w:r w:rsidR="00AE2CD1" w:rsidRPr="00374628">
        <w:t>ë</w:t>
      </w:r>
      <w:r w:rsidR="00AE2CD1">
        <w:t>rbimet e uj</w:t>
      </w:r>
      <w:r w:rsidR="00AE2CD1" w:rsidRPr="00374628">
        <w:t>ë</w:t>
      </w:r>
      <w:r w:rsidR="00AE2CD1">
        <w:t>sjell</w:t>
      </w:r>
      <w:r w:rsidR="00AE2CD1" w:rsidRPr="00374628">
        <w:t>ë</w:t>
      </w:r>
      <w:r w:rsidR="00AE2CD1">
        <w:t>sit.</w:t>
      </w:r>
    </w:p>
    <w:p w:rsidR="00F76563" w:rsidRDefault="00F76563" w:rsidP="003D7123"/>
    <w:p w:rsidR="00F76563" w:rsidRDefault="00F76563" w:rsidP="003D7123">
      <w:r>
        <w:lastRenderedPageBreak/>
        <w:t>Me dispozitat e neneve 17 dhe 18 p</w:t>
      </w:r>
      <w:r w:rsidRPr="00374628">
        <w:t>ë</w:t>
      </w:r>
      <w:r w:rsidR="00AE2CD1">
        <w:t>rcaktohen</w:t>
      </w:r>
      <w:r>
        <w:t xml:space="preserve"> bazat p</w:t>
      </w:r>
      <w:r w:rsidRPr="00374628">
        <w:t>ë</w:t>
      </w:r>
      <w:r>
        <w:t>r nd</w:t>
      </w:r>
      <w:r w:rsidRPr="00374628">
        <w:t>ë</w:t>
      </w:r>
      <w:r>
        <w:t>rprerje dhe ri lidhje n</w:t>
      </w:r>
      <w:r w:rsidRPr="00374628">
        <w:t>ë</w:t>
      </w:r>
      <w:r>
        <w:t xml:space="preserve"> rrjetin e uj</w:t>
      </w:r>
      <w:r w:rsidRPr="00374628">
        <w:t>ë</w:t>
      </w:r>
      <w:r>
        <w:t>sjell</w:t>
      </w:r>
      <w:r w:rsidRPr="00374628">
        <w:t>ë</w:t>
      </w:r>
      <w:r w:rsidR="00CE2810">
        <w:t>sit dhe kufizimet n</w:t>
      </w:r>
      <w:r w:rsidR="00CE2810" w:rsidRPr="00374628">
        <w:t>ë</w:t>
      </w:r>
      <w:r w:rsidR="00CE2810">
        <w:t xml:space="preserve"> shpenzimet e ujit.</w:t>
      </w:r>
    </w:p>
    <w:p w:rsidR="00F76563" w:rsidRDefault="00F76563" w:rsidP="003D7123"/>
    <w:p w:rsidR="00CE2810" w:rsidRDefault="00CE2810" w:rsidP="003D7123">
      <w:r>
        <w:t>Me dispozitat e neneit</w:t>
      </w:r>
      <w:r w:rsidR="00F76563">
        <w:t xml:space="preserve"> 19</w:t>
      </w:r>
      <w:r>
        <w:t xml:space="preserve"> p</w:t>
      </w:r>
      <w:r w:rsidRPr="00374628">
        <w:t>ë</w:t>
      </w:r>
      <w:r>
        <w:t>rcaktohet furnizimi me uj</w:t>
      </w:r>
      <w:r w:rsidRPr="00374628">
        <w:t>ë</w:t>
      </w:r>
      <w:r>
        <w:t xml:space="preserve"> nga hidrant</w:t>
      </w:r>
      <w:r w:rsidRPr="00374628">
        <w:t>ë</w:t>
      </w:r>
      <w:r>
        <w:t>t publik.</w:t>
      </w:r>
    </w:p>
    <w:p w:rsidR="00CE2810" w:rsidRDefault="00CE2810" w:rsidP="003D7123"/>
    <w:p w:rsidR="00CE2810" w:rsidRDefault="00CE2810" w:rsidP="003D7123">
      <w:r>
        <w:t>Me dispozitat e nenit 20 parashifen sip</w:t>
      </w:r>
      <w:r w:rsidRPr="00374628">
        <w:t>ë</w:t>
      </w:r>
      <w:r>
        <w:t>rfaqet publike.</w:t>
      </w:r>
    </w:p>
    <w:p w:rsidR="00CE2810" w:rsidRDefault="00CE2810" w:rsidP="003D7123"/>
    <w:p w:rsidR="00CE2810" w:rsidRDefault="00CE2810" w:rsidP="003D7123">
      <w:r>
        <w:t>Me dispozitat e nenit 21 jan</w:t>
      </w:r>
      <w:r w:rsidRPr="00374628">
        <w:t>ë</w:t>
      </w:r>
      <w:r>
        <w:t xml:space="preserve"> p</w:t>
      </w:r>
      <w:r w:rsidRPr="00374628">
        <w:t>ë</w:t>
      </w:r>
      <w:r>
        <w:t>rcaktuar rrug</w:t>
      </w:r>
      <w:r w:rsidRPr="00374628">
        <w:t>ë</w:t>
      </w:r>
      <w:r>
        <w:t>t.</w:t>
      </w:r>
    </w:p>
    <w:p w:rsidR="00CE2810" w:rsidRDefault="00CE2810" w:rsidP="003D7123"/>
    <w:p w:rsidR="00CE2810" w:rsidRDefault="00087B2B" w:rsidP="003D7123">
      <w:r>
        <w:t xml:space="preserve">Me dispozitat e nenit 22 </w:t>
      </w:r>
      <w:r w:rsidRPr="00374628">
        <w:t>ë</w:t>
      </w:r>
      <w:r>
        <w:t>sht</w:t>
      </w:r>
      <w:r w:rsidRPr="00374628">
        <w:t>ë</w:t>
      </w:r>
      <w:r>
        <w:t xml:space="preserve"> p</w:t>
      </w:r>
      <w:r w:rsidRPr="00374628">
        <w:t>ë</w:t>
      </w:r>
      <w:r>
        <w:t>rcaktuar kufizimi i l</w:t>
      </w:r>
      <w:r w:rsidRPr="00374628">
        <w:t>ë</w:t>
      </w:r>
      <w:r>
        <w:t>vizjes n</w:t>
      </w:r>
      <w:r w:rsidRPr="00374628">
        <w:t>ë</w:t>
      </w:r>
      <w:r>
        <w:t xml:space="preserve"> rrug</w:t>
      </w:r>
      <w:r w:rsidRPr="00374628">
        <w:t>ë</w:t>
      </w:r>
      <w:r>
        <w:t>t e asfaltuara</w:t>
      </w:r>
      <w:r w:rsidR="00CE2810">
        <w:t>.</w:t>
      </w:r>
    </w:p>
    <w:p w:rsidR="00CE2810" w:rsidRDefault="00CE2810" w:rsidP="003D7123"/>
    <w:p w:rsidR="00CE2810" w:rsidRDefault="00CE2810" w:rsidP="003D7123">
      <w:r>
        <w:t>Me dispozitat e nenit 23 parashifet njoftimi me rastin e nd</w:t>
      </w:r>
      <w:r w:rsidRPr="00374628">
        <w:t>ë</w:t>
      </w:r>
      <w:r>
        <w:t>rtimit ose rikonstuimin e rrug</w:t>
      </w:r>
      <w:r w:rsidRPr="00374628">
        <w:t>ë</w:t>
      </w:r>
      <w:r>
        <w:t>ve.</w:t>
      </w:r>
    </w:p>
    <w:p w:rsidR="00CE2810" w:rsidRDefault="00CE2810" w:rsidP="003D7123"/>
    <w:p w:rsidR="00CE2810" w:rsidRDefault="00CE2810" w:rsidP="003D7123">
      <w:r>
        <w:t>Me dispozitat e nenit 24 parashifen trotuaret.</w:t>
      </w:r>
    </w:p>
    <w:p w:rsidR="00CE2810" w:rsidRDefault="00CE2810" w:rsidP="003D7123"/>
    <w:p w:rsidR="00CE2810" w:rsidRDefault="00CE2810" w:rsidP="003D7123">
      <w:r>
        <w:t>Me dispozitat e neneve 25 dhe 26 parashifen terrenet sportive dhe gjelb</w:t>
      </w:r>
      <w:r w:rsidRPr="00374628">
        <w:t>ë</w:t>
      </w:r>
      <w:r>
        <w:t>rimi publik.</w:t>
      </w:r>
    </w:p>
    <w:p w:rsidR="00CE2810" w:rsidRDefault="00CE2810" w:rsidP="003D7123"/>
    <w:p w:rsidR="00CE2810" w:rsidRDefault="00CE2810" w:rsidP="003D7123">
      <w:r>
        <w:t>Me dispozitat e neneve 27 dhe 28 parashifen gjelb</w:t>
      </w:r>
      <w:r w:rsidRPr="00374628">
        <w:t>ë</w:t>
      </w:r>
      <w:r>
        <w:t>rimi dhe zgjerimi i sip</w:t>
      </w:r>
      <w:r w:rsidRPr="00374628">
        <w:t>ë</w:t>
      </w:r>
      <w:r>
        <w:t>rfaqeve t</w:t>
      </w:r>
      <w:r w:rsidRPr="00374628">
        <w:t>ë</w:t>
      </w:r>
      <w:r>
        <w:t xml:space="preserve"> reja gjelb</w:t>
      </w:r>
      <w:r w:rsidRPr="00374628">
        <w:t>ë</w:t>
      </w:r>
      <w:r>
        <w:t>ruese dhe mir</w:t>
      </w:r>
      <w:r w:rsidRPr="00374628">
        <w:t>ë</w:t>
      </w:r>
      <w:r>
        <w:t>mbajtja e e sip</w:t>
      </w:r>
      <w:r w:rsidRPr="00374628">
        <w:t>ë</w:t>
      </w:r>
      <w:r>
        <w:t>rfaqeve t</w:t>
      </w:r>
      <w:r w:rsidRPr="00374628">
        <w:t>ë</w:t>
      </w:r>
      <w:r>
        <w:t xml:space="preserve"> gjelb</w:t>
      </w:r>
      <w:r w:rsidRPr="00374628">
        <w:t>ë</w:t>
      </w:r>
      <w:r>
        <w:t>ruara.</w:t>
      </w:r>
    </w:p>
    <w:p w:rsidR="00E40660" w:rsidRDefault="00E40660" w:rsidP="003D7123"/>
    <w:p w:rsidR="00F26079" w:rsidRDefault="00F26079" w:rsidP="003D7123">
      <w:r>
        <w:t>Me dispozitat e nenit 29 p</w:t>
      </w:r>
      <w:r w:rsidRPr="00374628">
        <w:t>ë</w:t>
      </w:r>
      <w:r>
        <w:t>rcaktohet leja p</w:t>
      </w:r>
      <w:r w:rsidRPr="00374628">
        <w:t>ë</w:t>
      </w:r>
      <w:r>
        <w:t>r vendosjen e instalimeve n</w:t>
      </w:r>
      <w:r w:rsidRPr="00374628">
        <w:t>ë</w:t>
      </w:r>
      <w:r>
        <w:t>ntok</w:t>
      </w:r>
      <w:r w:rsidRPr="00374628">
        <w:t>ë</w:t>
      </w:r>
      <w:r>
        <w:t>sore n</w:t>
      </w:r>
      <w:r w:rsidRPr="00374628">
        <w:t>ë</w:t>
      </w:r>
      <w:r>
        <w:t xml:space="preserve"> sip</w:t>
      </w:r>
      <w:r w:rsidRPr="00374628">
        <w:t>ë</w:t>
      </w:r>
      <w:r>
        <w:t>rfaqet e gjelbra.</w:t>
      </w:r>
    </w:p>
    <w:p w:rsidR="00F26079" w:rsidRDefault="00F26079" w:rsidP="003D7123"/>
    <w:p w:rsidR="00F26079" w:rsidRDefault="00F26079" w:rsidP="003D7123">
      <w:r>
        <w:t>Me dispozitat e nenit 30 parashifet mbajtja e past</w:t>
      </w:r>
      <w:r w:rsidRPr="00374628">
        <w:t>ë</w:t>
      </w:r>
      <w:r>
        <w:t>rtis</w:t>
      </w:r>
      <w:r w:rsidRPr="00374628">
        <w:t>ë</w:t>
      </w:r>
      <w:r>
        <w:t xml:space="preserve"> dhe higjien</w:t>
      </w:r>
      <w:r w:rsidRPr="00374628">
        <w:t>ë</w:t>
      </w:r>
      <w:r>
        <w:t>s komunale n</w:t>
      </w:r>
      <w:r w:rsidRPr="00374628">
        <w:t>ë</w:t>
      </w:r>
      <w:r>
        <w:t xml:space="preserve"> tregje dhe n</w:t>
      </w:r>
      <w:r w:rsidRPr="00374628">
        <w:t>ë</w:t>
      </w:r>
      <w:r>
        <w:t xml:space="preserve"> objektet e tregjeve.</w:t>
      </w:r>
    </w:p>
    <w:p w:rsidR="00F26079" w:rsidRDefault="00F26079" w:rsidP="003D7123"/>
    <w:p w:rsidR="00F26079" w:rsidRDefault="00F26079" w:rsidP="003D7123">
      <w:r>
        <w:t xml:space="preserve">Me dispozitat e nenit 31 </w:t>
      </w:r>
      <w:r w:rsidR="00302488">
        <w:t>parashifet gropimi i sip</w:t>
      </w:r>
      <w:r w:rsidR="00302488" w:rsidRPr="00374628">
        <w:t>ë</w:t>
      </w:r>
      <w:r w:rsidR="00302488">
        <w:t>rfaqeve publike.</w:t>
      </w:r>
    </w:p>
    <w:p w:rsidR="00302488" w:rsidRDefault="00302488" w:rsidP="003D7123"/>
    <w:p w:rsidR="00302488" w:rsidRDefault="00302488" w:rsidP="003D7123">
      <w:r>
        <w:t>Me dispozitat e neneve 32 dhe 33 p</w:t>
      </w:r>
      <w:r w:rsidRPr="00374628">
        <w:t>ë</w:t>
      </w:r>
      <w:r>
        <w:t>rcaktohen leja p</w:t>
      </w:r>
      <w:r w:rsidRPr="00374628">
        <w:t>ë</w:t>
      </w:r>
      <w:r>
        <w:t>r gropim n</w:t>
      </w:r>
      <w:r w:rsidRPr="00374628">
        <w:t>ë</w:t>
      </w:r>
      <w:r>
        <w:t xml:space="preserve"> sip</w:t>
      </w:r>
      <w:r w:rsidRPr="00374628">
        <w:t>ë</w:t>
      </w:r>
      <w:r>
        <w:t>rfaqet publike dhe gropimi n</w:t>
      </w:r>
      <w:r w:rsidRPr="00374628">
        <w:t>ë</w:t>
      </w:r>
      <w:r>
        <w:t xml:space="preserve"> sip</w:t>
      </w:r>
      <w:r w:rsidRPr="00374628">
        <w:t>ë</w:t>
      </w:r>
      <w:r>
        <w:t>rfaqet publike n</w:t>
      </w:r>
      <w:r w:rsidRPr="00374628">
        <w:t>ë</w:t>
      </w:r>
      <w:r>
        <w:t xml:space="preserve"> raste urgjente.</w:t>
      </w:r>
    </w:p>
    <w:p w:rsidR="00302488" w:rsidRDefault="00302488" w:rsidP="003D7123"/>
    <w:p w:rsidR="00302488" w:rsidRDefault="00302488" w:rsidP="003D7123">
      <w:r>
        <w:t>Me dispozitat e nenit 34 parashifet menaxhimi dhe ruajtja e sip</w:t>
      </w:r>
      <w:r w:rsidRPr="00374628">
        <w:t>ë</w:t>
      </w:r>
      <w:r>
        <w:t>rfaqeve publike.</w:t>
      </w:r>
    </w:p>
    <w:p w:rsidR="00302488" w:rsidRDefault="00302488" w:rsidP="003D7123"/>
    <w:p w:rsidR="00302488" w:rsidRDefault="00302488" w:rsidP="003D7123">
      <w:r>
        <w:t>Me dispozitat e neneve 35 dhe 36 parashifet ndri</w:t>
      </w:r>
      <w:r w:rsidRPr="00707027">
        <w:t>ç</w:t>
      </w:r>
      <w:r>
        <w:t>imi publik dhe mir</w:t>
      </w:r>
      <w:r w:rsidRPr="00374628">
        <w:t>ë</w:t>
      </w:r>
      <w:r>
        <w:t>mbajtja e ndri</w:t>
      </w:r>
      <w:r w:rsidRPr="00707027">
        <w:t>ç</w:t>
      </w:r>
      <w:r>
        <w:t>imit publik.</w:t>
      </w:r>
    </w:p>
    <w:p w:rsidR="00302488" w:rsidRDefault="00302488" w:rsidP="003D7123"/>
    <w:p w:rsidR="00302488" w:rsidRDefault="00302488" w:rsidP="003D7123">
      <w:r>
        <w:t>Me dispozitat e nenit 37 parashifen firmat dhe reklamat.</w:t>
      </w:r>
    </w:p>
    <w:p w:rsidR="00302488" w:rsidRDefault="00302488" w:rsidP="003D7123"/>
    <w:p w:rsidR="00302488" w:rsidRDefault="00302488" w:rsidP="003D7123">
      <w:r>
        <w:t>Me dispozitat e nenit 38 parashifet rregullimi i nd</w:t>
      </w:r>
      <w:r w:rsidRPr="00374628">
        <w:t>ë</w:t>
      </w:r>
      <w:r>
        <w:t>rtesave dhe pamja e jashtme  e tyre.</w:t>
      </w:r>
    </w:p>
    <w:p w:rsidR="00302488" w:rsidRDefault="00302488" w:rsidP="003D7123"/>
    <w:p w:rsidR="00302488" w:rsidRDefault="00302488" w:rsidP="003D7123">
      <w:r>
        <w:t>Me dispozitat e nenit 39 parashifet mir</w:t>
      </w:r>
      <w:r w:rsidRPr="00374628">
        <w:t>ë</w:t>
      </w:r>
      <w:r>
        <w:t>mbajtja n</w:t>
      </w:r>
      <w:r w:rsidRPr="00374628">
        <w:t>ë</w:t>
      </w:r>
      <w:r>
        <w:t xml:space="preserve"> rrjetin e uj</w:t>
      </w:r>
      <w:r w:rsidRPr="00374628">
        <w:t>ë</w:t>
      </w:r>
      <w:r>
        <w:t>sjell</w:t>
      </w:r>
      <w:r w:rsidRPr="00374628">
        <w:t>ë</w:t>
      </w:r>
      <w:r>
        <w:t>sit, kanalizimit dhe ndri</w:t>
      </w:r>
      <w:r w:rsidRPr="00707027">
        <w:t>ç</w:t>
      </w:r>
      <w:r>
        <w:t>imit n</w:t>
      </w:r>
      <w:r w:rsidRPr="00374628">
        <w:t>ë</w:t>
      </w:r>
      <w:r>
        <w:t xml:space="preserve"> hap</w:t>
      </w:r>
      <w:r w:rsidRPr="00374628">
        <w:t>ë</w:t>
      </w:r>
      <w:r>
        <w:t>sirat e p</w:t>
      </w:r>
      <w:r w:rsidRPr="00374628">
        <w:t>ë</w:t>
      </w:r>
      <w:r>
        <w:t>rbashk</w:t>
      </w:r>
      <w:r w:rsidRPr="00374628">
        <w:t>ë</w:t>
      </w:r>
      <w:r>
        <w:t>ta t</w:t>
      </w:r>
      <w:r w:rsidRPr="00374628">
        <w:t>ë</w:t>
      </w:r>
      <w:r>
        <w:t xml:space="preserve"> banimit.</w:t>
      </w:r>
    </w:p>
    <w:p w:rsidR="00302488" w:rsidRDefault="00302488" w:rsidP="003D7123"/>
    <w:p w:rsidR="00302488" w:rsidRDefault="00302488" w:rsidP="003D7123">
      <w:r>
        <w:t>Me dispozitat e nenit 40 parashifen objektet jofun</w:t>
      </w:r>
      <w:r w:rsidR="00F018FE">
        <w:t>k</w:t>
      </w:r>
      <w:r>
        <w:t>sionale.</w:t>
      </w:r>
    </w:p>
    <w:p w:rsidR="002C0D48" w:rsidRDefault="002C0D48" w:rsidP="003D7123"/>
    <w:p w:rsidR="002C0D48" w:rsidRDefault="002C0D48" w:rsidP="003D7123">
      <w:r>
        <w:t>Me dispozitat e nenit 41 parashifen rrethojat.</w:t>
      </w:r>
    </w:p>
    <w:p w:rsidR="002C0D48" w:rsidRDefault="002C0D48" w:rsidP="003D7123"/>
    <w:p w:rsidR="002C0D48" w:rsidRDefault="002C0D48" w:rsidP="003D7123">
      <w:r>
        <w:t>Me dispozitat e nenit 42 parashifen gropat dhe pusetat n</w:t>
      </w:r>
      <w:r w:rsidRPr="00374628">
        <w:t>ë</w:t>
      </w:r>
      <w:r>
        <w:t xml:space="preserve"> rrug</w:t>
      </w:r>
      <w:r w:rsidRPr="00374628">
        <w:t>ë</w:t>
      </w:r>
      <w:r>
        <w:t>.</w:t>
      </w:r>
    </w:p>
    <w:p w:rsidR="002C0D48" w:rsidRDefault="002C0D48" w:rsidP="003D7123"/>
    <w:p w:rsidR="002C0D48" w:rsidRDefault="002C0D48" w:rsidP="003D7123">
      <w:r>
        <w:t>Me dispozitat e nenit 43 p</w:t>
      </w:r>
      <w:r w:rsidRPr="00374628">
        <w:t>ë</w:t>
      </w:r>
      <w:r>
        <w:t>rcaktohet sh</w:t>
      </w:r>
      <w:r w:rsidRPr="00374628">
        <w:t>ë</w:t>
      </w:r>
      <w:r>
        <w:t>nimi i rrug</w:t>
      </w:r>
      <w:r w:rsidRPr="00374628">
        <w:t>ë</w:t>
      </w:r>
      <w:r>
        <w:t>ve dhe i objekteve.</w:t>
      </w:r>
    </w:p>
    <w:p w:rsidR="002C0D48" w:rsidRDefault="002C0D48" w:rsidP="003D7123"/>
    <w:p w:rsidR="002C0D48" w:rsidRDefault="002C0D48" w:rsidP="003D7123">
      <w:r>
        <w:t>Me dispozitat e nenit 44  parashifen objektet publike dhe higjienike.</w:t>
      </w:r>
    </w:p>
    <w:p w:rsidR="002C0D48" w:rsidRDefault="002C0D48" w:rsidP="003D7123"/>
    <w:p w:rsidR="002C0D48" w:rsidRDefault="002C0D48" w:rsidP="003D7123">
      <w:r>
        <w:t>Me dispozitat e nenit 45 parashifen gropat septike.</w:t>
      </w:r>
    </w:p>
    <w:p w:rsidR="002C0D48" w:rsidRDefault="002C0D48" w:rsidP="003D7123"/>
    <w:p w:rsidR="002C0D48" w:rsidRDefault="002C0D48" w:rsidP="003D7123"/>
    <w:p w:rsidR="002C0D48" w:rsidRDefault="002C0D48" w:rsidP="003D7123">
      <w:r>
        <w:t>Me dispozitat e nenit 46 parashifet pastrimi i qytetit.</w:t>
      </w:r>
    </w:p>
    <w:p w:rsidR="002C0D48" w:rsidRDefault="002C0D48" w:rsidP="003D7123"/>
    <w:p w:rsidR="002C0D48" w:rsidRDefault="002C0D48" w:rsidP="003D7123">
      <w:r>
        <w:t>Me dispozitat e nenit 47 percaktohen obligimet p</w:t>
      </w:r>
      <w:r w:rsidRPr="00374628">
        <w:t>ë</w:t>
      </w:r>
      <w:r>
        <w:t>r mbajtjen e pastr</w:t>
      </w:r>
      <w:r w:rsidRPr="00374628">
        <w:t>ë</w:t>
      </w:r>
      <w:r>
        <w:t>rtis</w:t>
      </w:r>
      <w:r w:rsidRPr="00374628">
        <w:t>ë</w:t>
      </w:r>
      <w:r>
        <w:t>.</w:t>
      </w:r>
    </w:p>
    <w:p w:rsidR="002C0D48" w:rsidRDefault="002C0D48" w:rsidP="003D7123"/>
    <w:p w:rsidR="002C0D48" w:rsidRDefault="002C0D48" w:rsidP="003D7123">
      <w:r>
        <w:t>Me dispozitat e neneve 48 dhe 49 parashifet pastrimi i rrug</w:t>
      </w:r>
      <w:r w:rsidRPr="00374628">
        <w:t>ë</w:t>
      </w:r>
      <w:r>
        <w:t>ve dhe pastrimi i bor</w:t>
      </w:r>
      <w:r w:rsidRPr="00374628">
        <w:t>ë</w:t>
      </w:r>
      <w:r>
        <w:t>s.</w:t>
      </w:r>
    </w:p>
    <w:p w:rsidR="002C0D48" w:rsidRDefault="002C0D48" w:rsidP="003D7123"/>
    <w:p w:rsidR="002C0D48" w:rsidRDefault="002C0D48" w:rsidP="003D7123">
      <w:r>
        <w:t>N</w:t>
      </w:r>
      <w:r w:rsidRPr="00374628">
        <w:t>ë</w:t>
      </w:r>
      <w:r>
        <w:t xml:space="preserve"> kapitullin III, me dispozitat e nenit 50 p</w:t>
      </w:r>
      <w:r w:rsidRPr="00374628">
        <w:t>ë</w:t>
      </w:r>
      <w:r>
        <w:t>rcaktohen ndalesat.</w:t>
      </w:r>
    </w:p>
    <w:p w:rsidR="002C0D48" w:rsidRDefault="002C0D48" w:rsidP="003D7123"/>
    <w:p w:rsidR="002C0D48" w:rsidRDefault="002C0D48" w:rsidP="003D7123">
      <w:r>
        <w:t>N</w:t>
      </w:r>
      <w:r w:rsidRPr="00374628">
        <w:t>ë</w:t>
      </w:r>
      <w:r>
        <w:t xml:space="preserve"> kapitullin IV parashifet zbatimi i rregullores dhe masat nd</w:t>
      </w:r>
      <w:r w:rsidRPr="00374628">
        <w:t>ë</w:t>
      </w:r>
      <w:r>
        <w:t>shkuese.</w:t>
      </w:r>
    </w:p>
    <w:p w:rsidR="002C0D48" w:rsidRDefault="002C0D48" w:rsidP="003D7123"/>
    <w:p w:rsidR="002C0D48" w:rsidRDefault="002C0D48" w:rsidP="003D7123">
      <w:r>
        <w:t>Me dispozitat e nenit 5 parashifet zbatimi i rregullores.</w:t>
      </w:r>
    </w:p>
    <w:p w:rsidR="002C0D48" w:rsidRDefault="002C0D48" w:rsidP="003D7123"/>
    <w:p w:rsidR="002C0D48" w:rsidRDefault="002C0D48" w:rsidP="003D7123">
      <w:r>
        <w:t xml:space="preserve">Me dispozitat e nenit 52 </w:t>
      </w:r>
      <w:r w:rsidR="000D3D86">
        <w:t>p</w:t>
      </w:r>
      <w:r w:rsidR="000D3D86" w:rsidRPr="00374628">
        <w:t>ë</w:t>
      </w:r>
      <w:r w:rsidR="000D3D86">
        <w:t>rcaktohen</w:t>
      </w:r>
      <w:r>
        <w:t xml:space="preserve"> d</w:t>
      </w:r>
      <w:r w:rsidRPr="00374628">
        <w:t>ë</w:t>
      </w:r>
      <w:r>
        <w:t>nimet p</w:t>
      </w:r>
      <w:r w:rsidRPr="00374628">
        <w:t>ë</w:t>
      </w:r>
      <w:r>
        <w:t>r kund</w:t>
      </w:r>
      <w:r w:rsidRPr="00374628">
        <w:t>ë</w:t>
      </w:r>
      <w:r>
        <w:t>rvajtje.</w:t>
      </w:r>
    </w:p>
    <w:p w:rsidR="002C0D48" w:rsidRDefault="002C0D48" w:rsidP="003D7123"/>
    <w:p w:rsidR="002C0D48" w:rsidRDefault="002C0D48" w:rsidP="003D7123">
      <w:r>
        <w:t>Me dispozitat e nenit 53</w:t>
      </w:r>
      <w:r w:rsidR="000D3D86">
        <w:t xml:space="preserve"> p</w:t>
      </w:r>
      <w:r w:rsidR="000D3D86" w:rsidRPr="00374628">
        <w:t>ë</w:t>
      </w:r>
      <w:r w:rsidR="000D3D86">
        <w:t>rcaktohen</w:t>
      </w:r>
      <w:r>
        <w:t xml:space="preserve"> d</w:t>
      </w:r>
      <w:r w:rsidRPr="00374628">
        <w:t>ë</w:t>
      </w:r>
      <w:r>
        <w:t>nimet mandatore.</w:t>
      </w:r>
    </w:p>
    <w:p w:rsidR="002C0D48" w:rsidRDefault="002C0D48" w:rsidP="003D7123"/>
    <w:p w:rsidR="002C0D48" w:rsidRDefault="002C0D48" w:rsidP="003D7123">
      <w:r>
        <w:t>N</w:t>
      </w:r>
      <w:r w:rsidRPr="00374628">
        <w:t>ë</w:t>
      </w:r>
      <w:r>
        <w:t xml:space="preserve"> kapitullin V t</w:t>
      </w:r>
      <w:r w:rsidRPr="00374628">
        <w:t>ë</w:t>
      </w:r>
      <w:r>
        <w:t xml:space="preserve"> rregullores parashifen dispozitat p</w:t>
      </w:r>
      <w:r w:rsidRPr="00374628">
        <w:t>ë</w:t>
      </w:r>
      <w:r>
        <w:t>rfundimtare.</w:t>
      </w:r>
    </w:p>
    <w:p w:rsidR="002C0D48" w:rsidRDefault="002C0D48" w:rsidP="003D7123"/>
    <w:p w:rsidR="002C0D48" w:rsidRDefault="002C0D48" w:rsidP="003D7123">
      <w:r>
        <w:t>Me dispozitat e nenit 54 parashifet hyrja n</w:t>
      </w:r>
      <w:r w:rsidRPr="00374628">
        <w:t>ë</w:t>
      </w:r>
      <w:r>
        <w:t xml:space="preserve"> fuqi e rregullores.</w:t>
      </w:r>
    </w:p>
    <w:p w:rsidR="00CD2B8B" w:rsidRDefault="00CD2B8B" w:rsidP="003D7123"/>
    <w:p w:rsidR="003D7123" w:rsidRDefault="003D7123" w:rsidP="003D7123"/>
    <w:p w:rsidR="003D7123" w:rsidRDefault="003D7123" w:rsidP="003D7123">
      <w:r>
        <w:t>N</w:t>
      </w:r>
      <w:r w:rsidRPr="00C62A4E">
        <w:t>ë</w:t>
      </w:r>
      <w:r>
        <w:t xml:space="preserve"> pajtim me dispozitat e cekura ligjore, k</w:t>
      </w:r>
      <w:r w:rsidRPr="00C62A4E">
        <w:t>ë</w:t>
      </w:r>
      <w:r>
        <w:t>rkojm</w:t>
      </w:r>
      <w:r w:rsidRPr="00C62A4E">
        <w:t>ë</w:t>
      </w:r>
      <w:r>
        <w:t xml:space="preserve"> nga Kuvendi i Komun</w:t>
      </w:r>
      <w:r w:rsidRPr="00C62A4E">
        <w:t>ë</w:t>
      </w:r>
      <w:r>
        <w:t>s miratimin e k</w:t>
      </w:r>
      <w:r w:rsidRPr="00C62A4E">
        <w:t>ë</w:t>
      </w:r>
      <w:r>
        <w:t>saj Propozim - Rregulloreje.</w:t>
      </w:r>
    </w:p>
    <w:p w:rsidR="003D7123" w:rsidRDefault="003D7123" w:rsidP="003D7123"/>
    <w:p w:rsidR="004F1384" w:rsidRDefault="004F1384" w:rsidP="00F5117C">
      <w:pPr>
        <w:pStyle w:val="normal0"/>
        <w:jc w:val="both"/>
        <w:rPr>
          <w:color w:val="333333"/>
        </w:rPr>
      </w:pPr>
    </w:p>
    <w:p w:rsidR="00B63F29" w:rsidRPr="00F5117C" w:rsidRDefault="00B63F29" w:rsidP="00F5117C">
      <w:pPr>
        <w:pStyle w:val="normal0"/>
        <w:jc w:val="both"/>
        <w:rPr>
          <w:color w:val="333333"/>
        </w:rPr>
      </w:pPr>
    </w:p>
    <w:p w:rsidR="008042E8" w:rsidRPr="00F5117C" w:rsidRDefault="008042E8" w:rsidP="00F5117C">
      <w:pPr>
        <w:pStyle w:val="normal0"/>
        <w:jc w:val="both"/>
        <w:rPr>
          <w:color w:val="333333"/>
        </w:rPr>
      </w:pPr>
    </w:p>
    <w:p w:rsidR="00F567EC" w:rsidRDefault="00F567EC" w:rsidP="00F567EC">
      <w:r>
        <w:t>Nr.____________</w:t>
      </w:r>
      <w:r w:rsidR="003805CF">
        <w:t>___</w:t>
      </w:r>
    </w:p>
    <w:p w:rsidR="00F567EC" w:rsidRDefault="00F567EC" w:rsidP="00F567EC">
      <w:r>
        <w:t>Lipjan, m</w:t>
      </w:r>
      <w:r w:rsidRPr="00C62A4E">
        <w:t>ë</w:t>
      </w:r>
      <w:r>
        <w:t xml:space="preserve"> </w:t>
      </w:r>
      <w:r w:rsidR="00185C30">
        <w:t>05</w:t>
      </w:r>
      <w:r w:rsidR="003805CF">
        <w:t>.05.2016</w:t>
      </w:r>
      <w:r>
        <w:t xml:space="preserve">                                                                                  Kryetari i Komun</w:t>
      </w:r>
      <w:r w:rsidRPr="00B27357">
        <w:t>ë</w:t>
      </w:r>
      <w:r>
        <w:t>s</w:t>
      </w:r>
    </w:p>
    <w:p w:rsidR="0051199A" w:rsidRPr="00BB2D2D" w:rsidRDefault="00F567EC" w:rsidP="00BB2D2D">
      <w:r>
        <w:t xml:space="preserve">                                                                                                                       </w:t>
      </w:r>
      <w:r w:rsidR="003805CF">
        <w:t xml:space="preserve">    </w:t>
      </w:r>
      <w:r>
        <w:t xml:space="preserve"> Imri Ahmet</w:t>
      </w:r>
      <w:r w:rsidR="00BB2D2D">
        <w:t>i</w:t>
      </w:r>
    </w:p>
    <w:p w:rsidR="0051199A" w:rsidRDefault="0051199A" w:rsidP="00BB4273">
      <w:pPr>
        <w:jc w:val="center"/>
        <w:rPr>
          <w:bCs/>
        </w:rPr>
      </w:pPr>
    </w:p>
    <w:p w:rsidR="0051199A" w:rsidRDefault="0051199A" w:rsidP="00BB4273">
      <w:pPr>
        <w:jc w:val="center"/>
        <w:rPr>
          <w:bCs/>
        </w:rPr>
      </w:pPr>
    </w:p>
    <w:p w:rsidR="003C40A3" w:rsidRDefault="003C40A3" w:rsidP="00BB4273">
      <w:pPr>
        <w:jc w:val="center"/>
        <w:rPr>
          <w:bCs/>
        </w:rPr>
      </w:pPr>
    </w:p>
    <w:p w:rsidR="003C40A3" w:rsidRDefault="003C40A3" w:rsidP="00BB4273">
      <w:pPr>
        <w:jc w:val="center"/>
        <w:rPr>
          <w:bCs/>
        </w:rPr>
      </w:pPr>
    </w:p>
    <w:sectPr w:rsidR="003C40A3" w:rsidSect="00BF6222">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BF2" w:rsidRDefault="00025BF2">
      <w:r>
        <w:separator/>
      </w:r>
    </w:p>
  </w:endnote>
  <w:endnote w:type="continuationSeparator" w:id="1">
    <w:p w:rsidR="00025BF2" w:rsidRDefault="00025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02" w:rsidRDefault="00DC5002" w:rsidP="00F67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002" w:rsidRDefault="00DC5002" w:rsidP="005119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02" w:rsidRDefault="00DC5002" w:rsidP="00F67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E95">
      <w:rPr>
        <w:rStyle w:val="PageNumber"/>
        <w:noProof/>
      </w:rPr>
      <w:t>22</w:t>
    </w:r>
    <w:r>
      <w:rPr>
        <w:rStyle w:val="PageNumber"/>
      </w:rPr>
      <w:fldChar w:fldCharType="end"/>
    </w:r>
  </w:p>
  <w:p w:rsidR="00DC5002" w:rsidRDefault="00DC5002" w:rsidP="005119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BF2" w:rsidRDefault="00025BF2">
      <w:r>
        <w:separator/>
      </w:r>
    </w:p>
  </w:footnote>
  <w:footnote w:type="continuationSeparator" w:id="1">
    <w:p w:rsidR="00025BF2" w:rsidRDefault="00025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8EF8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A1C0D"/>
    <w:multiLevelType w:val="hybridMultilevel"/>
    <w:tmpl w:val="D9C2668E"/>
    <w:lvl w:ilvl="0" w:tplc="F18ACB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B05253"/>
    <w:multiLevelType w:val="hybridMultilevel"/>
    <w:tmpl w:val="67E2B7C6"/>
    <w:lvl w:ilvl="0" w:tplc="B39CD60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A43E6D"/>
    <w:multiLevelType w:val="hybridMultilevel"/>
    <w:tmpl w:val="DEF86C2A"/>
    <w:lvl w:ilvl="0" w:tplc="F65E01B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62852A4"/>
    <w:multiLevelType w:val="hybridMultilevel"/>
    <w:tmpl w:val="73F2A044"/>
    <w:lvl w:ilvl="0" w:tplc="EFC4B83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93B4CEE"/>
    <w:multiLevelType w:val="multilevel"/>
    <w:tmpl w:val="01101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4A2A59"/>
    <w:multiLevelType w:val="hybridMultilevel"/>
    <w:tmpl w:val="59441E34"/>
    <w:lvl w:ilvl="0" w:tplc="1F6E1638">
      <w:start w:val="1"/>
      <w:numFmt w:val="decimal"/>
      <w:lvlText w:val="%1."/>
      <w:lvlJc w:val="left"/>
      <w:pPr>
        <w:tabs>
          <w:tab w:val="num" w:pos="360"/>
        </w:tabs>
        <w:ind w:left="360" w:hanging="360"/>
      </w:pPr>
      <w:rPr>
        <w:b/>
      </w:rPr>
    </w:lvl>
    <w:lvl w:ilvl="1" w:tplc="6CA42684">
      <w:start w:val="62"/>
      <w:numFmt w:val="bullet"/>
      <w:lvlText w:val="-"/>
      <w:lvlJc w:val="left"/>
      <w:pPr>
        <w:tabs>
          <w:tab w:val="num" w:pos="1440"/>
        </w:tabs>
        <w:ind w:left="1440" w:hanging="720"/>
      </w:pPr>
      <w:rPr>
        <w:rFonts w:ascii="Book Antiqua" w:eastAsia="Times New Roman" w:hAnsi="Book Antiqua"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B4596B"/>
    <w:multiLevelType w:val="multilevel"/>
    <w:tmpl w:val="DFCA00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E9311F"/>
    <w:multiLevelType w:val="hybridMultilevel"/>
    <w:tmpl w:val="E5E2AAEE"/>
    <w:lvl w:ilvl="0" w:tplc="FBF2FC6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F60083"/>
    <w:multiLevelType w:val="multilevel"/>
    <w:tmpl w:val="4BC08B7C"/>
    <w:lvl w:ilvl="0">
      <w:start w:val="4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B10EA9"/>
    <w:multiLevelType w:val="hybridMultilevel"/>
    <w:tmpl w:val="4434074E"/>
    <w:lvl w:ilvl="0" w:tplc="B628AAD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7D91758"/>
    <w:multiLevelType w:val="hybridMultilevel"/>
    <w:tmpl w:val="83087206"/>
    <w:lvl w:ilvl="0" w:tplc="BC26A51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99B159E"/>
    <w:multiLevelType w:val="hybridMultilevel"/>
    <w:tmpl w:val="16CC03A6"/>
    <w:lvl w:ilvl="0" w:tplc="6D42E8B8">
      <w:start w:val="1"/>
      <w:numFmt w:val="decimal"/>
      <w:lvlText w:val="%1."/>
      <w:lvlJc w:val="left"/>
      <w:pPr>
        <w:tabs>
          <w:tab w:val="num" w:pos="360"/>
        </w:tabs>
        <w:ind w:left="360" w:hanging="360"/>
      </w:pPr>
      <w:rPr>
        <w:b/>
      </w:r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C3D7776"/>
    <w:multiLevelType w:val="multilevel"/>
    <w:tmpl w:val="60DE8640"/>
    <w:lvl w:ilvl="0">
      <w:start w:val="4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50476E"/>
    <w:multiLevelType w:val="hybridMultilevel"/>
    <w:tmpl w:val="B672E118"/>
    <w:lvl w:ilvl="0" w:tplc="F3BC17F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E600956"/>
    <w:multiLevelType w:val="hybridMultilevel"/>
    <w:tmpl w:val="A17EE6D4"/>
    <w:lvl w:ilvl="0" w:tplc="D47AC3C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FCD452D"/>
    <w:multiLevelType w:val="hybridMultilevel"/>
    <w:tmpl w:val="A96E7D9A"/>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22803AB2"/>
    <w:multiLevelType w:val="hybridMultilevel"/>
    <w:tmpl w:val="CF7667D0"/>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248248C5"/>
    <w:multiLevelType w:val="hybridMultilevel"/>
    <w:tmpl w:val="2D9ACF8E"/>
    <w:lvl w:ilvl="0" w:tplc="1B3A00A6">
      <w:start w:val="1"/>
      <w:numFmt w:val="decimal"/>
      <w:lvlText w:val="%1"/>
      <w:lvlJc w:val="left"/>
      <w:pPr>
        <w:tabs>
          <w:tab w:val="num" w:pos="360"/>
        </w:tabs>
        <w:ind w:left="360" w:hanging="360"/>
      </w:pPr>
      <w:rPr>
        <w:rFonts w:ascii="Calibri" w:eastAsia="MS Mincho" w:hAnsi="Calibri"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6153B7F"/>
    <w:multiLevelType w:val="multilevel"/>
    <w:tmpl w:val="4E2E9B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ascii="Calibri" w:eastAsia="MS Mincho" w:hAnsi="Calibri" w:cs="Book Antiqua"/>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7B74B05"/>
    <w:multiLevelType w:val="multilevel"/>
    <w:tmpl w:val="703AEC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9C1234"/>
    <w:multiLevelType w:val="multilevel"/>
    <w:tmpl w:val="709818DE"/>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1D45B04"/>
    <w:multiLevelType w:val="hybridMultilevel"/>
    <w:tmpl w:val="B35672A0"/>
    <w:lvl w:ilvl="0" w:tplc="0409000F">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21D2CDA"/>
    <w:multiLevelType w:val="multilevel"/>
    <w:tmpl w:val="6EA42BEE"/>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nsid w:val="362A14A5"/>
    <w:multiLevelType w:val="multilevel"/>
    <w:tmpl w:val="624EC68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FE6E14"/>
    <w:multiLevelType w:val="hybridMultilevel"/>
    <w:tmpl w:val="22BC0714"/>
    <w:lvl w:ilvl="0" w:tplc="F832288C">
      <w:start w:val="1"/>
      <w:numFmt w:val="decimal"/>
      <w:lvlText w:val="%1."/>
      <w:lvlJc w:val="left"/>
      <w:pPr>
        <w:tabs>
          <w:tab w:val="num" w:pos="360"/>
        </w:tabs>
        <w:ind w:left="360" w:hanging="360"/>
      </w:pPr>
      <w:rPr>
        <w:b/>
      </w:rPr>
    </w:lvl>
    <w:lvl w:ilvl="1" w:tplc="4650B9D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71C662C"/>
    <w:multiLevelType w:val="hybridMultilevel"/>
    <w:tmpl w:val="AEE4D54C"/>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84740C2"/>
    <w:multiLevelType w:val="hybridMultilevel"/>
    <w:tmpl w:val="6A3E594C"/>
    <w:lvl w:ilvl="0" w:tplc="6F268C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050088D"/>
    <w:multiLevelType w:val="multilevel"/>
    <w:tmpl w:val="BF5A74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0FB30B0"/>
    <w:multiLevelType w:val="hybridMultilevel"/>
    <w:tmpl w:val="354E7502"/>
    <w:lvl w:ilvl="0" w:tplc="0409000F">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28701AB"/>
    <w:multiLevelType w:val="hybridMultilevel"/>
    <w:tmpl w:val="DE76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3A1755"/>
    <w:multiLevelType w:val="hybridMultilevel"/>
    <w:tmpl w:val="8FA08FF6"/>
    <w:lvl w:ilvl="0" w:tplc="F97E114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5744783"/>
    <w:multiLevelType w:val="multilevel"/>
    <w:tmpl w:val="60DE8640"/>
    <w:lvl w:ilvl="0">
      <w:start w:val="4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6462711"/>
    <w:multiLevelType w:val="hybridMultilevel"/>
    <w:tmpl w:val="54744D2A"/>
    <w:lvl w:ilvl="0" w:tplc="4418A5CE">
      <w:start w:val="1"/>
      <w:numFmt w:val="decimal"/>
      <w:lvlText w:val="%1."/>
      <w:lvlJc w:val="left"/>
      <w:pPr>
        <w:tabs>
          <w:tab w:val="num" w:pos="360"/>
        </w:tabs>
        <w:ind w:left="360" w:hanging="360"/>
      </w:pPr>
      <w:rPr>
        <w:b/>
      </w:rPr>
    </w:lvl>
    <w:lvl w:ilvl="1" w:tplc="04090019">
      <w:start w:val="1"/>
      <w:numFmt w:val="decimal"/>
      <w:lvlText w:val="%2."/>
      <w:lvlJc w:val="left"/>
      <w:pPr>
        <w:tabs>
          <w:tab w:val="num" w:pos="360"/>
        </w:tabs>
        <w:ind w:left="360" w:hanging="360"/>
      </w:pPr>
      <w:rPr>
        <w:rFonts w:hint="default"/>
        <w:b/>
      </w:rPr>
    </w:lvl>
    <w:lvl w:ilvl="2" w:tplc="0409001B">
      <w:start w:val="1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91500C2"/>
    <w:multiLevelType w:val="hybridMultilevel"/>
    <w:tmpl w:val="C7FA4FCA"/>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4AD87F85"/>
    <w:multiLevelType w:val="hybridMultilevel"/>
    <w:tmpl w:val="D090B32A"/>
    <w:lvl w:ilvl="0" w:tplc="63E4AF8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FD55694"/>
    <w:multiLevelType w:val="hybridMultilevel"/>
    <w:tmpl w:val="D958B95C"/>
    <w:lvl w:ilvl="0" w:tplc="6C6005E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08C47B4"/>
    <w:multiLevelType w:val="hybridMultilevel"/>
    <w:tmpl w:val="D668DAC0"/>
    <w:lvl w:ilvl="0" w:tplc="7B80811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1712006"/>
    <w:multiLevelType w:val="multilevel"/>
    <w:tmpl w:val="045CBB6A"/>
    <w:lvl w:ilvl="0">
      <w:start w:val="1"/>
      <w:numFmt w:val="decimal"/>
      <w:lvlText w:val="%1."/>
      <w:lvlJc w:val="left"/>
      <w:pPr>
        <w:tabs>
          <w:tab w:val="num" w:pos="900"/>
        </w:tabs>
        <w:ind w:left="90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260"/>
        </w:tabs>
        <w:ind w:left="126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20"/>
        </w:tabs>
        <w:ind w:left="1620" w:hanging="1080"/>
      </w:pPr>
      <w:rPr>
        <w:rFonts w:hint="default"/>
        <w:b/>
      </w:rPr>
    </w:lvl>
    <w:lvl w:ilvl="5">
      <w:start w:val="1"/>
      <w:numFmt w:val="decimal"/>
      <w:isLgl/>
      <w:lvlText w:val="%1.%2.%3.%4.%5.%6."/>
      <w:lvlJc w:val="left"/>
      <w:pPr>
        <w:tabs>
          <w:tab w:val="num" w:pos="1620"/>
        </w:tabs>
        <w:ind w:left="1620" w:hanging="1080"/>
      </w:pPr>
      <w:rPr>
        <w:rFonts w:hint="default"/>
        <w:b/>
      </w:rPr>
    </w:lvl>
    <w:lvl w:ilvl="6">
      <w:start w:val="1"/>
      <w:numFmt w:val="decimal"/>
      <w:isLgl/>
      <w:lvlText w:val="%1.%2.%3.%4.%5.%6.%7."/>
      <w:lvlJc w:val="left"/>
      <w:pPr>
        <w:tabs>
          <w:tab w:val="num" w:pos="1980"/>
        </w:tabs>
        <w:ind w:left="1980" w:hanging="1440"/>
      </w:pPr>
      <w:rPr>
        <w:rFonts w:hint="default"/>
        <w:b/>
      </w:rPr>
    </w:lvl>
    <w:lvl w:ilvl="7">
      <w:start w:val="1"/>
      <w:numFmt w:val="decimal"/>
      <w:isLgl/>
      <w:lvlText w:val="%1.%2.%3.%4.%5.%6.%7.%8."/>
      <w:lvlJc w:val="left"/>
      <w:pPr>
        <w:tabs>
          <w:tab w:val="num" w:pos="1980"/>
        </w:tabs>
        <w:ind w:left="1980" w:hanging="1440"/>
      </w:pPr>
      <w:rPr>
        <w:rFonts w:hint="default"/>
        <w:b/>
      </w:rPr>
    </w:lvl>
    <w:lvl w:ilvl="8">
      <w:start w:val="1"/>
      <w:numFmt w:val="decimal"/>
      <w:isLgl/>
      <w:lvlText w:val="%1.%2.%3.%4.%5.%6.%7.%8.%9."/>
      <w:lvlJc w:val="left"/>
      <w:pPr>
        <w:tabs>
          <w:tab w:val="num" w:pos="2340"/>
        </w:tabs>
        <w:ind w:left="2340" w:hanging="1800"/>
      </w:pPr>
      <w:rPr>
        <w:rFonts w:hint="default"/>
        <w:b/>
      </w:rPr>
    </w:lvl>
  </w:abstractNum>
  <w:abstractNum w:abstractNumId="39">
    <w:nsid w:val="52344ED7"/>
    <w:multiLevelType w:val="hybridMultilevel"/>
    <w:tmpl w:val="B184C41A"/>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528F0BE7"/>
    <w:multiLevelType w:val="multilevel"/>
    <w:tmpl w:val="EC24D9B0"/>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rFonts w:ascii="Times New Roman" w:eastAsia="Times New Roman" w:hAnsi="Times New Roman" w:cs="Times New Roman"/>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52B06E38"/>
    <w:multiLevelType w:val="multilevel"/>
    <w:tmpl w:val="4BC08B7C"/>
    <w:lvl w:ilvl="0">
      <w:start w:val="4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6AC4A24"/>
    <w:multiLevelType w:val="hybridMultilevel"/>
    <w:tmpl w:val="FADA3D4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57326B7C"/>
    <w:multiLevelType w:val="hybridMultilevel"/>
    <w:tmpl w:val="FAD443B4"/>
    <w:lvl w:ilvl="0" w:tplc="DE10CF0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84049A4"/>
    <w:multiLevelType w:val="hybridMultilevel"/>
    <w:tmpl w:val="4A4EF17C"/>
    <w:lvl w:ilvl="0" w:tplc="C1E0498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5B6B522F"/>
    <w:multiLevelType w:val="multilevel"/>
    <w:tmpl w:val="6444EA0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CF32E4F"/>
    <w:multiLevelType w:val="multilevel"/>
    <w:tmpl w:val="5CF231BE"/>
    <w:lvl w:ilvl="0">
      <w:start w:val="1"/>
      <w:numFmt w:val="decimal"/>
      <w:lvlText w:val="%1."/>
      <w:lvlJc w:val="left"/>
      <w:pPr>
        <w:tabs>
          <w:tab w:val="num" w:pos="480"/>
        </w:tabs>
        <w:ind w:left="480" w:hanging="480"/>
      </w:pPr>
      <w:rPr>
        <w:rFonts w:hint="default"/>
      </w:rPr>
    </w:lvl>
    <w:lvl w:ilvl="1">
      <w:start w:val="1"/>
      <w:numFmt w:val="decimal"/>
      <w:isLgl/>
      <w:lvlText w:val="%1.%2."/>
      <w:lvlJc w:val="left"/>
      <w:pPr>
        <w:tabs>
          <w:tab w:val="num" w:pos="855"/>
        </w:tabs>
        <w:ind w:left="855" w:hanging="49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D0B3A3A"/>
    <w:multiLevelType w:val="multilevel"/>
    <w:tmpl w:val="153E6E1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32668C5"/>
    <w:multiLevelType w:val="hybridMultilevel"/>
    <w:tmpl w:val="A10268C4"/>
    <w:lvl w:ilvl="0" w:tplc="EEE69D3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3AE4739"/>
    <w:multiLevelType w:val="hybridMultilevel"/>
    <w:tmpl w:val="D158D044"/>
    <w:lvl w:ilvl="0" w:tplc="6F72C12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67B9795C"/>
    <w:multiLevelType w:val="hybridMultilevel"/>
    <w:tmpl w:val="248C8E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AB1690D"/>
    <w:multiLevelType w:val="hybridMultilevel"/>
    <w:tmpl w:val="D06C40F6"/>
    <w:lvl w:ilvl="0" w:tplc="0FE41BA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D604396"/>
    <w:multiLevelType w:val="hybridMultilevel"/>
    <w:tmpl w:val="10468D70"/>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nsid w:val="6DB9344E"/>
    <w:multiLevelType w:val="hybridMultilevel"/>
    <w:tmpl w:val="7F9A95BA"/>
    <w:lvl w:ilvl="0" w:tplc="6E74C3A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13D7D95"/>
    <w:multiLevelType w:val="hybridMultilevel"/>
    <w:tmpl w:val="93CC861A"/>
    <w:lvl w:ilvl="0" w:tplc="D136BD1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46F10A9"/>
    <w:multiLevelType w:val="multilevel"/>
    <w:tmpl w:val="AABA1638"/>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6">
    <w:nsid w:val="76310E64"/>
    <w:multiLevelType w:val="hybridMultilevel"/>
    <w:tmpl w:val="25C427E6"/>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nsid w:val="764E4CEF"/>
    <w:multiLevelType w:val="hybridMultilevel"/>
    <w:tmpl w:val="71066D34"/>
    <w:lvl w:ilvl="0" w:tplc="ED602E0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7D3E1544"/>
    <w:multiLevelType w:val="hybridMultilevel"/>
    <w:tmpl w:val="D32242B4"/>
    <w:lvl w:ilvl="0" w:tplc="77F0A812">
      <w:start w:val="1"/>
      <w:numFmt w:val="decimal"/>
      <w:lvlText w:val="%1"/>
      <w:lvlJc w:val="left"/>
      <w:pPr>
        <w:tabs>
          <w:tab w:val="num" w:pos="360"/>
        </w:tabs>
        <w:ind w:left="360" w:hanging="360"/>
      </w:pPr>
      <w:rPr>
        <w:rFonts w:ascii="Calibri" w:eastAsia="MS Mincho" w:hAnsi="Calibri" w:cs="Book Antiqua"/>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F331F8F"/>
    <w:multiLevelType w:val="hybridMultilevel"/>
    <w:tmpl w:val="DD9EAD94"/>
    <w:lvl w:ilvl="0" w:tplc="D5468F5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47"/>
  </w:num>
  <w:num w:numId="4">
    <w:abstractNumId w:val="41"/>
  </w:num>
  <w:num w:numId="5">
    <w:abstractNumId w:val="28"/>
  </w:num>
  <w:num w:numId="6">
    <w:abstractNumId w:val="9"/>
  </w:num>
  <w:num w:numId="7">
    <w:abstractNumId w:val="32"/>
  </w:num>
  <w:num w:numId="8">
    <w:abstractNumId w:val="44"/>
  </w:num>
  <w:num w:numId="9">
    <w:abstractNumId w:val="14"/>
  </w:num>
  <w:num w:numId="10">
    <w:abstractNumId w:val="39"/>
  </w:num>
  <w:num w:numId="11">
    <w:abstractNumId w:val="53"/>
  </w:num>
  <w:num w:numId="12">
    <w:abstractNumId w:val="6"/>
  </w:num>
  <w:num w:numId="13">
    <w:abstractNumId w:val="59"/>
  </w:num>
  <w:num w:numId="14">
    <w:abstractNumId w:val="21"/>
  </w:num>
  <w:num w:numId="15">
    <w:abstractNumId w:val="46"/>
  </w:num>
  <w:num w:numId="16">
    <w:abstractNumId w:val="54"/>
  </w:num>
  <w:num w:numId="17">
    <w:abstractNumId w:val="1"/>
  </w:num>
  <w:num w:numId="18">
    <w:abstractNumId w:val="15"/>
  </w:num>
  <w:num w:numId="19">
    <w:abstractNumId w:val="2"/>
  </w:num>
  <w:num w:numId="20">
    <w:abstractNumId w:val="22"/>
  </w:num>
  <w:num w:numId="21">
    <w:abstractNumId w:val="11"/>
  </w:num>
  <w:num w:numId="22">
    <w:abstractNumId w:val="17"/>
  </w:num>
  <w:num w:numId="23">
    <w:abstractNumId w:val="56"/>
  </w:num>
  <w:num w:numId="24">
    <w:abstractNumId w:val="48"/>
  </w:num>
  <w:num w:numId="25">
    <w:abstractNumId w:val="36"/>
  </w:num>
  <w:num w:numId="26">
    <w:abstractNumId w:val="27"/>
  </w:num>
  <w:num w:numId="27">
    <w:abstractNumId w:val="33"/>
  </w:num>
  <w:num w:numId="28">
    <w:abstractNumId w:val="16"/>
  </w:num>
  <w:num w:numId="29">
    <w:abstractNumId w:val="40"/>
  </w:num>
  <w:num w:numId="30">
    <w:abstractNumId w:val="34"/>
  </w:num>
  <w:num w:numId="31">
    <w:abstractNumId w:val="8"/>
  </w:num>
  <w:num w:numId="32">
    <w:abstractNumId w:val="7"/>
  </w:num>
  <w:num w:numId="33">
    <w:abstractNumId w:val="42"/>
  </w:num>
  <w:num w:numId="34">
    <w:abstractNumId w:val="13"/>
  </w:num>
  <w:num w:numId="35">
    <w:abstractNumId w:val="24"/>
  </w:num>
  <w:num w:numId="36">
    <w:abstractNumId w:val="31"/>
  </w:num>
  <w:num w:numId="37">
    <w:abstractNumId w:val="52"/>
  </w:num>
  <w:num w:numId="38">
    <w:abstractNumId w:val="51"/>
  </w:num>
  <w:num w:numId="39">
    <w:abstractNumId w:val="25"/>
  </w:num>
  <w:num w:numId="40">
    <w:abstractNumId w:val="55"/>
  </w:num>
  <w:num w:numId="41">
    <w:abstractNumId w:val="29"/>
  </w:num>
  <w:num w:numId="42">
    <w:abstractNumId w:val="35"/>
  </w:num>
  <w:num w:numId="43">
    <w:abstractNumId w:val="4"/>
  </w:num>
  <w:num w:numId="44">
    <w:abstractNumId w:val="18"/>
  </w:num>
  <w:num w:numId="45">
    <w:abstractNumId w:val="43"/>
  </w:num>
  <w:num w:numId="46">
    <w:abstractNumId w:val="19"/>
  </w:num>
  <w:num w:numId="47">
    <w:abstractNumId w:val="58"/>
  </w:num>
  <w:num w:numId="48">
    <w:abstractNumId w:val="26"/>
  </w:num>
  <w:num w:numId="49">
    <w:abstractNumId w:val="23"/>
  </w:num>
  <w:num w:numId="50">
    <w:abstractNumId w:val="12"/>
  </w:num>
  <w:num w:numId="51">
    <w:abstractNumId w:val="49"/>
  </w:num>
  <w:num w:numId="52">
    <w:abstractNumId w:val="3"/>
  </w:num>
  <w:num w:numId="53">
    <w:abstractNumId w:val="10"/>
  </w:num>
  <w:num w:numId="54">
    <w:abstractNumId w:val="37"/>
  </w:num>
  <w:num w:numId="55">
    <w:abstractNumId w:val="57"/>
  </w:num>
  <w:num w:numId="56">
    <w:abstractNumId w:val="20"/>
  </w:num>
  <w:num w:numId="57">
    <w:abstractNumId w:val="45"/>
  </w:num>
  <w:num w:numId="58">
    <w:abstractNumId w:val="38"/>
  </w:num>
  <w:num w:numId="59">
    <w:abstractNumId w:val="30"/>
  </w:num>
  <w:num w:numId="60">
    <w:abstractNumId w:val="5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useFELayout/>
  </w:compat>
  <w:rsids>
    <w:rsidRoot w:val="003D2049"/>
    <w:rsid w:val="00011AFB"/>
    <w:rsid w:val="000143EB"/>
    <w:rsid w:val="00014BFD"/>
    <w:rsid w:val="0002479F"/>
    <w:rsid w:val="00025BF2"/>
    <w:rsid w:val="00037892"/>
    <w:rsid w:val="000401A9"/>
    <w:rsid w:val="00040A99"/>
    <w:rsid w:val="0005225F"/>
    <w:rsid w:val="000541C8"/>
    <w:rsid w:val="00054FBE"/>
    <w:rsid w:val="0006418D"/>
    <w:rsid w:val="00070E60"/>
    <w:rsid w:val="00071A3B"/>
    <w:rsid w:val="0008032B"/>
    <w:rsid w:val="00080F13"/>
    <w:rsid w:val="00086DF8"/>
    <w:rsid w:val="00087B2B"/>
    <w:rsid w:val="0009316D"/>
    <w:rsid w:val="00093E47"/>
    <w:rsid w:val="00096615"/>
    <w:rsid w:val="000A5F13"/>
    <w:rsid w:val="000B415C"/>
    <w:rsid w:val="000C4DDE"/>
    <w:rsid w:val="000C72F5"/>
    <w:rsid w:val="000D10BE"/>
    <w:rsid w:val="000D15B3"/>
    <w:rsid w:val="000D1B8D"/>
    <w:rsid w:val="000D3D86"/>
    <w:rsid w:val="000E0B8B"/>
    <w:rsid w:val="000E1B49"/>
    <w:rsid w:val="000E26B8"/>
    <w:rsid w:val="000E2EFB"/>
    <w:rsid w:val="000F2836"/>
    <w:rsid w:val="000F3C94"/>
    <w:rsid w:val="00100B86"/>
    <w:rsid w:val="00107D49"/>
    <w:rsid w:val="0011360B"/>
    <w:rsid w:val="00113CB1"/>
    <w:rsid w:val="0011686B"/>
    <w:rsid w:val="001226E9"/>
    <w:rsid w:val="00135BAF"/>
    <w:rsid w:val="00151C2E"/>
    <w:rsid w:val="00152F64"/>
    <w:rsid w:val="00170F77"/>
    <w:rsid w:val="0018481B"/>
    <w:rsid w:val="00185C30"/>
    <w:rsid w:val="0018660A"/>
    <w:rsid w:val="00186BBE"/>
    <w:rsid w:val="00187C01"/>
    <w:rsid w:val="0019524C"/>
    <w:rsid w:val="001A4883"/>
    <w:rsid w:val="001C289C"/>
    <w:rsid w:val="001C663A"/>
    <w:rsid w:val="001D0A7E"/>
    <w:rsid w:val="001D47A0"/>
    <w:rsid w:val="001E1921"/>
    <w:rsid w:val="001F0B97"/>
    <w:rsid w:val="00202345"/>
    <w:rsid w:val="00207B30"/>
    <w:rsid w:val="0022062A"/>
    <w:rsid w:val="00224EF4"/>
    <w:rsid w:val="002338D9"/>
    <w:rsid w:val="0024057D"/>
    <w:rsid w:val="002405B8"/>
    <w:rsid w:val="0025097E"/>
    <w:rsid w:val="002568FB"/>
    <w:rsid w:val="00264F44"/>
    <w:rsid w:val="00280D5F"/>
    <w:rsid w:val="002927E2"/>
    <w:rsid w:val="0029655D"/>
    <w:rsid w:val="002A1F41"/>
    <w:rsid w:val="002A6ECF"/>
    <w:rsid w:val="002B6442"/>
    <w:rsid w:val="002C0275"/>
    <w:rsid w:val="002C0D48"/>
    <w:rsid w:val="002C5A0E"/>
    <w:rsid w:val="002D0941"/>
    <w:rsid w:val="002D45C5"/>
    <w:rsid w:val="002E4592"/>
    <w:rsid w:val="002E6CA8"/>
    <w:rsid w:val="002F38F7"/>
    <w:rsid w:val="00302488"/>
    <w:rsid w:val="00310B63"/>
    <w:rsid w:val="0032071B"/>
    <w:rsid w:val="00331088"/>
    <w:rsid w:val="00335778"/>
    <w:rsid w:val="0034113E"/>
    <w:rsid w:val="00345B08"/>
    <w:rsid w:val="003467A4"/>
    <w:rsid w:val="0035581D"/>
    <w:rsid w:val="003636D5"/>
    <w:rsid w:val="00374D25"/>
    <w:rsid w:val="003805CF"/>
    <w:rsid w:val="003826B5"/>
    <w:rsid w:val="003834CC"/>
    <w:rsid w:val="003B2728"/>
    <w:rsid w:val="003B4CBE"/>
    <w:rsid w:val="003C2FAB"/>
    <w:rsid w:val="003C40A3"/>
    <w:rsid w:val="003C4C10"/>
    <w:rsid w:val="003D2049"/>
    <w:rsid w:val="003D2293"/>
    <w:rsid w:val="003D4C49"/>
    <w:rsid w:val="003D7123"/>
    <w:rsid w:val="00403151"/>
    <w:rsid w:val="00405D88"/>
    <w:rsid w:val="00406A14"/>
    <w:rsid w:val="00406C21"/>
    <w:rsid w:val="00406C31"/>
    <w:rsid w:val="00443DC7"/>
    <w:rsid w:val="004451D4"/>
    <w:rsid w:val="00445F6F"/>
    <w:rsid w:val="00465B62"/>
    <w:rsid w:val="00465FB5"/>
    <w:rsid w:val="004704C7"/>
    <w:rsid w:val="00477B54"/>
    <w:rsid w:val="004829AD"/>
    <w:rsid w:val="00483E0B"/>
    <w:rsid w:val="00494476"/>
    <w:rsid w:val="004A117C"/>
    <w:rsid w:val="004A5D0F"/>
    <w:rsid w:val="004A62E5"/>
    <w:rsid w:val="004A71D8"/>
    <w:rsid w:val="004B0749"/>
    <w:rsid w:val="004B7DBF"/>
    <w:rsid w:val="004C49B4"/>
    <w:rsid w:val="004D60CD"/>
    <w:rsid w:val="004D6B9B"/>
    <w:rsid w:val="004E2C3B"/>
    <w:rsid w:val="004F01C9"/>
    <w:rsid w:val="004F1384"/>
    <w:rsid w:val="004F33D9"/>
    <w:rsid w:val="00505C36"/>
    <w:rsid w:val="0051064F"/>
    <w:rsid w:val="0051199A"/>
    <w:rsid w:val="00512FC9"/>
    <w:rsid w:val="00513914"/>
    <w:rsid w:val="00514D40"/>
    <w:rsid w:val="00517F6D"/>
    <w:rsid w:val="00521091"/>
    <w:rsid w:val="00525571"/>
    <w:rsid w:val="005274F5"/>
    <w:rsid w:val="00542393"/>
    <w:rsid w:val="005426B3"/>
    <w:rsid w:val="00544A2A"/>
    <w:rsid w:val="0054516D"/>
    <w:rsid w:val="00560539"/>
    <w:rsid w:val="00565DBB"/>
    <w:rsid w:val="00570B5E"/>
    <w:rsid w:val="00574A57"/>
    <w:rsid w:val="005761F4"/>
    <w:rsid w:val="00580584"/>
    <w:rsid w:val="005874BB"/>
    <w:rsid w:val="00590748"/>
    <w:rsid w:val="00591EEC"/>
    <w:rsid w:val="00593EE7"/>
    <w:rsid w:val="005A115B"/>
    <w:rsid w:val="005A34C7"/>
    <w:rsid w:val="005A5E99"/>
    <w:rsid w:val="005B0991"/>
    <w:rsid w:val="005C46E8"/>
    <w:rsid w:val="005D3D3B"/>
    <w:rsid w:val="005D610B"/>
    <w:rsid w:val="005E4D61"/>
    <w:rsid w:val="0060236E"/>
    <w:rsid w:val="006100C5"/>
    <w:rsid w:val="0061326C"/>
    <w:rsid w:val="0061679E"/>
    <w:rsid w:val="0062660B"/>
    <w:rsid w:val="00631DF4"/>
    <w:rsid w:val="00632C70"/>
    <w:rsid w:val="00634018"/>
    <w:rsid w:val="00634193"/>
    <w:rsid w:val="00642D28"/>
    <w:rsid w:val="00642EE8"/>
    <w:rsid w:val="00644B91"/>
    <w:rsid w:val="00646936"/>
    <w:rsid w:val="006531C5"/>
    <w:rsid w:val="006836D2"/>
    <w:rsid w:val="00694E1A"/>
    <w:rsid w:val="006A0B3F"/>
    <w:rsid w:val="006C2A6A"/>
    <w:rsid w:val="006C739B"/>
    <w:rsid w:val="006E5567"/>
    <w:rsid w:val="00700B20"/>
    <w:rsid w:val="007061DB"/>
    <w:rsid w:val="00713981"/>
    <w:rsid w:val="00723263"/>
    <w:rsid w:val="007235F3"/>
    <w:rsid w:val="00727058"/>
    <w:rsid w:val="00730CC7"/>
    <w:rsid w:val="007349E1"/>
    <w:rsid w:val="00742AD3"/>
    <w:rsid w:val="00751AFB"/>
    <w:rsid w:val="00752909"/>
    <w:rsid w:val="007664B4"/>
    <w:rsid w:val="00773A7D"/>
    <w:rsid w:val="00773AE0"/>
    <w:rsid w:val="00785B72"/>
    <w:rsid w:val="00794DA6"/>
    <w:rsid w:val="007A299F"/>
    <w:rsid w:val="007D7341"/>
    <w:rsid w:val="007D7DBC"/>
    <w:rsid w:val="007E3B42"/>
    <w:rsid w:val="00803CFF"/>
    <w:rsid w:val="008042E8"/>
    <w:rsid w:val="00805CEC"/>
    <w:rsid w:val="00807221"/>
    <w:rsid w:val="008078DE"/>
    <w:rsid w:val="00817B18"/>
    <w:rsid w:val="00817D16"/>
    <w:rsid w:val="008302C1"/>
    <w:rsid w:val="00830DF4"/>
    <w:rsid w:val="00834C8A"/>
    <w:rsid w:val="00835805"/>
    <w:rsid w:val="00842E4F"/>
    <w:rsid w:val="00843A95"/>
    <w:rsid w:val="00845679"/>
    <w:rsid w:val="00893E92"/>
    <w:rsid w:val="008A53FA"/>
    <w:rsid w:val="008A6354"/>
    <w:rsid w:val="008A68E3"/>
    <w:rsid w:val="008A7231"/>
    <w:rsid w:val="008A7C66"/>
    <w:rsid w:val="008D001F"/>
    <w:rsid w:val="008D5967"/>
    <w:rsid w:val="008E5E8E"/>
    <w:rsid w:val="008E7E84"/>
    <w:rsid w:val="0090088E"/>
    <w:rsid w:val="009325BF"/>
    <w:rsid w:val="00937B9A"/>
    <w:rsid w:val="00950372"/>
    <w:rsid w:val="00953556"/>
    <w:rsid w:val="00966EB1"/>
    <w:rsid w:val="009776DE"/>
    <w:rsid w:val="009877BB"/>
    <w:rsid w:val="009A7CD0"/>
    <w:rsid w:val="009B3033"/>
    <w:rsid w:val="009B3C4B"/>
    <w:rsid w:val="009B5866"/>
    <w:rsid w:val="009C0A41"/>
    <w:rsid w:val="009C1E0A"/>
    <w:rsid w:val="009D2492"/>
    <w:rsid w:val="009E2226"/>
    <w:rsid w:val="009F22B7"/>
    <w:rsid w:val="009F2CF9"/>
    <w:rsid w:val="00A05E76"/>
    <w:rsid w:val="00A13B33"/>
    <w:rsid w:val="00A13ED8"/>
    <w:rsid w:val="00A14A7D"/>
    <w:rsid w:val="00A42552"/>
    <w:rsid w:val="00A73F5C"/>
    <w:rsid w:val="00AC29C2"/>
    <w:rsid w:val="00AC4D79"/>
    <w:rsid w:val="00AD69F0"/>
    <w:rsid w:val="00AD74E6"/>
    <w:rsid w:val="00AE2CD1"/>
    <w:rsid w:val="00AE5BB7"/>
    <w:rsid w:val="00AF6106"/>
    <w:rsid w:val="00B046EA"/>
    <w:rsid w:val="00B07E95"/>
    <w:rsid w:val="00B14996"/>
    <w:rsid w:val="00B219EC"/>
    <w:rsid w:val="00B23276"/>
    <w:rsid w:val="00B30A6D"/>
    <w:rsid w:val="00B35E1A"/>
    <w:rsid w:val="00B405D6"/>
    <w:rsid w:val="00B50555"/>
    <w:rsid w:val="00B51097"/>
    <w:rsid w:val="00B620EF"/>
    <w:rsid w:val="00B63F29"/>
    <w:rsid w:val="00B82695"/>
    <w:rsid w:val="00B82D3F"/>
    <w:rsid w:val="00B82F05"/>
    <w:rsid w:val="00B854CA"/>
    <w:rsid w:val="00B91F96"/>
    <w:rsid w:val="00BA1741"/>
    <w:rsid w:val="00BA2784"/>
    <w:rsid w:val="00BA4381"/>
    <w:rsid w:val="00BA49F7"/>
    <w:rsid w:val="00BA6019"/>
    <w:rsid w:val="00BB0ED4"/>
    <w:rsid w:val="00BB12F5"/>
    <w:rsid w:val="00BB2D2D"/>
    <w:rsid w:val="00BB3020"/>
    <w:rsid w:val="00BB4273"/>
    <w:rsid w:val="00BB464C"/>
    <w:rsid w:val="00BC0C8F"/>
    <w:rsid w:val="00BC19CC"/>
    <w:rsid w:val="00BC31F0"/>
    <w:rsid w:val="00BD16A2"/>
    <w:rsid w:val="00BD3666"/>
    <w:rsid w:val="00BD54AC"/>
    <w:rsid w:val="00BE3DA3"/>
    <w:rsid w:val="00BE5711"/>
    <w:rsid w:val="00BF6222"/>
    <w:rsid w:val="00C00533"/>
    <w:rsid w:val="00C06735"/>
    <w:rsid w:val="00C354CF"/>
    <w:rsid w:val="00C47C17"/>
    <w:rsid w:val="00C50F22"/>
    <w:rsid w:val="00C5228F"/>
    <w:rsid w:val="00C53BFE"/>
    <w:rsid w:val="00C56034"/>
    <w:rsid w:val="00C63D11"/>
    <w:rsid w:val="00C679DC"/>
    <w:rsid w:val="00C74CE2"/>
    <w:rsid w:val="00C7569F"/>
    <w:rsid w:val="00C77B52"/>
    <w:rsid w:val="00C82ECD"/>
    <w:rsid w:val="00C87390"/>
    <w:rsid w:val="00C92F38"/>
    <w:rsid w:val="00C97A35"/>
    <w:rsid w:val="00CA0319"/>
    <w:rsid w:val="00CB1741"/>
    <w:rsid w:val="00CB68F4"/>
    <w:rsid w:val="00CB7C25"/>
    <w:rsid w:val="00CC1602"/>
    <w:rsid w:val="00CC3B60"/>
    <w:rsid w:val="00CC3BAC"/>
    <w:rsid w:val="00CD2B8B"/>
    <w:rsid w:val="00CD499A"/>
    <w:rsid w:val="00CD5C67"/>
    <w:rsid w:val="00CD7597"/>
    <w:rsid w:val="00CE2810"/>
    <w:rsid w:val="00CE5A79"/>
    <w:rsid w:val="00CF66B7"/>
    <w:rsid w:val="00D00E18"/>
    <w:rsid w:val="00D06BDC"/>
    <w:rsid w:val="00D1248F"/>
    <w:rsid w:val="00D142F3"/>
    <w:rsid w:val="00D21C41"/>
    <w:rsid w:val="00D26A4E"/>
    <w:rsid w:val="00D31FE4"/>
    <w:rsid w:val="00D463BF"/>
    <w:rsid w:val="00D522D9"/>
    <w:rsid w:val="00D609B3"/>
    <w:rsid w:val="00D65FA9"/>
    <w:rsid w:val="00D67586"/>
    <w:rsid w:val="00D6785F"/>
    <w:rsid w:val="00D83E84"/>
    <w:rsid w:val="00D870AA"/>
    <w:rsid w:val="00D938BA"/>
    <w:rsid w:val="00DC5002"/>
    <w:rsid w:val="00DC6EEA"/>
    <w:rsid w:val="00DC7500"/>
    <w:rsid w:val="00DC75C3"/>
    <w:rsid w:val="00DD4B82"/>
    <w:rsid w:val="00DE0D30"/>
    <w:rsid w:val="00DE646D"/>
    <w:rsid w:val="00DF0903"/>
    <w:rsid w:val="00DF4709"/>
    <w:rsid w:val="00DF5626"/>
    <w:rsid w:val="00DF6B9A"/>
    <w:rsid w:val="00E001B0"/>
    <w:rsid w:val="00E0227F"/>
    <w:rsid w:val="00E07F5E"/>
    <w:rsid w:val="00E301D5"/>
    <w:rsid w:val="00E32E02"/>
    <w:rsid w:val="00E33BAA"/>
    <w:rsid w:val="00E40660"/>
    <w:rsid w:val="00E46E70"/>
    <w:rsid w:val="00E55409"/>
    <w:rsid w:val="00E57E10"/>
    <w:rsid w:val="00E622CC"/>
    <w:rsid w:val="00E62DE3"/>
    <w:rsid w:val="00E6621B"/>
    <w:rsid w:val="00E76878"/>
    <w:rsid w:val="00E77874"/>
    <w:rsid w:val="00E848B9"/>
    <w:rsid w:val="00E9006E"/>
    <w:rsid w:val="00E921DB"/>
    <w:rsid w:val="00EA21B4"/>
    <w:rsid w:val="00EA7E8D"/>
    <w:rsid w:val="00EB312C"/>
    <w:rsid w:val="00EB3D35"/>
    <w:rsid w:val="00EB473C"/>
    <w:rsid w:val="00EB5421"/>
    <w:rsid w:val="00EC009B"/>
    <w:rsid w:val="00ED403B"/>
    <w:rsid w:val="00EE15C8"/>
    <w:rsid w:val="00EE2DA1"/>
    <w:rsid w:val="00EE5B7F"/>
    <w:rsid w:val="00F018FE"/>
    <w:rsid w:val="00F03764"/>
    <w:rsid w:val="00F05D91"/>
    <w:rsid w:val="00F12232"/>
    <w:rsid w:val="00F20B6D"/>
    <w:rsid w:val="00F26079"/>
    <w:rsid w:val="00F40E85"/>
    <w:rsid w:val="00F5117C"/>
    <w:rsid w:val="00F523DA"/>
    <w:rsid w:val="00F54A3A"/>
    <w:rsid w:val="00F567EC"/>
    <w:rsid w:val="00F60DE3"/>
    <w:rsid w:val="00F67673"/>
    <w:rsid w:val="00F67DDF"/>
    <w:rsid w:val="00F75A3B"/>
    <w:rsid w:val="00F76563"/>
    <w:rsid w:val="00F76DCF"/>
    <w:rsid w:val="00F7711F"/>
    <w:rsid w:val="00F905D0"/>
    <w:rsid w:val="00F90C57"/>
    <w:rsid w:val="00F90FB9"/>
    <w:rsid w:val="00F92031"/>
    <w:rsid w:val="00FA38FF"/>
    <w:rsid w:val="00FB6CD8"/>
    <w:rsid w:val="00FC0E03"/>
    <w:rsid w:val="00FC4E0F"/>
    <w:rsid w:val="00FE4042"/>
    <w:rsid w:val="00FE6E13"/>
    <w:rsid w:val="00FF0213"/>
    <w:rsid w:val="00FF2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049"/>
    <w:rPr>
      <w:sz w:val="24"/>
      <w:szCs w:val="24"/>
      <w:lang w:val="sq-AL"/>
    </w:rPr>
  </w:style>
  <w:style w:type="paragraph" w:styleId="Heading1">
    <w:name w:val="heading 1"/>
    <w:basedOn w:val="Normal"/>
    <w:next w:val="Normal"/>
    <w:link w:val="Heading1Char"/>
    <w:qFormat/>
    <w:rsid w:val="003D2049"/>
    <w:pPr>
      <w:keepNext/>
      <w:jc w:val="center"/>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D2049"/>
    <w:rPr>
      <w:rFonts w:ascii="Arial" w:eastAsia="MS Mincho" w:hAnsi="Arial" w:cs="Arial"/>
      <w:b/>
      <w:bCs/>
      <w:sz w:val="24"/>
      <w:szCs w:val="24"/>
      <w:lang w:val="sq-AL" w:eastAsia="en-US" w:bidi="ar-SA"/>
    </w:rPr>
  </w:style>
  <w:style w:type="paragraph" w:customStyle="1" w:styleId="Default">
    <w:name w:val="Default"/>
    <w:rsid w:val="003D2049"/>
    <w:pPr>
      <w:autoSpaceDE w:val="0"/>
      <w:autoSpaceDN w:val="0"/>
      <w:adjustRightInd w:val="0"/>
    </w:pPr>
    <w:rPr>
      <w:b/>
      <w:bCs/>
      <w:color w:val="000000"/>
      <w:sz w:val="24"/>
      <w:szCs w:val="24"/>
    </w:rPr>
  </w:style>
  <w:style w:type="character" w:styleId="Emphasis">
    <w:name w:val="Emphasis"/>
    <w:qFormat/>
    <w:rsid w:val="003D2049"/>
    <w:rPr>
      <w:i/>
      <w:iCs/>
    </w:rPr>
  </w:style>
  <w:style w:type="paragraph" w:styleId="Header">
    <w:name w:val="header"/>
    <w:basedOn w:val="Normal"/>
    <w:rsid w:val="003D2049"/>
    <w:pPr>
      <w:tabs>
        <w:tab w:val="center" w:pos="4320"/>
        <w:tab w:val="right" w:pos="8640"/>
      </w:tabs>
    </w:pPr>
    <w:rPr>
      <w:rFonts w:eastAsia="Times New Roman"/>
      <w:lang w:val="en-US"/>
    </w:rPr>
  </w:style>
  <w:style w:type="paragraph" w:customStyle="1" w:styleId="normal0">
    <w:name w:val="normal"/>
    <w:basedOn w:val="Normal"/>
    <w:rsid w:val="00BE3DA3"/>
    <w:rPr>
      <w:rFonts w:eastAsia="Times New Roman"/>
      <w:lang w:val="en-US"/>
    </w:rPr>
  </w:style>
  <w:style w:type="character" w:customStyle="1" w:styleId="normalchar1">
    <w:name w:val="normal__char1"/>
    <w:rsid w:val="00BE3DA3"/>
    <w:rPr>
      <w:rFonts w:ascii="Times New Roman" w:hAnsi="Times New Roman" w:cs="Times New Roman" w:hint="default"/>
      <w:strike w:val="0"/>
      <w:dstrike w:val="0"/>
      <w:sz w:val="24"/>
      <w:szCs w:val="24"/>
      <w:u w:val="none"/>
      <w:effect w:val="none"/>
    </w:rPr>
  </w:style>
  <w:style w:type="paragraph" w:styleId="ListBullet">
    <w:name w:val="List Bullet"/>
    <w:basedOn w:val="Normal"/>
    <w:rsid w:val="00C77B52"/>
    <w:pPr>
      <w:numPr>
        <w:numId w:val="1"/>
      </w:numPr>
      <w:contextualSpacing/>
    </w:pPr>
  </w:style>
  <w:style w:type="paragraph" w:styleId="Footer">
    <w:name w:val="footer"/>
    <w:basedOn w:val="Normal"/>
    <w:rsid w:val="0051199A"/>
    <w:pPr>
      <w:tabs>
        <w:tab w:val="center" w:pos="4320"/>
        <w:tab w:val="right" w:pos="8640"/>
      </w:tabs>
    </w:pPr>
  </w:style>
  <w:style w:type="character" w:styleId="PageNumber">
    <w:name w:val="page number"/>
    <w:basedOn w:val="DefaultParagraphFont"/>
    <w:rsid w:val="0051199A"/>
  </w:style>
</w:styles>
</file>

<file path=word/webSettings.xml><?xml version="1.0" encoding="utf-8"?>
<w:webSettings xmlns:r="http://schemas.openxmlformats.org/officeDocument/2006/relationships" xmlns:w="http://schemas.openxmlformats.org/wordprocessingml/2006/main">
  <w:divs>
    <w:div w:id="19922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7542</Words>
  <Characters>42993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Rafete Retkoceri</dc:creator>
  <cp:lastModifiedBy>qendresa.jashanica</cp:lastModifiedBy>
  <cp:revision>2</cp:revision>
  <dcterms:created xsi:type="dcterms:W3CDTF">2018-02-07T13:41:00Z</dcterms:created>
  <dcterms:modified xsi:type="dcterms:W3CDTF">2018-02-07T13:41:00Z</dcterms:modified>
</cp:coreProperties>
</file>