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C5" w:rsidRPr="00D14239" w:rsidRDefault="00D120C5" w:rsidP="00D120C5">
      <w:pPr>
        <w:rPr>
          <w:rFonts w:ascii="Palatino Linotype" w:hAnsi="Palatino Linotype"/>
          <w:b/>
          <w:lang w:val="sq-AL"/>
        </w:rPr>
      </w:pPr>
      <w:r w:rsidRPr="00D14239">
        <w:rPr>
          <w:rFonts w:ascii="Palatino Linotype" w:hAnsi="Palatino Linotype"/>
          <w:noProof/>
        </w:rPr>
        <w:drawing>
          <wp:anchor distT="0" distB="0" distL="114300" distR="114300" simplePos="0" relativeHeight="251659264" behindDoc="0" locked="0" layoutInCell="1" allowOverlap="1">
            <wp:simplePos x="0" y="0"/>
            <wp:positionH relativeFrom="column">
              <wp:posOffset>4138930</wp:posOffset>
            </wp:positionH>
            <wp:positionV relativeFrom="paragraph">
              <wp:posOffset>0</wp:posOffset>
            </wp:positionV>
            <wp:extent cx="1065474" cy="1065474"/>
            <wp:effectExtent l="0" t="0" r="1905" b="1905"/>
            <wp:wrapThrough wrapText="bothSides">
              <wp:wrapPolygon edited="0">
                <wp:start x="0" y="0"/>
                <wp:lineTo x="0" y="21252"/>
                <wp:lineTo x="21252" y="21252"/>
                <wp:lineTo x="21252" y="0"/>
                <wp:lineTo x="0" y="0"/>
              </wp:wrapPolygon>
            </wp:wrapThrough>
            <wp:docPr id="2" name="Picture 2" descr="C:\Users\Ylber Recica\AppData\Local\Microsoft\Windows\INetCache\Content.Word\logo Lipj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lber Recica\AppData\Local\Microsoft\Windows\INetCache\Content.Word\logo Lipjan.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5474" cy="1065474"/>
                    </a:xfrm>
                    <a:prstGeom prst="rect">
                      <a:avLst/>
                    </a:prstGeom>
                    <a:noFill/>
                    <a:ln>
                      <a:noFill/>
                    </a:ln>
                  </pic:spPr>
                </pic:pic>
              </a:graphicData>
            </a:graphic>
          </wp:anchor>
        </w:drawing>
      </w:r>
    </w:p>
    <w:p w:rsidR="00D120C5" w:rsidRPr="00D14239" w:rsidRDefault="00D120C5" w:rsidP="00D120C5">
      <w:pPr>
        <w:rPr>
          <w:rFonts w:ascii="Palatino Linotype" w:hAnsi="Palatino Linotype"/>
          <w:b/>
          <w:lang w:val="sq-AL"/>
        </w:rPr>
      </w:pPr>
      <w:r w:rsidRPr="00D14239">
        <w:rPr>
          <w:rFonts w:ascii="Palatino Linotype" w:hAnsi="Palatino Linotype"/>
          <w:noProof/>
        </w:rPr>
        <w:drawing>
          <wp:anchor distT="0" distB="0" distL="114300" distR="114300" simplePos="0" relativeHeight="251658240" behindDoc="0" locked="0" layoutInCell="1" allowOverlap="1">
            <wp:simplePos x="0" y="0"/>
            <wp:positionH relativeFrom="margin">
              <wp:posOffset>610870</wp:posOffset>
            </wp:positionH>
            <wp:positionV relativeFrom="paragraph">
              <wp:posOffset>126365</wp:posOffset>
            </wp:positionV>
            <wp:extent cx="509270" cy="544830"/>
            <wp:effectExtent l="0" t="0" r="5080" b="7620"/>
            <wp:wrapSquare wrapText="bothSides"/>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9270" cy="544830"/>
                    </a:xfrm>
                    <a:prstGeom prst="rect">
                      <a:avLst/>
                    </a:prstGeom>
                    <a:noFill/>
                    <a:ln>
                      <a:noFill/>
                    </a:ln>
                  </pic:spPr>
                </pic:pic>
              </a:graphicData>
            </a:graphic>
          </wp:anchor>
        </w:drawing>
      </w:r>
    </w:p>
    <w:p w:rsidR="00D120C5" w:rsidRPr="00D14239" w:rsidRDefault="00D120C5" w:rsidP="00D120C5">
      <w:pPr>
        <w:rPr>
          <w:rFonts w:ascii="Palatino Linotype" w:hAnsi="Palatino Linotype"/>
          <w:b/>
          <w:lang w:val="sq-AL"/>
        </w:rPr>
      </w:pPr>
    </w:p>
    <w:p w:rsidR="00D120C5" w:rsidRPr="00D14239" w:rsidRDefault="00D120C5" w:rsidP="00D120C5">
      <w:pPr>
        <w:rPr>
          <w:rFonts w:ascii="Palatino Linotype" w:hAnsi="Palatino Linotype"/>
          <w:b/>
          <w:lang w:val="sq-AL"/>
        </w:rPr>
      </w:pPr>
    </w:p>
    <w:p w:rsidR="00D120C5" w:rsidRPr="00D14239" w:rsidRDefault="00D120C5" w:rsidP="00D120C5">
      <w:pPr>
        <w:rPr>
          <w:rFonts w:ascii="Palatino Linotype" w:hAnsi="Palatino Linotype"/>
          <w:b/>
          <w:lang w:val="sq-AL"/>
        </w:rPr>
      </w:pPr>
    </w:p>
    <w:p w:rsidR="00D120C5" w:rsidRPr="00D14239" w:rsidRDefault="00D120C5" w:rsidP="00D120C5">
      <w:pPr>
        <w:rPr>
          <w:rFonts w:ascii="Palatino Linotype" w:hAnsi="Palatino Linotype"/>
          <w:lang w:val="sq-AL"/>
        </w:rPr>
      </w:pPr>
    </w:p>
    <w:p w:rsidR="00D120C5" w:rsidRPr="00D14239" w:rsidRDefault="00D120C5" w:rsidP="00D120C5">
      <w:pPr>
        <w:rPr>
          <w:rFonts w:ascii="Palatino Linotype" w:hAnsi="Palatino Linotype"/>
          <w:lang w:val="sq-AL"/>
        </w:rPr>
      </w:pPr>
      <w:r w:rsidRPr="00D14239">
        <w:rPr>
          <w:rFonts w:ascii="Palatino Linotype" w:hAnsi="Palatino Linotype"/>
          <w:lang w:val="sq-AL"/>
        </w:rPr>
        <w:t>REPUBLIKA E KOSOVES</w:t>
      </w:r>
      <w:r w:rsidRPr="00D14239">
        <w:rPr>
          <w:rFonts w:ascii="Palatino Linotype" w:hAnsi="Palatino Linotype"/>
          <w:lang w:val="sq-AL"/>
        </w:rPr>
        <w:tab/>
        <w:t>KOMUNA E LIPJANIT   REPUBLIKA E KOSOVA</w:t>
      </w:r>
      <w:r w:rsidRPr="00D14239">
        <w:rPr>
          <w:rFonts w:ascii="Palatino Linotype" w:hAnsi="Palatino Linotype"/>
          <w:lang w:val="sq-AL"/>
        </w:rPr>
        <w:tab/>
      </w:r>
      <w:r w:rsidRPr="00D14239">
        <w:rPr>
          <w:rFonts w:ascii="Palatino Linotype" w:hAnsi="Palatino Linotype"/>
          <w:lang w:val="sq-AL"/>
        </w:rPr>
        <w:tab/>
      </w:r>
      <w:r w:rsidRPr="00D14239">
        <w:rPr>
          <w:rFonts w:ascii="Palatino Linotype" w:hAnsi="Palatino Linotype"/>
          <w:lang w:val="sq-AL"/>
        </w:rPr>
        <w:tab/>
      </w:r>
      <w:r w:rsidRPr="00D14239">
        <w:rPr>
          <w:rFonts w:ascii="Palatino Linotype" w:hAnsi="Palatino Linotype"/>
          <w:lang w:val="sq-AL"/>
        </w:rPr>
        <w:tab/>
      </w:r>
      <w:r w:rsidRPr="00D14239">
        <w:rPr>
          <w:rFonts w:ascii="Palatino Linotype" w:hAnsi="Palatino Linotype"/>
          <w:lang w:val="sq-AL"/>
        </w:rPr>
        <w:tab/>
        <w:t xml:space="preserve"> OPŠTINA LIPLJAN</w:t>
      </w:r>
    </w:p>
    <w:p w:rsidR="00A71719" w:rsidRPr="00D14239" w:rsidRDefault="00D120C5" w:rsidP="00D120C5">
      <w:pPr>
        <w:pBdr>
          <w:bottom w:val="single" w:sz="12" w:space="1" w:color="auto"/>
        </w:pBdr>
        <w:rPr>
          <w:rFonts w:ascii="Palatino Linotype" w:hAnsi="Palatino Linotype"/>
          <w:noProof/>
        </w:rPr>
      </w:pPr>
      <w:r w:rsidRPr="00D14239">
        <w:rPr>
          <w:rFonts w:ascii="Palatino Linotype" w:hAnsi="Palatino Linotype"/>
          <w:lang w:val="sq-AL"/>
        </w:rPr>
        <w:t>REPUBLIC OF KOSOVO</w:t>
      </w:r>
      <w:r w:rsidRPr="00D14239">
        <w:rPr>
          <w:rFonts w:ascii="Palatino Linotype" w:hAnsi="Palatino Linotype"/>
          <w:noProof/>
        </w:rPr>
        <w:tab/>
      </w:r>
      <w:r w:rsidRPr="00D14239">
        <w:rPr>
          <w:rFonts w:ascii="Palatino Linotype" w:hAnsi="Palatino Linotype"/>
          <w:noProof/>
        </w:rPr>
        <w:tab/>
      </w:r>
      <w:r w:rsidRPr="00D14239">
        <w:rPr>
          <w:rFonts w:ascii="Palatino Linotype" w:hAnsi="Palatino Linotype"/>
          <w:noProof/>
        </w:rPr>
        <w:tab/>
      </w:r>
      <w:r w:rsidRPr="00D14239">
        <w:rPr>
          <w:rFonts w:ascii="Palatino Linotype" w:hAnsi="Palatino Linotype"/>
          <w:noProof/>
        </w:rPr>
        <w:tab/>
      </w:r>
      <w:r w:rsidRPr="00D14239">
        <w:rPr>
          <w:rFonts w:ascii="Palatino Linotype" w:hAnsi="Palatino Linotype"/>
          <w:noProof/>
        </w:rPr>
        <w:tab/>
        <w:t>MUNICIPALITY OF LIPJAN</w:t>
      </w:r>
    </w:p>
    <w:p w:rsidR="00D120C5" w:rsidRPr="00D14239" w:rsidRDefault="00D120C5" w:rsidP="00D120C5">
      <w:pPr>
        <w:pBdr>
          <w:bottom w:val="single" w:sz="12" w:space="1" w:color="auto"/>
        </w:pBdr>
        <w:rPr>
          <w:rFonts w:ascii="Palatino Linotype" w:hAnsi="Palatino Linotype"/>
          <w:noProof/>
        </w:rPr>
      </w:pPr>
    </w:p>
    <w:p w:rsidR="00D120C5" w:rsidRPr="00D14239" w:rsidRDefault="00D120C5" w:rsidP="00D120C5">
      <w:pPr>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15500C">
      <w:pPr>
        <w:autoSpaceDE w:val="0"/>
        <w:autoSpaceDN w:val="0"/>
        <w:adjustRightInd w:val="0"/>
        <w:jc w:val="center"/>
        <w:rPr>
          <w:rFonts w:ascii="Palatino Linotype" w:hAnsi="Palatino Linotype"/>
          <w:b/>
          <w:bCs/>
          <w:sz w:val="38"/>
          <w:szCs w:val="38"/>
          <w:u w:val="single"/>
          <w:lang w:val="sq-AL"/>
        </w:rPr>
      </w:pPr>
      <w:r w:rsidRPr="00D14239">
        <w:rPr>
          <w:rFonts w:ascii="Palatino Linotype" w:hAnsi="Palatino Linotype"/>
          <w:b/>
          <w:bCs/>
          <w:sz w:val="38"/>
          <w:szCs w:val="38"/>
          <w:u w:val="single"/>
          <w:lang w:val="sq-AL"/>
        </w:rPr>
        <w:t xml:space="preserve">DRAFT RREGULLORE  </w:t>
      </w:r>
    </w:p>
    <w:p w:rsidR="0015500C" w:rsidRPr="00D14239" w:rsidRDefault="0015500C" w:rsidP="0015500C">
      <w:pPr>
        <w:autoSpaceDE w:val="0"/>
        <w:autoSpaceDN w:val="0"/>
        <w:adjustRightInd w:val="0"/>
        <w:jc w:val="center"/>
        <w:rPr>
          <w:rFonts w:ascii="Palatino Linotype" w:hAnsi="Palatino Linotype"/>
          <w:b/>
          <w:bCs/>
          <w:sz w:val="38"/>
          <w:szCs w:val="38"/>
          <w:u w:val="single"/>
          <w:lang w:val="sq-AL"/>
        </w:rPr>
      </w:pPr>
    </w:p>
    <w:p w:rsidR="0015500C" w:rsidRPr="00D14239" w:rsidRDefault="0015500C" w:rsidP="0015500C">
      <w:pPr>
        <w:autoSpaceDE w:val="0"/>
        <w:autoSpaceDN w:val="0"/>
        <w:adjustRightInd w:val="0"/>
        <w:jc w:val="center"/>
        <w:rPr>
          <w:rFonts w:ascii="Palatino Linotype" w:hAnsi="Palatino Linotype"/>
          <w:b/>
          <w:bCs/>
          <w:sz w:val="38"/>
          <w:szCs w:val="38"/>
          <w:u w:val="single"/>
          <w:lang w:val="sq-AL"/>
        </w:rPr>
      </w:pPr>
      <w:r w:rsidRPr="00D14239">
        <w:rPr>
          <w:rFonts w:ascii="Palatino Linotype" w:hAnsi="Palatino Linotype"/>
          <w:b/>
          <w:bCs/>
          <w:sz w:val="38"/>
          <w:szCs w:val="38"/>
          <w:u w:val="single"/>
          <w:lang w:val="sq-AL"/>
        </w:rPr>
        <w:t>MBI TRANSPARENCËN</w:t>
      </w: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FF36AA">
      <w:pPr>
        <w:spacing w:line="276" w:lineRule="auto"/>
        <w:jc w:val="both"/>
        <w:rPr>
          <w:rFonts w:ascii="Palatino Linotype" w:hAnsi="Palatino Linotype"/>
          <w:noProof/>
        </w:rPr>
      </w:pPr>
    </w:p>
    <w:p w:rsidR="0015500C" w:rsidRPr="00D14239" w:rsidRDefault="0015500C" w:rsidP="0015500C">
      <w:pPr>
        <w:autoSpaceDE w:val="0"/>
        <w:autoSpaceDN w:val="0"/>
        <w:adjustRightInd w:val="0"/>
        <w:jc w:val="center"/>
        <w:rPr>
          <w:rFonts w:ascii="Palatino Linotype" w:hAnsi="Palatino Linotype"/>
          <w:b/>
          <w:sz w:val="28"/>
          <w:szCs w:val="28"/>
          <w:lang w:val="sq-AL"/>
        </w:rPr>
      </w:pPr>
    </w:p>
    <w:p w:rsidR="0015500C" w:rsidRPr="00D14239" w:rsidRDefault="0015500C" w:rsidP="0015500C">
      <w:pPr>
        <w:autoSpaceDE w:val="0"/>
        <w:autoSpaceDN w:val="0"/>
        <w:adjustRightInd w:val="0"/>
        <w:jc w:val="center"/>
        <w:rPr>
          <w:rFonts w:ascii="Palatino Linotype" w:hAnsi="Palatino Linotype"/>
          <w:b/>
          <w:sz w:val="28"/>
          <w:szCs w:val="28"/>
          <w:lang w:val="sq-AL"/>
        </w:rPr>
      </w:pPr>
      <w:r w:rsidRPr="00D14239">
        <w:rPr>
          <w:rFonts w:ascii="Palatino Linotype" w:hAnsi="Palatino Linotype"/>
          <w:b/>
          <w:sz w:val="28"/>
          <w:szCs w:val="28"/>
          <w:lang w:val="sq-AL"/>
        </w:rPr>
        <w:t>Korrik 2017</w:t>
      </w:r>
    </w:p>
    <w:p w:rsidR="00D61D00" w:rsidRPr="00D14239" w:rsidRDefault="00D61D00" w:rsidP="00FF36AA">
      <w:pPr>
        <w:spacing w:line="276" w:lineRule="auto"/>
        <w:jc w:val="both"/>
        <w:rPr>
          <w:rFonts w:ascii="Palatino Linotype" w:hAnsi="Palatino Linotype"/>
          <w:noProof/>
        </w:rPr>
      </w:pPr>
      <w:r w:rsidRPr="00D14239">
        <w:rPr>
          <w:rFonts w:ascii="Palatino Linotype" w:hAnsi="Palatino Linotype"/>
          <w:noProof/>
        </w:rPr>
        <w:lastRenderedPageBreak/>
        <w:t>N</w:t>
      </w:r>
      <w:r w:rsidR="001A4857" w:rsidRPr="00D14239">
        <w:rPr>
          <w:rFonts w:ascii="Palatino Linotype" w:hAnsi="Palatino Linotype"/>
          <w:noProof/>
        </w:rPr>
        <w:t>ë</w:t>
      </w:r>
      <w:r w:rsidRPr="00D14239">
        <w:rPr>
          <w:rFonts w:ascii="Palatino Linotype" w:hAnsi="Palatino Linotype"/>
          <w:noProof/>
        </w:rPr>
        <w:t xml:space="preserve"> mb</w:t>
      </w:r>
      <w:r w:rsidR="001A4857" w:rsidRPr="00D14239">
        <w:rPr>
          <w:rFonts w:ascii="Palatino Linotype" w:hAnsi="Palatino Linotype"/>
          <w:noProof/>
        </w:rPr>
        <w:t>ë</w:t>
      </w:r>
      <w:r w:rsidRPr="00D14239">
        <w:rPr>
          <w:rFonts w:ascii="Palatino Linotype" w:hAnsi="Palatino Linotype"/>
          <w:noProof/>
        </w:rPr>
        <w:t>shtetje t</w:t>
      </w:r>
      <w:r w:rsidR="001A4857" w:rsidRPr="00D14239">
        <w:rPr>
          <w:rFonts w:ascii="Palatino Linotype" w:hAnsi="Palatino Linotype"/>
          <w:noProof/>
        </w:rPr>
        <w:t>ë</w:t>
      </w:r>
      <w:r w:rsidRPr="00D14239">
        <w:rPr>
          <w:rFonts w:ascii="Palatino Linotype" w:hAnsi="Palatino Linotype"/>
          <w:noProof/>
        </w:rPr>
        <w:t xml:space="preserve"> neneve 12 dhe 68 par 68.4 t</w:t>
      </w:r>
      <w:r w:rsidR="001A4857" w:rsidRPr="00D14239">
        <w:rPr>
          <w:rFonts w:ascii="Palatino Linotype" w:hAnsi="Palatino Linotype"/>
          <w:noProof/>
        </w:rPr>
        <w:t>ë</w:t>
      </w:r>
      <w:r w:rsidRPr="00D14239">
        <w:rPr>
          <w:rFonts w:ascii="Palatino Linotype" w:hAnsi="Palatino Linotype"/>
          <w:noProof/>
        </w:rPr>
        <w:t xml:space="preserve"> Ligjit p</w:t>
      </w:r>
      <w:r w:rsidR="001A4857" w:rsidRPr="00D14239">
        <w:rPr>
          <w:rFonts w:ascii="Palatino Linotype" w:hAnsi="Palatino Linotype"/>
          <w:noProof/>
        </w:rPr>
        <w:t>ë</w:t>
      </w:r>
      <w:r w:rsidRPr="00D14239">
        <w:rPr>
          <w:rFonts w:ascii="Palatino Linotype" w:hAnsi="Palatino Linotype"/>
          <w:noProof/>
        </w:rPr>
        <w:t>r Vet</w:t>
      </w:r>
      <w:r w:rsidR="001A4857" w:rsidRPr="00D14239">
        <w:rPr>
          <w:rFonts w:ascii="Palatino Linotype" w:hAnsi="Palatino Linotype"/>
          <w:noProof/>
        </w:rPr>
        <w:t>ë</w:t>
      </w:r>
      <w:r w:rsidRPr="00D14239">
        <w:rPr>
          <w:rFonts w:ascii="Palatino Linotype" w:hAnsi="Palatino Linotype"/>
          <w:noProof/>
        </w:rPr>
        <w:t>qeverisje Lokale Nr.03/L-040, Gazeta Zyrtare e Republik</w:t>
      </w:r>
      <w:r w:rsidR="001A4857" w:rsidRPr="00D14239">
        <w:rPr>
          <w:rFonts w:ascii="Palatino Linotype" w:hAnsi="Palatino Linotype"/>
          <w:noProof/>
        </w:rPr>
        <w:t>ë</w:t>
      </w:r>
      <w:r w:rsidRPr="00D14239">
        <w:rPr>
          <w:rFonts w:ascii="Palatino Linotype" w:hAnsi="Palatino Linotype"/>
          <w:noProof/>
        </w:rPr>
        <w:t>s s</w:t>
      </w:r>
      <w:r w:rsidR="001A4857" w:rsidRPr="00D14239">
        <w:rPr>
          <w:rFonts w:ascii="Palatino Linotype" w:hAnsi="Palatino Linotype"/>
          <w:noProof/>
        </w:rPr>
        <w:t>ë</w:t>
      </w:r>
      <w:r w:rsidRPr="00D14239">
        <w:rPr>
          <w:rFonts w:ascii="Palatino Linotype" w:hAnsi="Palatino Linotype"/>
          <w:noProof/>
        </w:rPr>
        <w:t xml:space="preserve"> Kosov</w:t>
      </w:r>
      <w:r w:rsidR="001A4857" w:rsidRPr="00D14239">
        <w:rPr>
          <w:rFonts w:ascii="Palatino Linotype" w:hAnsi="Palatino Linotype"/>
          <w:noProof/>
        </w:rPr>
        <w:t>ë</w:t>
      </w:r>
      <w:r w:rsidRPr="00D14239">
        <w:rPr>
          <w:rFonts w:ascii="Palatino Linotype" w:hAnsi="Palatino Linotype"/>
          <w:noProof/>
        </w:rPr>
        <w:t>s, nr. 28 e dat</w:t>
      </w:r>
      <w:r w:rsidR="001A4857" w:rsidRPr="00D14239">
        <w:rPr>
          <w:rFonts w:ascii="Palatino Linotype" w:hAnsi="Palatino Linotype"/>
          <w:noProof/>
        </w:rPr>
        <w:t>ë</w:t>
      </w:r>
      <w:r w:rsidRPr="00D14239">
        <w:rPr>
          <w:rFonts w:ascii="Palatino Linotype" w:hAnsi="Palatino Linotype"/>
          <w:noProof/>
        </w:rPr>
        <w:t>s 4 qershor 2008, Ligjit nr.03/L-15 p</w:t>
      </w:r>
      <w:r w:rsidR="001A4857" w:rsidRPr="00D14239">
        <w:rPr>
          <w:rFonts w:ascii="Palatino Linotype" w:hAnsi="Palatino Linotype"/>
          <w:noProof/>
        </w:rPr>
        <w:t>ë</w:t>
      </w:r>
      <w:r w:rsidRPr="00D14239">
        <w:rPr>
          <w:rFonts w:ascii="Palatino Linotype" w:hAnsi="Palatino Linotype"/>
          <w:noProof/>
        </w:rPr>
        <w:t>r qasje n</w:t>
      </w:r>
      <w:r w:rsidR="001A4857" w:rsidRPr="00D14239">
        <w:rPr>
          <w:rFonts w:ascii="Palatino Linotype" w:hAnsi="Palatino Linotype"/>
          <w:noProof/>
        </w:rPr>
        <w:t>ë</w:t>
      </w:r>
      <w:r w:rsidR="00DE3450" w:rsidRPr="00D14239">
        <w:rPr>
          <w:rFonts w:ascii="Palatino Linotype" w:hAnsi="Palatino Linotype"/>
          <w:noProof/>
        </w:rPr>
        <w:t xml:space="preserve"> dokumente p</w:t>
      </w:r>
      <w:bookmarkStart w:id="0" w:name="_GoBack"/>
      <w:bookmarkEnd w:id="0"/>
      <w:r w:rsidRPr="00D14239">
        <w:rPr>
          <w:rFonts w:ascii="Palatino Linotype" w:hAnsi="Palatino Linotype"/>
          <w:noProof/>
        </w:rPr>
        <w:t>ublike i dat</w:t>
      </w:r>
      <w:r w:rsidR="001A4857" w:rsidRPr="00D14239">
        <w:rPr>
          <w:rFonts w:ascii="Palatino Linotype" w:hAnsi="Palatino Linotype"/>
          <w:noProof/>
        </w:rPr>
        <w:t>ë</w:t>
      </w:r>
      <w:r w:rsidRPr="00D14239">
        <w:rPr>
          <w:rFonts w:ascii="Palatino Linotype" w:hAnsi="Palatino Linotype"/>
          <w:noProof/>
        </w:rPr>
        <w:t>s 07 tetor 2010, Udh</w:t>
      </w:r>
      <w:r w:rsidR="001A4857" w:rsidRPr="00D14239">
        <w:rPr>
          <w:rFonts w:ascii="Palatino Linotype" w:hAnsi="Palatino Linotype"/>
          <w:noProof/>
        </w:rPr>
        <w:t>ë</w:t>
      </w:r>
      <w:r w:rsidRPr="00D14239">
        <w:rPr>
          <w:rFonts w:ascii="Palatino Linotype" w:hAnsi="Palatino Linotype"/>
          <w:noProof/>
        </w:rPr>
        <w:t>zimi Administrativ nr.0</w:t>
      </w:r>
      <w:r w:rsidR="00311FAA" w:rsidRPr="00D14239">
        <w:rPr>
          <w:rFonts w:ascii="Palatino Linotype" w:hAnsi="Palatino Linotype"/>
          <w:noProof/>
        </w:rPr>
        <w:t>1</w:t>
      </w:r>
      <w:r w:rsidRPr="00D14239">
        <w:rPr>
          <w:rFonts w:ascii="Palatino Linotype" w:hAnsi="Palatino Linotype"/>
          <w:noProof/>
        </w:rPr>
        <w:t>/201</w:t>
      </w:r>
      <w:r w:rsidR="00311FAA" w:rsidRPr="00D14239">
        <w:rPr>
          <w:rFonts w:ascii="Palatino Linotype" w:hAnsi="Palatino Linotype"/>
          <w:noProof/>
        </w:rPr>
        <w:t>5</w:t>
      </w:r>
      <w:r w:rsidRPr="00D14239">
        <w:rPr>
          <w:rFonts w:ascii="Palatino Linotype" w:hAnsi="Palatino Linotype"/>
          <w:noProof/>
        </w:rPr>
        <w:t xml:space="preserve"> p</w:t>
      </w:r>
      <w:r w:rsidR="001A4857" w:rsidRPr="00D14239">
        <w:rPr>
          <w:rFonts w:ascii="Palatino Linotype" w:hAnsi="Palatino Linotype"/>
          <w:noProof/>
        </w:rPr>
        <w:t>ë</w:t>
      </w:r>
      <w:r w:rsidR="00D443F3" w:rsidRPr="00D14239">
        <w:rPr>
          <w:rFonts w:ascii="Palatino Linotype" w:hAnsi="Palatino Linotype"/>
          <w:noProof/>
        </w:rPr>
        <w:t>r T</w:t>
      </w:r>
      <w:r w:rsidRPr="00D14239">
        <w:rPr>
          <w:rFonts w:ascii="Palatino Linotype" w:hAnsi="Palatino Linotype"/>
          <w:noProof/>
        </w:rPr>
        <w:t>ransparenc</w:t>
      </w:r>
      <w:r w:rsidR="001A4857" w:rsidRPr="00D14239">
        <w:rPr>
          <w:rFonts w:ascii="Palatino Linotype" w:hAnsi="Palatino Linotype"/>
          <w:noProof/>
        </w:rPr>
        <w:t>ë</w:t>
      </w:r>
      <w:r w:rsidRPr="00D14239">
        <w:rPr>
          <w:rFonts w:ascii="Palatino Linotype" w:hAnsi="Palatino Linotype"/>
          <w:noProof/>
        </w:rPr>
        <w:t xml:space="preserve"> n</w:t>
      </w:r>
      <w:r w:rsidR="001A4857" w:rsidRPr="00D14239">
        <w:rPr>
          <w:rFonts w:ascii="Palatino Linotype" w:hAnsi="Palatino Linotype"/>
          <w:noProof/>
        </w:rPr>
        <w:t>ë</w:t>
      </w:r>
      <w:r w:rsidRPr="00D14239">
        <w:rPr>
          <w:rFonts w:ascii="Palatino Linotype" w:hAnsi="Palatino Linotype"/>
          <w:noProof/>
        </w:rPr>
        <w:t xml:space="preserve"> Komuna si dhe neneve 20, 63, 64 dhe 65 t</w:t>
      </w:r>
      <w:r w:rsidR="001A4857" w:rsidRPr="00D14239">
        <w:rPr>
          <w:rFonts w:ascii="Palatino Linotype" w:hAnsi="Palatino Linotype"/>
          <w:noProof/>
        </w:rPr>
        <w:t>ë</w:t>
      </w:r>
      <w:r w:rsidRPr="00D14239">
        <w:rPr>
          <w:rFonts w:ascii="Palatino Linotype" w:hAnsi="Palatino Linotype"/>
          <w:noProof/>
        </w:rPr>
        <w:t xml:space="preserve"> Statutit t</w:t>
      </w:r>
      <w:r w:rsidR="001A4857" w:rsidRPr="00D14239">
        <w:rPr>
          <w:rFonts w:ascii="Palatino Linotype" w:hAnsi="Palatino Linotype"/>
          <w:noProof/>
        </w:rPr>
        <w:t>ë</w:t>
      </w:r>
      <w:r w:rsidRPr="00D14239">
        <w:rPr>
          <w:rFonts w:ascii="Palatino Linotype" w:hAnsi="Palatino Linotype"/>
          <w:noProof/>
        </w:rPr>
        <w:t xml:space="preserve"> Komun</w:t>
      </w:r>
      <w:r w:rsidR="001A4857" w:rsidRPr="00D14239">
        <w:rPr>
          <w:rFonts w:ascii="Palatino Linotype" w:hAnsi="Palatino Linotype"/>
          <w:noProof/>
        </w:rPr>
        <w:t>ë</w:t>
      </w:r>
      <w:r w:rsidRPr="00D14239">
        <w:rPr>
          <w:rFonts w:ascii="Palatino Linotype" w:hAnsi="Palatino Linotype"/>
          <w:noProof/>
        </w:rPr>
        <w:t>s s</w:t>
      </w:r>
      <w:r w:rsidR="001A4857" w:rsidRPr="00D14239">
        <w:rPr>
          <w:rFonts w:ascii="Palatino Linotype" w:hAnsi="Palatino Linotype"/>
          <w:noProof/>
        </w:rPr>
        <w:t>ë</w:t>
      </w:r>
      <w:r w:rsidRPr="00D14239">
        <w:rPr>
          <w:rFonts w:ascii="Palatino Linotype" w:hAnsi="Palatino Linotype"/>
          <w:noProof/>
        </w:rPr>
        <w:t xml:space="preserve"> Lipjanit 1Nr.110-623 t</w:t>
      </w:r>
      <w:r w:rsidR="001A4857" w:rsidRPr="00D14239">
        <w:rPr>
          <w:rFonts w:ascii="Palatino Linotype" w:hAnsi="Palatino Linotype"/>
          <w:noProof/>
        </w:rPr>
        <w:t>ë</w:t>
      </w:r>
      <w:r w:rsidRPr="00D14239">
        <w:rPr>
          <w:rFonts w:ascii="Palatino Linotype" w:hAnsi="Palatino Linotype"/>
          <w:noProof/>
        </w:rPr>
        <w:t xml:space="preserve"> dat</w:t>
      </w:r>
      <w:r w:rsidR="001A4857" w:rsidRPr="00D14239">
        <w:rPr>
          <w:rFonts w:ascii="Palatino Linotype" w:hAnsi="Palatino Linotype"/>
          <w:noProof/>
        </w:rPr>
        <w:t>ë</w:t>
      </w:r>
      <w:r w:rsidRPr="00D14239">
        <w:rPr>
          <w:rFonts w:ascii="Palatino Linotype" w:hAnsi="Palatino Linotype"/>
          <w:noProof/>
        </w:rPr>
        <w:t>s 26.09.2008, Kuvendi i Komun</w:t>
      </w:r>
      <w:r w:rsidR="001A4857" w:rsidRPr="00D14239">
        <w:rPr>
          <w:rFonts w:ascii="Palatino Linotype" w:hAnsi="Palatino Linotype"/>
          <w:noProof/>
        </w:rPr>
        <w:t>ë</w:t>
      </w:r>
      <w:r w:rsidRPr="00D14239">
        <w:rPr>
          <w:rFonts w:ascii="Palatino Linotype" w:hAnsi="Palatino Linotype"/>
          <w:noProof/>
        </w:rPr>
        <w:t>s s</w:t>
      </w:r>
      <w:r w:rsidR="001A4857" w:rsidRPr="00D14239">
        <w:rPr>
          <w:rFonts w:ascii="Palatino Linotype" w:hAnsi="Palatino Linotype"/>
          <w:noProof/>
        </w:rPr>
        <w:t>ë</w:t>
      </w:r>
      <w:r w:rsidRPr="00D14239">
        <w:rPr>
          <w:rFonts w:ascii="Palatino Linotype" w:hAnsi="Palatino Linotype"/>
          <w:noProof/>
        </w:rPr>
        <w:t xml:space="preserve"> Lipjanit n</w:t>
      </w:r>
      <w:r w:rsidR="001A4857" w:rsidRPr="00D14239">
        <w:rPr>
          <w:rFonts w:ascii="Palatino Linotype" w:hAnsi="Palatino Linotype"/>
          <w:noProof/>
        </w:rPr>
        <w:t>ë</w:t>
      </w:r>
      <w:r w:rsidRPr="00D14239">
        <w:rPr>
          <w:rFonts w:ascii="Palatino Linotype" w:hAnsi="Palatino Linotype"/>
          <w:noProof/>
        </w:rPr>
        <w:t xml:space="preserve"> mbledhjen e dat</w:t>
      </w:r>
      <w:r w:rsidR="001A4857" w:rsidRPr="00D14239">
        <w:rPr>
          <w:rFonts w:ascii="Palatino Linotype" w:hAnsi="Palatino Linotype"/>
          <w:noProof/>
        </w:rPr>
        <w:t>ë</w:t>
      </w:r>
      <w:r w:rsidRPr="00D14239">
        <w:rPr>
          <w:rFonts w:ascii="Palatino Linotype" w:hAnsi="Palatino Linotype"/>
          <w:noProof/>
        </w:rPr>
        <w:t>s 27.06.2014, miratoi k</w:t>
      </w:r>
      <w:r w:rsidR="001A4857" w:rsidRPr="00D14239">
        <w:rPr>
          <w:rFonts w:ascii="Palatino Linotype" w:hAnsi="Palatino Linotype"/>
          <w:noProof/>
        </w:rPr>
        <w:t>ë</w:t>
      </w:r>
      <w:r w:rsidRPr="00D14239">
        <w:rPr>
          <w:rFonts w:ascii="Palatino Linotype" w:hAnsi="Palatino Linotype"/>
          <w:noProof/>
        </w:rPr>
        <w:t>t</w:t>
      </w:r>
      <w:r w:rsidR="001A4857" w:rsidRPr="00D14239">
        <w:rPr>
          <w:rFonts w:ascii="Palatino Linotype" w:hAnsi="Palatino Linotype"/>
          <w:noProof/>
        </w:rPr>
        <w:t>ë</w:t>
      </w:r>
      <w:r w:rsidRPr="00D14239">
        <w:rPr>
          <w:rFonts w:ascii="Palatino Linotype" w:hAnsi="Palatino Linotype"/>
          <w:noProof/>
        </w:rPr>
        <w:t>:</w:t>
      </w:r>
    </w:p>
    <w:p w:rsidR="00D61D00" w:rsidRPr="00D14239" w:rsidRDefault="00D61D00" w:rsidP="00D61D00">
      <w:pPr>
        <w:jc w:val="both"/>
        <w:rPr>
          <w:rFonts w:ascii="Palatino Linotype" w:hAnsi="Palatino Linotype"/>
          <w:noProof/>
        </w:rPr>
      </w:pPr>
    </w:p>
    <w:p w:rsidR="00D61D00" w:rsidRPr="00D14239" w:rsidRDefault="00D61D00" w:rsidP="00D61D00">
      <w:pPr>
        <w:jc w:val="both"/>
        <w:rPr>
          <w:rFonts w:ascii="Palatino Linotype" w:hAnsi="Palatino Linotype"/>
          <w:noProof/>
          <w:sz w:val="16"/>
          <w:szCs w:val="16"/>
        </w:rPr>
      </w:pPr>
    </w:p>
    <w:p w:rsidR="0015500C" w:rsidRPr="00D14239" w:rsidRDefault="0015500C" w:rsidP="0015500C">
      <w:pPr>
        <w:autoSpaceDE w:val="0"/>
        <w:autoSpaceDN w:val="0"/>
        <w:adjustRightInd w:val="0"/>
        <w:jc w:val="center"/>
        <w:rPr>
          <w:rFonts w:ascii="Palatino Linotype" w:hAnsi="Palatino Linotype"/>
          <w:b/>
          <w:bCs/>
          <w:sz w:val="32"/>
          <w:szCs w:val="32"/>
          <w:lang w:val="sq-AL"/>
        </w:rPr>
      </w:pPr>
      <w:r w:rsidRPr="00D14239">
        <w:rPr>
          <w:rFonts w:ascii="Palatino Linotype" w:hAnsi="Palatino Linotype"/>
          <w:b/>
          <w:bCs/>
          <w:sz w:val="32"/>
          <w:szCs w:val="32"/>
          <w:lang w:val="sq-AL"/>
        </w:rPr>
        <w:t>DRAFT - RREGULLORE</w:t>
      </w:r>
    </w:p>
    <w:p w:rsidR="0015500C" w:rsidRPr="00D14239" w:rsidRDefault="0015500C" w:rsidP="0015500C">
      <w:pPr>
        <w:autoSpaceDE w:val="0"/>
        <w:autoSpaceDN w:val="0"/>
        <w:adjustRightInd w:val="0"/>
        <w:jc w:val="center"/>
        <w:rPr>
          <w:rFonts w:ascii="Palatino Linotype" w:hAnsi="Palatino Linotype"/>
          <w:b/>
          <w:bCs/>
          <w:sz w:val="28"/>
          <w:szCs w:val="28"/>
          <w:lang w:val="sq-AL"/>
        </w:rPr>
      </w:pPr>
      <w:r w:rsidRPr="00D14239">
        <w:rPr>
          <w:rFonts w:ascii="Palatino Linotype" w:hAnsi="Palatino Linotype"/>
          <w:b/>
          <w:bCs/>
          <w:sz w:val="28"/>
          <w:szCs w:val="28"/>
          <w:lang w:val="sq-AL"/>
        </w:rPr>
        <w:t>MBI TRANSPARENCËN</w:t>
      </w:r>
    </w:p>
    <w:p w:rsidR="0015500C" w:rsidRDefault="0015500C" w:rsidP="0015500C">
      <w:pPr>
        <w:autoSpaceDE w:val="0"/>
        <w:autoSpaceDN w:val="0"/>
        <w:adjustRightInd w:val="0"/>
        <w:rPr>
          <w:rFonts w:ascii="Palatino Linotype" w:hAnsi="Palatino Linotype"/>
          <w:b/>
          <w:bCs/>
          <w:lang w:val="sq-AL"/>
        </w:rPr>
      </w:pPr>
    </w:p>
    <w:p w:rsidR="00D14239" w:rsidRPr="00D14239" w:rsidRDefault="00D14239" w:rsidP="0015500C">
      <w:pPr>
        <w:autoSpaceDE w:val="0"/>
        <w:autoSpaceDN w:val="0"/>
        <w:adjustRightInd w:val="0"/>
        <w:rPr>
          <w:rFonts w:ascii="Palatino Linotype" w:hAnsi="Palatino Linotype"/>
          <w:b/>
          <w:bCs/>
          <w:lang w:val="sq-AL"/>
        </w:rPr>
      </w:pP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KAPITULLI  I</w:t>
      </w: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Dispozitat e përgjithshme</w:t>
      </w:r>
    </w:p>
    <w:p w:rsidR="0015500C" w:rsidRPr="00D14239" w:rsidRDefault="0015500C" w:rsidP="0015500C">
      <w:pPr>
        <w:autoSpaceDE w:val="0"/>
        <w:autoSpaceDN w:val="0"/>
        <w:adjustRightInd w:val="0"/>
        <w:jc w:val="center"/>
        <w:rPr>
          <w:rFonts w:ascii="Palatino Linotype" w:hAnsi="Palatino Linotype"/>
          <w:b/>
          <w:bCs/>
          <w:lang w:val="sq-AL"/>
        </w:rPr>
      </w:pP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Neni 1</w:t>
      </w: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Qëllimi</w:t>
      </w:r>
    </w:p>
    <w:p w:rsidR="0015500C" w:rsidRPr="00D14239" w:rsidRDefault="0015500C" w:rsidP="0015500C">
      <w:pPr>
        <w:autoSpaceDE w:val="0"/>
        <w:autoSpaceDN w:val="0"/>
        <w:adjustRightInd w:val="0"/>
        <w:jc w:val="center"/>
        <w:rPr>
          <w:rFonts w:ascii="Palatino Linotype" w:hAnsi="Palatino Linotype"/>
          <w:b/>
          <w:bCs/>
          <w:lang w:val="sq-AL"/>
        </w:rPr>
      </w:pP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t>Qëllimi i kësaj rregullore është:</w:t>
      </w:r>
    </w:p>
    <w:p w:rsidR="0015500C" w:rsidRPr="00D14239" w:rsidRDefault="0015500C" w:rsidP="0015500C">
      <w:pPr>
        <w:autoSpaceDE w:val="0"/>
        <w:autoSpaceDN w:val="0"/>
        <w:adjustRightInd w:val="0"/>
        <w:jc w:val="both"/>
        <w:rPr>
          <w:rFonts w:ascii="Palatino Linotype" w:hAnsi="Palatino Linotype"/>
          <w:lang w:val="sq-AL"/>
        </w:rPr>
      </w:pPr>
    </w:p>
    <w:p w:rsidR="0015500C" w:rsidRPr="00D14239" w:rsidRDefault="00181252" w:rsidP="00D14239">
      <w:pPr>
        <w:autoSpaceDE w:val="0"/>
        <w:autoSpaceDN w:val="0"/>
        <w:adjustRightInd w:val="0"/>
        <w:jc w:val="both"/>
        <w:rPr>
          <w:rFonts w:ascii="Palatino Linotype" w:hAnsi="Palatino Linotype"/>
          <w:lang w:val="sq-AL"/>
        </w:rPr>
      </w:pPr>
      <w:r w:rsidRPr="00D14239">
        <w:rPr>
          <w:rFonts w:ascii="Palatino Linotype" w:hAnsi="Palatino Linotype"/>
          <w:bCs/>
          <w:lang w:val="sq-AL"/>
        </w:rPr>
        <w:t>1.1</w:t>
      </w:r>
      <w:r w:rsidR="0015500C" w:rsidRPr="00D14239">
        <w:rPr>
          <w:rFonts w:ascii="Palatino Linotype" w:hAnsi="Palatino Linotype"/>
          <w:lang w:val="sq-AL"/>
        </w:rPr>
        <w:t>,</w:t>
      </w:r>
      <w:r w:rsidR="0015500C" w:rsidRPr="00D14239">
        <w:rPr>
          <w:rFonts w:ascii="Palatino Linotype" w:hAnsi="Palatino Linotype"/>
        </w:rPr>
        <w:t>Forcimi</w:t>
      </w:r>
      <w:r w:rsidRPr="00D14239">
        <w:rPr>
          <w:rFonts w:ascii="Palatino Linotype" w:hAnsi="Palatino Linotype"/>
        </w:rPr>
        <w:t xml:space="preserve"> </w:t>
      </w:r>
      <w:r w:rsidR="00D14239" w:rsidRPr="00D14239">
        <w:rPr>
          <w:rFonts w:ascii="Palatino Linotype" w:hAnsi="Palatino Linotype"/>
        </w:rPr>
        <w:t>i</w:t>
      </w:r>
      <w:r w:rsidRPr="00D14239">
        <w:rPr>
          <w:rFonts w:ascii="Palatino Linotype" w:hAnsi="Palatino Linotype"/>
        </w:rPr>
        <w:t xml:space="preserve"> transparences </w:t>
      </w:r>
      <w:r w:rsidR="0015500C" w:rsidRPr="00D14239">
        <w:rPr>
          <w:rFonts w:ascii="Palatino Linotype" w:hAnsi="Palatino Linotype"/>
        </w:rPr>
        <w:t>në</w:t>
      </w:r>
      <w:r w:rsidRPr="00D14239">
        <w:rPr>
          <w:rFonts w:ascii="Palatino Linotype" w:hAnsi="Palatino Linotype"/>
        </w:rPr>
        <w:t xml:space="preserve"> </w:t>
      </w:r>
      <w:r w:rsidR="0015500C" w:rsidRPr="00D14239">
        <w:rPr>
          <w:rFonts w:ascii="Palatino Linotype" w:hAnsi="Palatino Linotype"/>
        </w:rPr>
        <w:t>punët</w:t>
      </w:r>
      <w:r w:rsidR="00D14239" w:rsidRPr="00D14239">
        <w:rPr>
          <w:rFonts w:ascii="Palatino Linotype" w:hAnsi="Palatino Linotype"/>
        </w:rPr>
        <w:t xml:space="preserve"> e </w:t>
      </w:r>
      <w:r w:rsidR="0015500C" w:rsidRPr="00D14239">
        <w:rPr>
          <w:rFonts w:ascii="Palatino Linotype" w:hAnsi="Palatino Linotype"/>
        </w:rPr>
        <w:t>organeve</w:t>
      </w:r>
      <w:r w:rsidR="00D14239" w:rsidRPr="00D14239">
        <w:rPr>
          <w:rFonts w:ascii="Palatino Linotype" w:hAnsi="Palatino Linotype"/>
        </w:rPr>
        <w:t xml:space="preserve"> </w:t>
      </w:r>
      <w:r w:rsidR="0015500C" w:rsidRPr="00D14239">
        <w:rPr>
          <w:rFonts w:ascii="Palatino Linotype" w:hAnsi="Palatino Linotype"/>
        </w:rPr>
        <w:t>të</w:t>
      </w:r>
      <w:r w:rsidR="00D14239" w:rsidRPr="00D14239">
        <w:rPr>
          <w:rFonts w:ascii="Palatino Linotype" w:hAnsi="Palatino Linotype"/>
        </w:rPr>
        <w:t xml:space="preserve"> </w:t>
      </w:r>
      <w:r w:rsidR="0015500C" w:rsidRPr="00D14239">
        <w:rPr>
          <w:rFonts w:ascii="Palatino Linotype" w:hAnsi="Palatino Linotype"/>
        </w:rPr>
        <w:t>Komunës: Kuvendit</w:t>
      </w:r>
      <w:r w:rsidR="00D14239" w:rsidRPr="00D14239">
        <w:rPr>
          <w:rFonts w:ascii="Palatino Linotype" w:hAnsi="Palatino Linotype"/>
        </w:rPr>
        <w:t xml:space="preserve"> </w:t>
      </w:r>
      <w:r w:rsidR="0015500C" w:rsidRPr="00D14239">
        <w:rPr>
          <w:rFonts w:ascii="Palatino Linotype" w:hAnsi="Palatino Linotype"/>
        </w:rPr>
        <w:t>të</w:t>
      </w:r>
      <w:r w:rsidR="00D14239" w:rsidRPr="00D14239">
        <w:rPr>
          <w:rFonts w:ascii="Palatino Linotype" w:hAnsi="Palatino Linotype"/>
        </w:rPr>
        <w:t xml:space="preserve"> </w:t>
      </w:r>
      <w:r w:rsidR="0015500C" w:rsidRPr="00D14239">
        <w:rPr>
          <w:rFonts w:ascii="Palatino Linotype" w:hAnsi="Palatino Linotype"/>
        </w:rPr>
        <w:t>Komunës</w:t>
      </w:r>
      <w:r w:rsidR="00D14239" w:rsidRPr="00D14239">
        <w:rPr>
          <w:rFonts w:ascii="Palatino Linotype" w:hAnsi="Palatino Linotype"/>
        </w:rPr>
        <w:t xml:space="preserve"> </w:t>
      </w:r>
      <w:r w:rsidR="0015500C" w:rsidRPr="00D14239">
        <w:rPr>
          <w:rFonts w:ascii="Palatino Linotype" w:hAnsi="Palatino Linotype"/>
        </w:rPr>
        <w:t>dhe</w:t>
      </w:r>
      <w:r w:rsidR="00D14239" w:rsidRPr="00D14239">
        <w:rPr>
          <w:rFonts w:ascii="Palatino Linotype" w:hAnsi="Palatino Linotype"/>
        </w:rPr>
        <w:t xml:space="preserve"> </w:t>
      </w:r>
      <w:r w:rsidR="0015500C" w:rsidRPr="00D14239">
        <w:rPr>
          <w:rFonts w:ascii="Palatino Linotype" w:hAnsi="Palatino Linotype"/>
        </w:rPr>
        <w:t>Kryetarit</w:t>
      </w:r>
      <w:r w:rsidR="00D14239" w:rsidRPr="00D14239">
        <w:rPr>
          <w:rFonts w:ascii="Palatino Linotype" w:hAnsi="Palatino Linotype"/>
        </w:rPr>
        <w:t xml:space="preserve"> </w:t>
      </w:r>
      <w:r w:rsidR="0015500C" w:rsidRPr="00D14239">
        <w:rPr>
          <w:rFonts w:ascii="Palatino Linotype" w:hAnsi="Palatino Linotype"/>
        </w:rPr>
        <w:t>të</w:t>
      </w:r>
      <w:r w:rsidR="00D14239" w:rsidRPr="00D14239">
        <w:rPr>
          <w:rFonts w:ascii="Palatino Linotype" w:hAnsi="Palatino Linotype"/>
        </w:rPr>
        <w:t xml:space="preserve"> </w:t>
      </w:r>
      <w:r w:rsidR="0015500C" w:rsidRPr="00D14239">
        <w:rPr>
          <w:rFonts w:ascii="Palatino Linotype" w:hAnsi="Palatino Linotype"/>
        </w:rPr>
        <w:t>Komunës, organeve</w:t>
      </w:r>
      <w:r w:rsidR="00D14239" w:rsidRPr="00D14239">
        <w:rPr>
          <w:rFonts w:ascii="Palatino Linotype" w:hAnsi="Palatino Linotype"/>
        </w:rPr>
        <w:t xml:space="preserve"> </w:t>
      </w:r>
      <w:r w:rsidR="0015500C" w:rsidRPr="00D14239">
        <w:rPr>
          <w:rFonts w:ascii="Palatino Linotype" w:hAnsi="Palatino Linotype"/>
        </w:rPr>
        <w:t>të</w:t>
      </w:r>
      <w:r w:rsidR="00D14239" w:rsidRPr="00D14239">
        <w:rPr>
          <w:rFonts w:ascii="Palatino Linotype" w:hAnsi="Palatino Linotype"/>
        </w:rPr>
        <w:t xml:space="preserve"> </w:t>
      </w:r>
      <w:r w:rsidR="0015500C" w:rsidRPr="00D14239">
        <w:rPr>
          <w:rFonts w:ascii="Palatino Linotype" w:hAnsi="Palatino Linotype"/>
        </w:rPr>
        <w:t>Administratës: drejtorive</w:t>
      </w:r>
      <w:r w:rsidR="00D14239" w:rsidRPr="00D14239">
        <w:rPr>
          <w:rFonts w:ascii="Palatino Linotype" w:hAnsi="Palatino Linotype"/>
        </w:rPr>
        <w:t xml:space="preserve"> </w:t>
      </w:r>
      <w:r w:rsidR="0015500C" w:rsidRPr="00D14239">
        <w:rPr>
          <w:rFonts w:ascii="Palatino Linotype" w:hAnsi="Palatino Linotype"/>
        </w:rPr>
        <w:t>komunale, institucioneve</w:t>
      </w:r>
      <w:r w:rsidR="00D14239" w:rsidRPr="00D14239">
        <w:rPr>
          <w:rFonts w:ascii="Palatino Linotype" w:hAnsi="Palatino Linotype"/>
        </w:rPr>
        <w:t xml:space="preserve"> </w:t>
      </w:r>
      <w:r w:rsidR="0015500C" w:rsidRPr="00D14239">
        <w:rPr>
          <w:rFonts w:ascii="Palatino Linotype" w:hAnsi="Palatino Linotype"/>
        </w:rPr>
        <w:t>arsimore</w:t>
      </w:r>
      <w:r w:rsidR="00D14239" w:rsidRPr="00D14239">
        <w:rPr>
          <w:rFonts w:ascii="Palatino Linotype" w:hAnsi="Palatino Linotype"/>
        </w:rPr>
        <w:t xml:space="preserve"> </w:t>
      </w:r>
      <w:r w:rsidR="0015500C" w:rsidRPr="00D14239">
        <w:rPr>
          <w:rFonts w:ascii="Palatino Linotype" w:hAnsi="Palatino Linotype"/>
        </w:rPr>
        <w:t>dhe</w:t>
      </w:r>
      <w:r w:rsidR="00D14239" w:rsidRPr="00D14239">
        <w:rPr>
          <w:rFonts w:ascii="Palatino Linotype" w:hAnsi="Palatino Linotype"/>
        </w:rPr>
        <w:t xml:space="preserve"> </w:t>
      </w:r>
      <w:r w:rsidR="0015500C" w:rsidRPr="00D14239">
        <w:rPr>
          <w:rFonts w:ascii="Palatino Linotype" w:hAnsi="Palatino Linotype"/>
        </w:rPr>
        <w:t xml:space="preserve">shëndetësore, </w:t>
      </w:r>
      <w:r w:rsidR="00D14239" w:rsidRPr="00D14239">
        <w:rPr>
          <w:rFonts w:ascii="Palatino Linotype" w:hAnsi="Palatino Linotype"/>
        </w:rPr>
        <w:t>p</w:t>
      </w:r>
      <w:r w:rsidR="0015500C" w:rsidRPr="00D14239">
        <w:rPr>
          <w:rFonts w:ascii="Palatino Linotype" w:hAnsi="Palatino Linotype"/>
        </w:rPr>
        <w:t>unës</w:t>
      </w:r>
      <w:r w:rsidR="00D14239" w:rsidRPr="00D14239">
        <w:rPr>
          <w:rFonts w:ascii="Palatino Linotype" w:hAnsi="Palatino Linotype"/>
        </w:rPr>
        <w:t xml:space="preserve"> </w:t>
      </w:r>
      <w:r w:rsidR="0015500C" w:rsidRPr="00D14239">
        <w:rPr>
          <w:rFonts w:ascii="Palatino Linotype" w:hAnsi="Palatino Linotype"/>
        </w:rPr>
        <w:t>së</w:t>
      </w:r>
      <w:r w:rsidR="00D14239" w:rsidRPr="00D14239">
        <w:rPr>
          <w:rFonts w:ascii="Palatino Linotype" w:hAnsi="Palatino Linotype"/>
        </w:rPr>
        <w:t xml:space="preserve"> </w:t>
      </w:r>
      <w:r w:rsidR="0015500C" w:rsidRPr="00D14239">
        <w:rPr>
          <w:rFonts w:ascii="Palatino Linotype" w:hAnsi="Palatino Linotype"/>
        </w:rPr>
        <w:t>ndërmarrjeve</w:t>
      </w:r>
      <w:r w:rsidR="00D14239" w:rsidRPr="00D14239">
        <w:rPr>
          <w:rFonts w:ascii="Palatino Linotype" w:hAnsi="Palatino Linotype"/>
        </w:rPr>
        <w:t xml:space="preserve"> </w:t>
      </w:r>
      <w:r w:rsidR="0015500C" w:rsidRPr="00D14239">
        <w:rPr>
          <w:rFonts w:ascii="Palatino Linotype" w:hAnsi="Palatino Linotype"/>
        </w:rPr>
        <w:t>publike</w:t>
      </w:r>
      <w:r w:rsidR="00D14239" w:rsidRPr="00D14239">
        <w:rPr>
          <w:rFonts w:ascii="Palatino Linotype" w:hAnsi="Palatino Linotype"/>
        </w:rPr>
        <w:t xml:space="preserve"> locale </w:t>
      </w:r>
      <w:r w:rsidR="0015500C" w:rsidRPr="00D14239">
        <w:rPr>
          <w:rFonts w:ascii="Palatino Linotype" w:hAnsi="Palatino Linotype"/>
        </w:rPr>
        <w:t>dhe</w:t>
      </w:r>
      <w:r w:rsidR="00D14239" w:rsidRPr="00D14239">
        <w:rPr>
          <w:rFonts w:ascii="Palatino Linotype" w:hAnsi="Palatino Linotype"/>
        </w:rPr>
        <w:t xml:space="preserve"> </w:t>
      </w:r>
      <w:r w:rsidR="0015500C" w:rsidRPr="00D14239">
        <w:rPr>
          <w:rFonts w:ascii="Palatino Linotype" w:hAnsi="Palatino Linotype"/>
        </w:rPr>
        <w:t>rritjes</w:t>
      </w:r>
      <w:r w:rsidR="00D14239" w:rsidRPr="00D14239">
        <w:rPr>
          <w:rFonts w:ascii="Palatino Linotype" w:hAnsi="Palatino Linotype"/>
        </w:rPr>
        <w:t xml:space="preserve"> </w:t>
      </w:r>
      <w:r w:rsidR="0015500C" w:rsidRPr="00D14239">
        <w:rPr>
          <w:rFonts w:ascii="Palatino Linotype" w:hAnsi="Palatino Linotype"/>
        </w:rPr>
        <w:t>së</w:t>
      </w:r>
      <w:r w:rsidR="00D14239" w:rsidRPr="00D14239">
        <w:rPr>
          <w:rFonts w:ascii="Palatino Linotype" w:hAnsi="Palatino Linotype"/>
        </w:rPr>
        <w:t xml:space="preserve"> </w:t>
      </w:r>
      <w:r w:rsidR="0015500C" w:rsidRPr="00D14239">
        <w:rPr>
          <w:rFonts w:ascii="Palatino Linotype" w:hAnsi="Palatino Linotype"/>
        </w:rPr>
        <w:t>pjesëmarrjes</w:t>
      </w:r>
      <w:r w:rsidR="00D14239" w:rsidRPr="00D14239">
        <w:rPr>
          <w:rFonts w:ascii="Palatino Linotype" w:hAnsi="Palatino Linotype"/>
        </w:rPr>
        <w:t xml:space="preserve"> </w:t>
      </w:r>
      <w:r w:rsidR="0015500C" w:rsidRPr="00D14239">
        <w:rPr>
          <w:rFonts w:ascii="Palatino Linotype" w:hAnsi="Palatino Linotype"/>
        </w:rPr>
        <w:t>së</w:t>
      </w:r>
      <w:r w:rsidR="00D14239" w:rsidRPr="00D14239">
        <w:rPr>
          <w:rFonts w:ascii="Palatino Linotype" w:hAnsi="Palatino Linotype"/>
        </w:rPr>
        <w:t xml:space="preserve"> </w:t>
      </w:r>
      <w:r w:rsidR="0015500C" w:rsidRPr="00D14239">
        <w:rPr>
          <w:rFonts w:ascii="Palatino Linotype" w:hAnsi="Palatino Linotype"/>
        </w:rPr>
        <w:t>publikut</w:t>
      </w:r>
      <w:r w:rsidR="00D14239" w:rsidRPr="00D14239">
        <w:rPr>
          <w:rFonts w:ascii="Palatino Linotype" w:hAnsi="Palatino Linotype"/>
        </w:rPr>
        <w:t xml:space="preserve"> </w:t>
      </w:r>
      <w:r w:rsidR="0015500C" w:rsidRPr="00D14239">
        <w:rPr>
          <w:rFonts w:ascii="Palatino Linotype" w:hAnsi="Palatino Linotype"/>
        </w:rPr>
        <w:t>në</w:t>
      </w:r>
      <w:r w:rsidR="00D14239" w:rsidRPr="00D14239">
        <w:rPr>
          <w:rFonts w:ascii="Palatino Linotype" w:hAnsi="Palatino Linotype"/>
        </w:rPr>
        <w:t xml:space="preserve"> </w:t>
      </w:r>
      <w:r w:rsidR="0015500C" w:rsidRPr="00D14239">
        <w:rPr>
          <w:rFonts w:ascii="Palatino Linotype" w:hAnsi="Palatino Linotype"/>
        </w:rPr>
        <w:t>vendimmarrje</w:t>
      </w:r>
      <w:r w:rsidR="00D14239" w:rsidRPr="00D14239">
        <w:rPr>
          <w:rFonts w:ascii="Palatino Linotype" w:hAnsi="Palatino Linotype"/>
        </w:rPr>
        <w:t xml:space="preserve"> </w:t>
      </w:r>
      <w:r w:rsidR="0015500C" w:rsidRPr="00D14239">
        <w:rPr>
          <w:rFonts w:ascii="Palatino Linotype" w:hAnsi="Palatino Linotype"/>
        </w:rPr>
        <w:t>në</w:t>
      </w:r>
      <w:r w:rsidR="00D14239" w:rsidRPr="00D14239">
        <w:rPr>
          <w:rFonts w:ascii="Palatino Linotype" w:hAnsi="Palatino Linotype"/>
        </w:rPr>
        <w:t xml:space="preserve"> </w:t>
      </w:r>
      <w:r w:rsidR="0015500C" w:rsidRPr="00D14239">
        <w:rPr>
          <w:rFonts w:ascii="Palatino Linotype" w:hAnsi="Palatino Linotype"/>
        </w:rPr>
        <w:t>nivel</w:t>
      </w:r>
      <w:r w:rsidR="00D14239" w:rsidRPr="00D14239">
        <w:rPr>
          <w:rFonts w:ascii="Palatino Linotype" w:hAnsi="Palatino Linotype"/>
        </w:rPr>
        <w:t xml:space="preserve"> </w:t>
      </w:r>
      <w:r w:rsidR="0015500C" w:rsidRPr="00D14239">
        <w:rPr>
          <w:rFonts w:ascii="Palatino Linotype" w:hAnsi="Palatino Linotype"/>
        </w:rPr>
        <w:t>lokal;</w:t>
      </w:r>
    </w:p>
    <w:p w:rsidR="0015500C" w:rsidRPr="00D14239" w:rsidRDefault="0015500C" w:rsidP="00181252">
      <w:pPr>
        <w:autoSpaceDE w:val="0"/>
        <w:autoSpaceDN w:val="0"/>
        <w:adjustRightInd w:val="0"/>
        <w:rPr>
          <w:rFonts w:ascii="Palatino Linotype" w:hAnsi="Palatino Linotype"/>
          <w:lang w:val="sq-AL"/>
        </w:rPr>
      </w:pPr>
      <w:r w:rsidRPr="00D14239">
        <w:rPr>
          <w:rFonts w:ascii="Palatino Linotype" w:hAnsi="Palatino Linotype"/>
          <w:bCs/>
          <w:lang w:val="sq-AL"/>
        </w:rPr>
        <w:t xml:space="preserve">1.2  </w:t>
      </w:r>
      <w:r w:rsidRPr="00D14239">
        <w:rPr>
          <w:rFonts w:ascii="Palatino Linotype" w:hAnsi="Palatino Linotype"/>
          <w:lang w:val="sq-AL"/>
        </w:rPr>
        <w:t>Të krijojë rregullat që mundësojnë ushtrimin sa më të lehtë  të kësaj të drejte,</w:t>
      </w:r>
    </w:p>
    <w:p w:rsidR="0015500C" w:rsidRPr="00D14239" w:rsidRDefault="0015500C" w:rsidP="00181252">
      <w:pPr>
        <w:autoSpaceDE w:val="0"/>
        <w:autoSpaceDN w:val="0"/>
        <w:adjustRightInd w:val="0"/>
        <w:rPr>
          <w:rFonts w:ascii="Palatino Linotype" w:hAnsi="Palatino Linotype"/>
          <w:lang w:val="sq-AL"/>
        </w:rPr>
      </w:pPr>
      <w:r w:rsidRPr="00D14239">
        <w:rPr>
          <w:rFonts w:ascii="Palatino Linotype" w:hAnsi="Palatino Linotype"/>
          <w:bCs/>
          <w:lang w:val="sq-AL"/>
        </w:rPr>
        <w:t xml:space="preserve">1.3 </w:t>
      </w:r>
      <w:r w:rsidRPr="00D14239">
        <w:rPr>
          <w:rFonts w:ascii="Palatino Linotype" w:hAnsi="Palatino Linotype"/>
          <w:lang w:val="sq-AL"/>
        </w:rPr>
        <w:t>Të nxitë praktika të mira administrative për qasje në dokumente zyrtare.</w:t>
      </w:r>
    </w:p>
    <w:p w:rsidR="0015500C" w:rsidRPr="00D14239" w:rsidRDefault="0015500C" w:rsidP="0015500C">
      <w:pPr>
        <w:autoSpaceDE w:val="0"/>
        <w:autoSpaceDN w:val="0"/>
        <w:adjustRightInd w:val="0"/>
        <w:rPr>
          <w:rFonts w:ascii="Palatino Linotype" w:hAnsi="Palatino Linotype"/>
          <w:sz w:val="16"/>
          <w:szCs w:val="16"/>
          <w:lang w:val="sq-AL"/>
        </w:rPr>
      </w:pP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Neni 2</w:t>
      </w: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Fushëveprimi</w:t>
      </w:r>
    </w:p>
    <w:p w:rsidR="0015500C" w:rsidRPr="00D14239" w:rsidRDefault="0015500C" w:rsidP="0015500C">
      <w:pPr>
        <w:autoSpaceDE w:val="0"/>
        <w:autoSpaceDN w:val="0"/>
        <w:adjustRightInd w:val="0"/>
        <w:jc w:val="center"/>
        <w:rPr>
          <w:rFonts w:ascii="Palatino Linotype" w:hAnsi="Palatino Linotype"/>
          <w:b/>
          <w:bCs/>
          <w:sz w:val="16"/>
          <w:szCs w:val="16"/>
          <w:lang w:val="sq-AL"/>
        </w:rPr>
      </w:pP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t>Kjo Rregullore, rregullon pjesëmarrjen e publikut në mbledhjet e Kuvendit të Komunës dhe Komiteteve të tij, mbledhjet e publikut, obligimin për njoftim publik, konsultimi i akteve komunale dhe publikimi i tyre, pjesëmarrja e publikut në vendimmarrje,</w:t>
      </w:r>
      <w:r w:rsidR="00D14239">
        <w:rPr>
          <w:rFonts w:ascii="Palatino Linotype" w:hAnsi="Palatino Linotype"/>
          <w:lang w:val="sq-AL"/>
        </w:rPr>
        <w:t xml:space="preserve"> </w:t>
      </w:r>
      <w:r w:rsidRPr="00D14239">
        <w:rPr>
          <w:rFonts w:ascii="Palatino Linotype" w:hAnsi="Palatino Linotype"/>
          <w:lang w:val="sq-AL"/>
        </w:rPr>
        <w:t>qasja e publikut në dokumentet zyrtare të Komunës si dhe transparenc</w:t>
      </w:r>
      <w:r w:rsidRPr="00D14239">
        <w:rPr>
          <w:rFonts w:ascii="Palatino Linotype" w:hAnsi="Palatino Linotype"/>
          <w:b/>
          <w:bCs/>
          <w:lang w:val="sq-AL"/>
        </w:rPr>
        <w:t>a</w:t>
      </w:r>
      <w:r w:rsidRPr="00D14239">
        <w:rPr>
          <w:rFonts w:ascii="Palatino Linotype" w:hAnsi="Palatino Linotype"/>
          <w:lang w:val="sq-AL"/>
        </w:rPr>
        <w:t xml:space="preserve"> n</w:t>
      </w:r>
      <w:r w:rsidRPr="00D14239">
        <w:rPr>
          <w:rFonts w:ascii="Palatino Linotype" w:hAnsi="Palatino Linotype"/>
          <w:b/>
          <w:bCs/>
          <w:lang w:val="sq-AL"/>
        </w:rPr>
        <w:t>ë</w:t>
      </w:r>
      <w:r w:rsidRPr="00D14239">
        <w:rPr>
          <w:rFonts w:ascii="Palatino Linotype" w:hAnsi="Palatino Linotype"/>
          <w:lang w:val="sq-AL"/>
        </w:rPr>
        <w:t xml:space="preserve"> prokurimin publik.</w:t>
      </w:r>
    </w:p>
    <w:p w:rsidR="0015500C" w:rsidRPr="00D14239" w:rsidRDefault="0015500C" w:rsidP="0015500C">
      <w:pPr>
        <w:autoSpaceDE w:val="0"/>
        <w:autoSpaceDN w:val="0"/>
        <w:adjustRightInd w:val="0"/>
        <w:rPr>
          <w:rFonts w:ascii="Palatino Linotype" w:hAnsi="Palatino Linotype"/>
          <w:sz w:val="16"/>
          <w:szCs w:val="16"/>
          <w:lang w:val="sq-AL"/>
        </w:rPr>
      </w:pP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Neni 3</w:t>
      </w: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Përkufizimet</w:t>
      </w:r>
    </w:p>
    <w:p w:rsidR="0015500C" w:rsidRPr="00D14239" w:rsidRDefault="0015500C" w:rsidP="0015500C">
      <w:pPr>
        <w:autoSpaceDE w:val="0"/>
        <w:autoSpaceDN w:val="0"/>
        <w:adjustRightInd w:val="0"/>
        <w:jc w:val="both"/>
        <w:rPr>
          <w:rFonts w:ascii="Palatino Linotype" w:hAnsi="Palatino Linotype"/>
          <w:b/>
          <w:bCs/>
          <w:lang w:val="sq-AL"/>
        </w:rPr>
      </w:pP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t>Përkufizimet e kësaj rregullore janë:</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t xml:space="preserve">3.1  </w:t>
      </w:r>
      <w:r w:rsidRPr="00D14239">
        <w:rPr>
          <w:rFonts w:ascii="Palatino Linotype" w:hAnsi="Palatino Linotype"/>
          <w:b/>
          <w:bCs/>
          <w:lang w:val="sq-AL"/>
        </w:rPr>
        <w:t>“Seancat e Kuvendit Komunal”</w:t>
      </w:r>
      <w:r w:rsidRPr="00D14239">
        <w:rPr>
          <w:rFonts w:ascii="Palatino Linotype" w:hAnsi="Palatino Linotype"/>
          <w:lang w:val="sq-AL"/>
        </w:rPr>
        <w:t>- Janë mbledhjet e rregullta dhe të jashtëzakonshme të</w:t>
      </w:r>
      <w:r w:rsidR="00D14239">
        <w:rPr>
          <w:rFonts w:ascii="Palatino Linotype" w:hAnsi="Palatino Linotype"/>
          <w:lang w:val="sq-AL"/>
        </w:rPr>
        <w:t xml:space="preserve"> </w:t>
      </w:r>
      <w:r w:rsidRPr="00D14239">
        <w:rPr>
          <w:rFonts w:ascii="Palatino Linotype" w:hAnsi="Palatino Linotype"/>
          <w:lang w:val="sq-AL"/>
        </w:rPr>
        <w:t>anëtarëve të Kuvendit të Komunës ,</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t xml:space="preserve">3.2  </w:t>
      </w:r>
      <w:r w:rsidRPr="00D14239">
        <w:rPr>
          <w:rFonts w:ascii="Palatino Linotype" w:hAnsi="Palatino Linotype"/>
          <w:b/>
          <w:bCs/>
          <w:lang w:val="sq-AL"/>
        </w:rPr>
        <w:t>“Komitetet”-</w:t>
      </w:r>
      <w:r w:rsidRPr="00D14239">
        <w:rPr>
          <w:rFonts w:ascii="Palatino Linotype" w:hAnsi="Palatino Linotype"/>
          <w:lang w:val="sq-AL"/>
        </w:rPr>
        <w:t>Janë trupa të zgjedhur nga Kuvendi i Komun</w:t>
      </w:r>
      <w:r w:rsidRPr="00D14239">
        <w:rPr>
          <w:rFonts w:ascii="Palatino Linotype" w:hAnsi="Palatino Linotype"/>
          <w:b/>
          <w:bCs/>
          <w:lang w:val="sq-AL"/>
        </w:rPr>
        <w:t xml:space="preserve">ës. </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lastRenderedPageBreak/>
        <w:t xml:space="preserve">3.3 </w:t>
      </w:r>
      <w:r w:rsidRPr="00D14239">
        <w:rPr>
          <w:rFonts w:ascii="Palatino Linotype" w:hAnsi="Palatino Linotype"/>
          <w:b/>
          <w:bCs/>
          <w:lang w:val="sq-AL"/>
        </w:rPr>
        <w:t xml:space="preserve">“Pjesëmarrja e publikut”- </w:t>
      </w:r>
      <w:r w:rsidRPr="00D14239">
        <w:rPr>
          <w:rFonts w:ascii="Palatino Linotype" w:hAnsi="Palatino Linotype"/>
          <w:lang w:val="sq-AL"/>
        </w:rPr>
        <w:t>Do të thotë angazhimi i qytetarëve  në vendimmarrje të organeve tëpushtetit lokal,</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t xml:space="preserve">3.4  </w:t>
      </w:r>
      <w:r w:rsidRPr="00D14239">
        <w:rPr>
          <w:rFonts w:ascii="Palatino Linotype" w:hAnsi="Palatino Linotype"/>
          <w:b/>
          <w:bCs/>
          <w:lang w:val="sq-AL"/>
        </w:rPr>
        <w:t xml:space="preserve">“Njoftimi i publikut”- </w:t>
      </w:r>
      <w:r w:rsidRPr="00D14239">
        <w:rPr>
          <w:rFonts w:ascii="Palatino Linotype" w:hAnsi="Palatino Linotype"/>
          <w:lang w:val="sq-AL"/>
        </w:rPr>
        <w:t>Do të thotë afishimin e njoftimeve në tabelën e shpalljeve në</w:t>
      </w:r>
      <w:r w:rsidR="00D14239">
        <w:rPr>
          <w:rFonts w:ascii="Palatino Linotype" w:hAnsi="Palatino Linotype"/>
          <w:lang w:val="sq-AL"/>
        </w:rPr>
        <w:t xml:space="preserve"> </w:t>
      </w:r>
      <w:r w:rsidRPr="00D14239">
        <w:rPr>
          <w:rFonts w:ascii="Palatino Linotype" w:hAnsi="Palatino Linotype"/>
          <w:lang w:val="sq-AL"/>
        </w:rPr>
        <w:t>ndërtesën e kuvendit të komunës , publikimin e tyre ne media lokale dhe internet për mbajtjen e</w:t>
      </w:r>
      <w:r w:rsidR="00D14239">
        <w:rPr>
          <w:rFonts w:ascii="Palatino Linotype" w:hAnsi="Palatino Linotype"/>
          <w:lang w:val="sq-AL"/>
        </w:rPr>
        <w:t xml:space="preserve"> </w:t>
      </w:r>
      <w:r w:rsidRPr="00D14239">
        <w:rPr>
          <w:rFonts w:ascii="Palatino Linotype" w:hAnsi="Palatino Linotype"/>
          <w:lang w:val="sq-AL"/>
        </w:rPr>
        <w:t>mbledhjeve të Kuvendit të Komunës të Komiteteve, të organeve administrative, të institucioneve arsimore, shëndetësore dhe ndërmarrjeve publike lokale.</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t xml:space="preserve">3.5 </w:t>
      </w:r>
      <w:r w:rsidRPr="00D14239">
        <w:rPr>
          <w:rFonts w:ascii="Palatino Linotype" w:hAnsi="Palatino Linotype"/>
          <w:b/>
          <w:bCs/>
          <w:lang w:val="sq-AL"/>
        </w:rPr>
        <w:t xml:space="preserve">“Tubimet publike”- </w:t>
      </w:r>
      <w:r w:rsidRPr="00D14239">
        <w:rPr>
          <w:rFonts w:ascii="Palatino Linotype" w:hAnsi="Palatino Linotype"/>
          <w:lang w:val="sq-AL"/>
        </w:rPr>
        <w:t>Janë tubime të organizuara nga organet e Komunës  me qëllim të njoftimit të qytetarëve me punën e organeve të komunës  dhe ngritjen e çështjeve</w:t>
      </w:r>
      <w:r w:rsidR="00D14239">
        <w:rPr>
          <w:rFonts w:ascii="Palatino Linotype" w:hAnsi="Palatino Linotype"/>
          <w:lang w:val="sq-AL"/>
        </w:rPr>
        <w:t xml:space="preserve"> </w:t>
      </w:r>
      <w:r w:rsidRPr="00D14239">
        <w:rPr>
          <w:rFonts w:ascii="Palatino Linotype" w:hAnsi="Palatino Linotype"/>
          <w:lang w:val="sq-AL"/>
        </w:rPr>
        <w:t>të ndryshme nga banoret,</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t xml:space="preserve">3.6  </w:t>
      </w:r>
      <w:r w:rsidRPr="00D14239">
        <w:rPr>
          <w:rFonts w:ascii="Palatino Linotype" w:hAnsi="Palatino Linotype"/>
          <w:b/>
          <w:bCs/>
          <w:lang w:val="sq-AL"/>
        </w:rPr>
        <w:t xml:space="preserve">“Peticionet”- </w:t>
      </w:r>
      <w:r w:rsidRPr="00D14239">
        <w:rPr>
          <w:rFonts w:ascii="Palatino Linotype" w:hAnsi="Palatino Linotype"/>
          <w:lang w:val="sq-AL"/>
        </w:rPr>
        <w:t>Janë kërkesa kolektive me shkrim që i adresohen Komunës respektivisht Kuvendit të Komunës  nga një grup i interesit apo organizata, rreth së cilës çdo çështje që ka të bëjë me përgjegjësitë e komunës me qellim që ajo të ndërmarrë ndonjë veprim ose përmbahet nga ndonjë veprim,</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t xml:space="preserve">3.7 </w:t>
      </w:r>
      <w:r w:rsidRPr="00D14239">
        <w:rPr>
          <w:rFonts w:ascii="Palatino Linotype" w:hAnsi="Palatino Linotype"/>
          <w:b/>
          <w:bCs/>
          <w:lang w:val="sq-AL"/>
        </w:rPr>
        <w:t xml:space="preserve">“Konsultimi publik i akteve komunale”- </w:t>
      </w:r>
      <w:r w:rsidRPr="00D14239">
        <w:rPr>
          <w:rFonts w:ascii="Palatino Linotype" w:hAnsi="Palatino Linotype"/>
          <w:lang w:val="sq-AL"/>
        </w:rPr>
        <w:t>Nënkupton seanca dëgjimore, marrjen e propozimeve, sugjerimeve dhe vërejtjeve të publikut para miratimit të aktit.</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t xml:space="preserve">3.8 </w:t>
      </w:r>
      <w:r w:rsidRPr="00D14239">
        <w:rPr>
          <w:rFonts w:ascii="Palatino Linotype" w:hAnsi="Palatino Linotype"/>
          <w:b/>
          <w:bCs/>
          <w:lang w:val="sq-AL"/>
        </w:rPr>
        <w:t xml:space="preserve">“Qasja ne dokumentet zyrtare”- </w:t>
      </w:r>
      <w:r w:rsidRPr="00D14239">
        <w:rPr>
          <w:rFonts w:ascii="Palatino Linotype" w:hAnsi="Palatino Linotype"/>
          <w:lang w:val="sq-AL"/>
        </w:rPr>
        <w:t>Nënkupton shikimine  dokumenteve zyrtare të komunës në pajtim me Ligjin për qasje në dokumentet zyrtare.</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t>3.9  “</w:t>
      </w:r>
      <w:r w:rsidRPr="00D14239">
        <w:rPr>
          <w:rFonts w:ascii="Palatino Linotype" w:hAnsi="Palatino Linotype"/>
          <w:b/>
          <w:bCs/>
          <w:lang w:val="sq-AL"/>
        </w:rPr>
        <w:t xml:space="preserve">Plani i veprimit” – </w:t>
      </w:r>
      <w:r w:rsidRPr="00D14239">
        <w:rPr>
          <w:rFonts w:ascii="Palatino Linotype" w:hAnsi="Palatino Linotype"/>
          <w:lang w:val="sq-AL"/>
        </w:rPr>
        <w:t>Nënkupton hartimin e një plani operacional të Kryetarit të Komunës dhe të Kuvendit.</w:t>
      </w:r>
    </w:p>
    <w:p w:rsidR="0015500C" w:rsidRPr="00D14239" w:rsidRDefault="0015500C" w:rsidP="0015500C">
      <w:pPr>
        <w:rPr>
          <w:rFonts w:ascii="Palatino Linotype" w:hAnsi="Palatino Linotype"/>
        </w:rPr>
      </w:pPr>
      <w:r w:rsidRPr="00D14239">
        <w:rPr>
          <w:rFonts w:ascii="Palatino Linotype" w:hAnsi="Palatino Linotype"/>
          <w:lang w:val="sq-AL"/>
        </w:rPr>
        <w:t>3.10 “Prokurimi Publik”- Janë rregulla dhe procedura të përcaktuara në bazë të Ligjit për Prokurimin Publik, për të lidhur kontratë ndërmjet Autoritetit kontraktues (Komunës) dhe Operatoëve Ekonomik, qoftë për furnizim, shërbim apo punë.</w:t>
      </w:r>
    </w:p>
    <w:p w:rsidR="0015500C" w:rsidRPr="00D14239" w:rsidRDefault="0015500C" w:rsidP="0015500C">
      <w:pPr>
        <w:autoSpaceDE w:val="0"/>
        <w:autoSpaceDN w:val="0"/>
        <w:adjustRightInd w:val="0"/>
        <w:jc w:val="both"/>
        <w:rPr>
          <w:rFonts w:ascii="Palatino Linotype" w:hAnsi="Palatino Linotype"/>
          <w:sz w:val="16"/>
          <w:szCs w:val="16"/>
          <w:lang w:val="sq-AL"/>
        </w:rPr>
      </w:pP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Neni 4</w:t>
      </w:r>
    </w:p>
    <w:p w:rsidR="0015500C"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 xml:space="preserve">Mbledhjet e Kuvendit të Komunës </w:t>
      </w:r>
    </w:p>
    <w:p w:rsidR="00D14239" w:rsidRPr="00D14239" w:rsidRDefault="00D14239" w:rsidP="0015500C">
      <w:pPr>
        <w:autoSpaceDE w:val="0"/>
        <w:autoSpaceDN w:val="0"/>
        <w:adjustRightInd w:val="0"/>
        <w:jc w:val="center"/>
        <w:rPr>
          <w:rFonts w:ascii="Palatino Linotype" w:hAnsi="Palatino Linotype"/>
          <w:b/>
          <w:bCs/>
          <w:sz w:val="16"/>
          <w:szCs w:val="16"/>
          <w:lang w:val="sq-AL"/>
        </w:rPr>
      </w:pP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4.1 </w:t>
      </w:r>
      <w:r w:rsidRPr="00D14239">
        <w:rPr>
          <w:rFonts w:ascii="Palatino Linotype" w:hAnsi="Palatino Linotype"/>
          <w:lang w:val="sq-AL"/>
        </w:rPr>
        <w:t>Mbledhjet e Kuvendit Komunës janë të hapura për publikun dhe përfaqësuesit e mjeteve të informimit publik.</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4.2</w:t>
      </w:r>
      <w:r w:rsidR="00D14239">
        <w:rPr>
          <w:rFonts w:ascii="Palatino Linotype" w:hAnsi="Palatino Linotype"/>
          <w:bCs/>
          <w:lang w:val="sq-AL"/>
        </w:rPr>
        <w:t xml:space="preserve"> </w:t>
      </w:r>
      <w:r w:rsidRPr="00D14239">
        <w:rPr>
          <w:rFonts w:ascii="Palatino Linotype" w:hAnsi="Palatino Linotype"/>
          <w:lang w:val="sq-AL"/>
        </w:rPr>
        <w:t>Kuvendi i Komunës sipas mundësive buxhetore, mund të bëjë transmetim të mbledhjeve të Kuvendit të Komunës.</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4.3</w:t>
      </w:r>
      <w:r w:rsidR="00D14239">
        <w:rPr>
          <w:rFonts w:ascii="Palatino Linotype" w:hAnsi="Palatino Linotype"/>
          <w:bCs/>
          <w:lang w:val="sq-AL"/>
        </w:rPr>
        <w:t xml:space="preserve"> </w:t>
      </w:r>
      <w:r w:rsidRPr="00D14239">
        <w:rPr>
          <w:rFonts w:ascii="Palatino Linotype" w:hAnsi="Palatino Linotype"/>
          <w:lang w:val="sq-AL"/>
        </w:rPr>
        <w:t>Kuvendi i Komunës nëpërmjet zyrës përgjegjëse për informim njofton publikun të paktën 7 (shtatë ditë), para mbledhjeve të rregullta ose 3 (tre ditë), para mbledhjeve të jashtëzakonshme, .</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t>4.4 Njoftimi publik bëhet përmes:</w:t>
      </w:r>
    </w:p>
    <w:p w:rsidR="0015500C" w:rsidRPr="00D14239" w:rsidRDefault="0015500C" w:rsidP="00A45F57">
      <w:pPr>
        <w:autoSpaceDE w:val="0"/>
        <w:autoSpaceDN w:val="0"/>
        <w:adjustRightInd w:val="0"/>
        <w:rPr>
          <w:rFonts w:ascii="Palatino Linotype" w:hAnsi="Palatino Linotype"/>
        </w:rPr>
      </w:pPr>
      <w:r w:rsidRPr="00D14239">
        <w:rPr>
          <w:rFonts w:ascii="Palatino Linotype" w:hAnsi="Palatino Linotype"/>
          <w:lang w:val="sq-AL"/>
        </w:rPr>
        <w:tab/>
        <w:t xml:space="preserve">4.4.1. </w:t>
      </w:r>
      <w:r w:rsidRPr="00D14239">
        <w:rPr>
          <w:rFonts w:ascii="Palatino Linotype" w:hAnsi="Palatino Linotype"/>
        </w:rPr>
        <w:t>Shpalljes</w:t>
      </w:r>
      <w:r w:rsidR="00A45F57">
        <w:rPr>
          <w:rFonts w:ascii="Palatino Linotype" w:hAnsi="Palatino Linotype"/>
        </w:rPr>
        <w:t xml:space="preserve"> </w:t>
      </w:r>
      <w:r w:rsidRPr="00D14239">
        <w:rPr>
          <w:rFonts w:ascii="Palatino Linotype" w:hAnsi="Palatino Linotype"/>
        </w:rPr>
        <w:t>publike</w:t>
      </w:r>
      <w:r w:rsidR="00D14239">
        <w:rPr>
          <w:rFonts w:ascii="Palatino Linotype" w:hAnsi="Palatino Linotype"/>
        </w:rPr>
        <w:t xml:space="preserve"> </w:t>
      </w:r>
      <w:r w:rsidRPr="00D14239">
        <w:rPr>
          <w:rFonts w:ascii="Palatino Linotype" w:hAnsi="Palatino Linotype"/>
        </w:rPr>
        <w:t>në</w:t>
      </w:r>
      <w:r w:rsidR="00D14239">
        <w:rPr>
          <w:rFonts w:ascii="Palatino Linotype" w:hAnsi="Palatino Linotype"/>
        </w:rPr>
        <w:t xml:space="preserve"> </w:t>
      </w:r>
      <w:r w:rsidRPr="00D14239">
        <w:rPr>
          <w:rFonts w:ascii="Palatino Linotype" w:hAnsi="Palatino Linotype"/>
        </w:rPr>
        <w:t>vendet</w:t>
      </w:r>
      <w:r w:rsidR="00A45F57">
        <w:rPr>
          <w:rFonts w:ascii="Palatino Linotype" w:hAnsi="Palatino Linotype"/>
        </w:rPr>
        <w:t xml:space="preserve"> </w:t>
      </w:r>
      <w:r w:rsidRPr="00D14239">
        <w:rPr>
          <w:rFonts w:ascii="Palatino Linotype" w:hAnsi="Palatino Linotype"/>
        </w:rPr>
        <w:t>më</w:t>
      </w:r>
      <w:r w:rsidR="00A45F57">
        <w:rPr>
          <w:rFonts w:ascii="Palatino Linotype" w:hAnsi="Palatino Linotype"/>
        </w:rPr>
        <w:t xml:space="preserve"> </w:t>
      </w:r>
      <w:r w:rsidRPr="00D14239">
        <w:rPr>
          <w:rFonts w:ascii="Palatino Linotype" w:hAnsi="Palatino Linotype"/>
        </w:rPr>
        <w:t>të</w:t>
      </w:r>
      <w:r w:rsidR="00A45F57">
        <w:rPr>
          <w:rFonts w:ascii="Palatino Linotype" w:hAnsi="Palatino Linotype"/>
        </w:rPr>
        <w:t xml:space="preserve"> f</w:t>
      </w:r>
      <w:r w:rsidRPr="00D14239">
        <w:rPr>
          <w:rFonts w:ascii="Palatino Linotype" w:hAnsi="Palatino Linotype"/>
        </w:rPr>
        <w:t>rekuentuara</w:t>
      </w:r>
      <w:r w:rsidR="00A45F57">
        <w:rPr>
          <w:rFonts w:ascii="Palatino Linotype" w:hAnsi="Palatino Linotype"/>
        </w:rPr>
        <w:t xml:space="preserve"> brenda </w:t>
      </w:r>
      <w:r w:rsidRPr="00D14239">
        <w:rPr>
          <w:rFonts w:ascii="Palatino Linotype" w:hAnsi="Palatino Linotype"/>
        </w:rPr>
        <w:t>territorit</w:t>
      </w:r>
      <w:r w:rsidR="00A45F57">
        <w:rPr>
          <w:rFonts w:ascii="Palatino Linotype" w:hAnsi="Palatino Linotype"/>
        </w:rPr>
        <w:t xml:space="preserve"> </w:t>
      </w:r>
      <w:r w:rsidRPr="00D14239">
        <w:rPr>
          <w:rFonts w:ascii="Palatino Linotype" w:hAnsi="Palatino Linotype"/>
        </w:rPr>
        <w:t>të</w:t>
      </w:r>
      <w:r w:rsidR="00A45F57">
        <w:rPr>
          <w:rFonts w:ascii="Palatino Linotype" w:hAnsi="Palatino Linotype"/>
        </w:rPr>
        <w:t xml:space="preserve"> </w:t>
      </w:r>
      <w:r w:rsidRPr="00D14239">
        <w:rPr>
          <w:rFonts w:ascii="Palatino Linotype" w:hAnsi="Palatino Linotype"/>
        </w:rPr>
        <w:t>komunës</w:t>
      </w:r>
    </w:p>
    <w:p w:rsidR="0015500C" w:rsidRPr="00D14239" w:rsidRDefault="0015500C" w:rsidP="0015500C">
      <w:pPr>
        <w:autoSpaceDE w:val="0"/>
        <w:autoSpaceDN w:val="0"/>
        <w:adjustRightInd w:val="0"/>
        <w:jc w:val="both"/>
        <w:rPr>
          <w:rFonts w:ascii="Palatino Linotype" w:hAnsi="Palatino Linotype"/>
        </w:rPr>
      </w:pPr>
      <w:r w:rsidRPr="00D14239">
        <w:rPr>
          <w:rFonts w:ascii="Palatino Linotype" w:hAnsi="Palatino Linotype"/>
        </w:rPr>
        <w:tab/>
        <w:t>4.4.2. Mediave</w:t>
      </w:r>
      <w:r w:rsidR="00A45F57">
        <w:rPr>
          <w:rFonts w:ascii="Palatino Linotype" w:hAnsi="Palatino Linotype"/>
        </w:rPr>
        <w:t xml:space="preserve"> </w:t>
      </w:r>
      <w:r w:rsidRPr="00D14239">
        <w:rPr>
          <w:rFonts w:ascii="Palatino Linotype" w:hAnsi="Palatino Linotype"/>
        </w:rPr>
        <w:t>të</w:t>
      </w:r>
      <w:r w:rsidR="007054B6">
        <w:rPr>
          <w:rFonts w:ascii="Palatino Linotype" w:hAnsi="Palatino Linotype"/>
        </w:rPr>
        <w:t xml:space="preserve"> </w:t>
      </w:r>
      <w:r w:rsidRPr="00D14239">
        <w:rPr>
          <w:rFonts w:ascii="Palatino Linotype" w:hAnsi="Palatino Linotype"/>
        </w:rPr>
        <w:t>shkruara</w:t>
      </w:r>
      <w:r w:rsidR="007054B6">
        <w:rPr>
          <w:rFonts w:ascii="Palatino Linotype" w:hAnsi="Palatino Linotype"/>
        </w:rPr>
        <w:t xml:space="preserve"> </w:t>
      </w:r>
      <w:r w:rsidRPr="00D14239">
        <w:rPr>
          <w:rFonts w:ascii="Palatino Linotype" w:hAnsi="Palatino Linotype"/>
        </w:rPr>
        <w:t>dhe</w:t>
      </w:r>
      <w:r w:rsidR="007054B6">
        <w:rPr>
          <w:rFonts w:ascii="Palatino Linotype" w:hAnsi="Palatino Linotype"/>
        </w:rPr>
        <w:t xml:space="preserve"> </w:t>
      </w:r>
      <w:r w:rsidRPr="00D14239">
        <w:rPr>
          <w:rFonts w:ascii="Palatino Linotype" w:hAnsi="Palatino Linotype"/>
        </w:rPr>
        <w:t>elektronike</w:t>
      </w:r>
    </w:p>
    <w:p w:rsidR="0015500C" w:rsidRPr="00D14239" w:rsidRDefault="0015500C" w:rsidP="0015500C">
      <w:pPr>
        <w:autoSpaceDE w:val="0"/>
        <w:autoSpaceDN w:val="0"/>
        <w:adjustRightInd w:val="0"/>
        <w:jc w:val="both"/>
        <w:rPr>
          <w:rFonts w:ascii="Palatino Linotype" w:hAnsi="Palatino Linotype"/>
        </w:rPr>
      </w:pPr>
      <w:r w:rsidRPr="00D14239">
        <w:rPr>
          <w:rFonts w:ascii="Palatino Linotype" w:hAnsi="Palatino Linotype"/>
        </w:rPr>
        <w:tab/>
        <w:t>4.4.3. Uebfaqes</w:t>
      </w:r>
      <w:r w:rsidR="007054B6">
        <w:rPr>
          <w:rFonts w:ascii="Palatino Linotype" w:hAnsi="Palatino Linotype"/>
        </w:rPr>
        <w:t xml:space="preserve"> </w:t>
      </w:r>
      <w:r w:rsidRPr="00D14239">
        <w:rPr>
          <w:rFonts w:ascii="Palatino Linotype" w:hAnsi="Palatino Linotype"/>
        </w:rPr>
        <w:t>së</w:t>
      </w:r>
      <w:r w:rsidR="007054B6">
        <w:rPr>
          <w:rFonts w:ascii="Palatino Linotype" w:hAnsi="Palatino Linotype"/>
        </w:rPr>
        <w:t xml:space="preserve"> </w:t>
      </w:r>
      <w:r w:rsidRPr="00D14239">
        <w:rPr>
          <w:rFonts w:ascii="Palatino Linotype" w:hAnsi="Palatino Linotype"/>
        </w:rPr>
        <w:t>Komunës</w:t>
      </w:r>
      <w:r w:rsidR="007054B6">
        <w:rPr>
          <w:rFonts w:ascii="Palatino Linotype" w:hAnsi="Palatino Linotype"/>
        </w:rPr>
        <w:t xml:space="preserve"> </w:t>
      </w:r>
      <w:r w:rsidRPr="00D14239">
        <w:rPr>
          <w:rFonts w:ascii="Palatino Linotype" w:hAnsi="Palatino Linotype"/>
        </w:rPr>
        <w:t>dhe</w:t>
      </w:r>
      <w:r w:rsidR="007054B6">
        <w:rPr>
          <w:rFonts w:ascii="Palatino Linotype" w:hAnsi="Palatino Linotype"/>
        </w:rPr>
        <w:t xml:space="preserve"> </w:t>
      </w:r>
      <w:r w:rsidRPr="00D14239">
        <w:rPr>
          <w:rFonts w:ascii="Palatino Linotype" w:hAnsi="Palatino Linotype"/>
        </w:rPr>
        <w:t>rrjeteve</w:t>
      </w:r>
      <w:r w:rsidR="007054B6">
        <w:rPr>
          <w:rFonts w:ascii="Palatino Linotype" w:hAnsi="Palatino Linotype"/>
        </w:rPr>
        <w:t xml:space="preserve"> </w:t>
      </w:r>
      <w:r w:rsidRPr="00D14239">
        <w:rPr>
          <w:rFonts w:ascii="Palatino Linotype" w:hAnsi="Palatino Linotype"/>
        </w:rPr>
        <w:t>sociale</w:t>
      </w:r>
    </w:p>
    <w:p w:rsidR="0015500C" w:rsidRPr="00D14239" w:rsidRDefault="0015500C" w:rsidP="0015500C">
      <w:pPr>
        <w:autoSpaceDE w:val="0"/>
        <w:autoSpaceDN w:val="0"/>
        <w:adjustRightInd w:val="0"/>
        <w:jc w:val="both"/>
        <w:rPr>
          <w:rFonts w:ascii="Palatino Linotype" w:hAnsi="Palatino Linotype"/>
        </w:rPr>
      </w:pPr>
      <w:r w:rsidRPr="00D14239">
        <w:rPr>
          <w:rFonts w:ascii="Palatino Linotype" w:hAnsi="Palatino Linotype"/>
        </w:rPr>
        <w:t>4.5 Njoftimi me shkrim</w:t>
      </w:r>
      <w:r w:rsidR="007054B6">
        <w:rPr>
          <w:rFonts w:ascii="Palatino Linotype" w:hAnsi="Palatino Linotype"/>
        </w:rPr>
        <w:t xml:space="preserve"> </w:t>
      </w:r>
      <w:r w:rsidRPr="00D14239">
        <w:rPr>
          <w:rFonts w:ascii="Palatino Linotype" w:hAnsi="Palatino Linotype"/>
        </w:rPr>
        <w:t>për</w:t>
      </w:r>
      <w:r w:rsidR="007054B6">
        <w:rPr>
          <w:rFonts w:ascii="Palatino Linotype" w:hAnsi="Palatino Linotype"/>
        </w:rPr>
        <w:t xml:space="preserve"> </w:t>
      </w:r>
      <w:r w:rsidRPr="00D14239">
        <w:rPr>
          <w:rFonts w:ascii="Palatino Linotype" w:hAnsi="Palatino Linotype"/>
        </w:rPr>
        <w:t>publikun</w:t>
      </w:r>
      <w:r w:rsidR="007054B6">
        <w:rPr>
          <w:rFonts w:ascii="Palatino Linotype" w:hAnsi="Palatino Linotype"/>
        </w:rPr>
        <w:t xml:space="preserve"> </w:t>
      </w:r>
      <w:r w:rsidRPr="00D14239">
        <w:rPr>
          <w:rFonts w:ascii="Palatino Linotype" w:hAnsi="Palatino Linotype"/>
        </w:rPr>
        <w:t>përmban:</w:t>
      </w:r>
    </w:p>
    <w:p w:rsidR="0015500C" w:rsidRPr="00D14239" w:rsidRDefault="0015500C" w:rsidP="0015500C">
      <w:pPr>
        <w:autoSpaceDE w:val="0"/>
        <w:autoSpaceDN w:val="0"/>
        <w:adjustRightInd w:val="0"/>
        <w:jc w:val="both"/>
        <w:rPr>
          <w:rFonts w:ascii="Palatino Linotype" w:hAnsi="Palatino Linotype"/>
        </w:rPr>
      </w:pPr>
      <w:r w:rsidRPr="00D14239">
        <w:rPr>
          <w:rFonts w:ascii="Palatino Linotype" w:hAnsi="Palatino Linotype"/>
        </w:rPr>
        <w:tab/>
        <w:t>4.5.1. Datën e mbajtjes</w:t>
      </w:r>
      <w:r w:rsidR="00807673">
        <w:rPr>
          <w:rFonts w:ascii="Palatino Linotype" w:hAnsi="Palatino Linotype"/>
        </w:rPr>
        <w:t xml:space="preserve"> </w:t>
      </w:r>
      <w:r w:rsidRPr="00D14239">
        <w:rPr>
          <w:rFonts w:ascii="Palatino Linotype" w:hAnsi="Palatino Linotype"/>
        </w:rPr>
        <w:t>së</w:t>
      </w:r>
      <w:r w:rsidR="00807673">
        <w:rPr>
          <w:rFonts w:ascii="Palatino Linotype" w:hAnsi="Palatino Linotype"/>
        </w:rPr>
        <w:t xml:space="preserve"> </w:t>
      </w:r>
      <w:r w:rsidRPr="00D14239">
        <w:rPr>
          <w:rFonts w:ascii="Palatino Linotype" w:hAnsi="Palatino Linotype"/>
        </w:rPr>
        <w:t>mbledhjes</w:t>
      </w:r>
    </w:p>
    <w:p w:rsidR="0015500C" w:rsidRPr="00D14239" w:rsidRDefault="0015500C" w:rsidP="0015500C">
      <w:pPr>
        <w:autoSpaceDE w:val="0"/>
        <w:autoSpaceDN w:val="0"/>
        <w:adjustRightInd w:val="0"/>
        <w:jc w:val="both"/>
        <w:rPr>
          <w:rFonts w:ascii="Palatino Linotype" w:hAnsi="Palatino Linotype"/>
        </w:rPr>
      </w:pPr>
      <w:r w:rsidRPr="00D14239">
        <w:rPr>
          <w:rFonts w:ascii="Palatino Linotype" w:hAnsi="Palatino Linotype"/>
        </w:rPr>
        <w:tab/>
        <w:t>4.5.2. Kohën e mbajtjes</w:t>
      </w:r>
      <w:r w:rsidR="00807673">
        <w:rPr>
          <w:rFonts w:ascii="Palatino Linotype" w:hAnsi="Palatino Linotype"/>
        </w:rPr>
        <w:t xml:space="preserve"> </w:t>
      </w:r>
      <w:r w:rsidRPr="00D14239">
        <w:rPr>
          <w:rFonts w:ascii="Palatino Linotype" w:hAnsi="Palatino Linotype"/>
        </w:rPr>
        <w:t>së</w:t>
      </w:r>
      <w:r w:rsidR="00807673">
        <w:rPr>
          <w:rFonts w:ascii="Palatino Linotype" w:hAnsi="Palatino Linotype"/>
        </w:rPr>
        <w:t xml:space="preserve"> </w:t>
      </w:r>
      <w:r w:rsidRPr="00D14239">
        <w:rPr>
          <w:rFonts w:ascii="Palatino Linotype" w:hAnsi="Palatino Linotype"/>
        </w:rPr>
        <w:t>mbledhjes</w:t>
      </w:r>
    </w:p>
    <w:p w:rsidR="0015500C" w:rsidRPr="00D14239" w:rsidRDefault="0015500C" w:rsidP="0015500C">
      <w:pPr>
        <w:autoSpaceDE w:val="0"/>
        <w:autoSpaceDN w:val="0"/>
        <w:adjustRightInd w:val="0"/>
        <w:jc w:val="both"/>
        <w:rPr>
          <w:rFonts w:ascii="Palatino Linotype" w:hAnsi="Palatino Linotype"/>
        </w:rPr>
      </w:pPr>
      <w:r w:rsidRPr="00D14239">
        <w:rPr>
          <w:rFonts w:ascii="Palatino Linotype" w:hAnsi="Palatino Linotype"/>
        </w:rPr>
        <w:tab/>
        <w:t>4.5.3. Vendin e mbajtjes</w:t>
      </w:r>
      <w:r w:rsidR="00807673">
        <w:rPr>
          <w:rFonts w:ascii="Palatino Linotype" w:hAnsi="Palatino Linotype"/>
        </w:rPr>
        <w:t xml:space="preserve"> </w:t>
      </w:r>
      <w:r w:rsidRPr="00D14239">
        <w:rPr>
          <w:rFonts w:ascii="Palatino Linotype" w:hAnsi="Palatino Linotype"/>
        </w:rPr>
        <w:t>së</w:t>
      </w:r>
      <w:r w:rsidR="00807673">
        <w:rPr>
          <w:rFonts w:ascii="Palatino Linotype" w:hAnsi="Palatino Linotype"/>
        </w:rPr>
        <w:t xml:space="preserve"> </w:t>
      </w:r>
      <w:r w:rsidRPr="00D14239">
        <w:rPr>
          <w:rFonts w:ascii="Palatino Linotype" w:hAnsi="Palatino Linotype"/>
        </w:rPr>
        <w:t>mbledhjes</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rPr>
        <w:lastRenderedPageBreak/>
        <w:t>4.5.4. Rendin e ditës</w:t>
      </w:r>
      <w:r w:rsidR="005668BB">
        <w:rPr>
          <w:rFonts w:ascii="Palatino Linotype" w:hAnsi="Palatino Linotype"/>
        </w:rPr>
        <w:t xml:space="preserve"> </w:t>
      </w:r>
      <w:r w:rsidRPr="00D14239">
        <w:rPr>
          <w:rFonts w:ascii="Palatino Linotype" w:hAnsi="Palatino Linotype"/>
        </w:rPr>
        <w:t>të</w:t>
      </w:r>
      <w:r w:rsidR="005668BB">
        <w:rPr>
          <w:rFonts w:ascii="Palatino Linotype" w:hAnsi="Palatino Linotype"/>
        </w:rPr>
        <w:t xml:space="preserve"> </w:t>
      </w:r>
      <w:r w:rsidRPr="00D14239">
        <w:rPr>
          <w:rFonts w:ascii="Palatino Linotype" w:hAnsi="Palatino Linotype"/>
        </w:rPr>
        <w:t>caktuar</w:t>
      </w:r>
      <w:r w:rsidR="005668BB">
        <w:rPr>
          <w:rFonts w:ascii="Palatino Linotype" w:hAnsi="Palatino Linotype"/>
        </w:rPr>
        <w:t xml:space="preserve"> </w:t>
      </w:r>
      <w:r w:rsidRPr="00D14239">
        <w:rPr>
          <w:rFonts w:ascii="Palatino Linotype" w:hAnsi="Palatino Linotype"/>
        </w:rPr>
        <w:t>për</w:t>
      </w:r>
      <w:r w:rsidR="005668BB">
        <w:rPr>
          <w:rFonts w:ascii="Palatino Linotype" w:hAnsi="Palatino Linotype"/>
        </w:rPr>
        <w:t xml:space="preserve"> </w:t>
      </w:r>
      <w:r w:rsidRPr="00D14239">
        <w:rPr>
          <w:rFonts w:ascii="Palatino Linotype" w:hAnsi="Palatino Linotype"/>
        </w:rPr>
        <w:t>atë</w:t>
      </w:r>
      <w:r w:rsidR="005668BB">
        <w:rPr>
          <w:rFonts w:ascii="Palatino Linotype" w:hAnsi="Palatino Linotype"/>
        </w:rPr>
        <w:t xml:space="preserve"> </w:t>
      </w:r>
      <w:r w:rsidRPr="00D14239">
        <w:rPr>
          <w:rFonts w:ascii="Palatino Linotype" w:hAnsi="Palatino Linotype"/>
        </w:rPr>
        <w:t>mbledhje.</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4.6 </w:t>
      </w:r>
      <w:r w:rsidRPr="00D14239">
        <w:rPr>
          <w:rFonts w:ascii="Palatino Linotype" w:hAnsi="Palatino Linotype"/>
          <w:lang w:val="sq-AL"/>
        </w:rPr>
        <w:t>Mbledhjet e Kuvendit Komunës mund të jenë të mbyllura pjesërisht ose tërësisht vetëm për shkaqet e parashikuara me ligjin në fuqi. Në këto raste, me vendim të arsyetuar, Kuvendi Komunal i shpallë mbledhjet pjesërisht ose tërësisht të mbyllura për publikun.</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4.7 </w:t>
      </w:r>
      <w:r w:rsidRPr="00D14239">
        <w:rPr>
          <w:rFonts w:ascii="Palatino Linotype" w:hAnsi="Palatino Linotype"/>
          <w:lang w:val="sq-AL"/>
        </w:rPr>
        <w:t>Të gjitha vendimet normative dhe kolektive të Kuvendit të Komunës,  duhet të bëhen publike, njëjavë pas mbledhjes në të cilën janë marrë vendimet, si vijon:</w:t>
      </w:r>
    </w:p>
    <w:p w:rsidR="0015500C" w:rsidRPr="00D14239" w:rsidRDefault="0015500C" w:rsidP="0015500C">
      <w:pPr>
        <w:autoSpaceDE w:val="0"/>
        <w:autoSpaceDN w:val="0"/>
        <w:adjustRightInd w:val="0"/>
        <w:ind w:firstLine="720"/>
        <w:jc w:val="both"/>
        <w:rPr>
          <w:rFonts w:ascii="Palatino Linotype" w:hAnsi="Palatino Linotype"/>
          <w:lang w:val="sq-AL"/>
        </w:rPr>
      </w:pPr>
      <w:r w:rsidRPr="00D14239">
        <w:rPr>
          <w:rFonts w:ascii="Palatino Linotype" w:hAnsi="Palatino Linotype"/>
          <w:lang w:val="sq-AL"/>
        </w:rPr>
        <w:t>4.7.1.   Shpallje publike në vendet më të frekuentuara brenda territorit të komunës,</w:t>
      </w:r>
    </w:p>
    <w:p w:rsidR="0015500C" w:rsidRPr="00D14239" w:rsidRDefault="0015500C" w:rsidP="0015500C">
      <w:pPr>
        <w:autoSpaceDE w:val="0"/>
        <w:autoSpaceDN w:val="0"/>
        <w:adjustRightInd w:val="0"/>
        <w:ind w:firstLine="720"/>
        <w:jc w:val="both"/>
        <w:rPr>
          <w:rFonts w:ascii="Palatino Linotype" w:hAnsi="Palatino Linotype"/>
          <w:lang w:val="sq-AL"/>
        </w:rPr>
      </w:pPr>
      <w:r w:rsidRPr="00D14239">
        <w:rPr>
          <w:rFonts w:ascii="Palatino Linotype" w:hAnsi="Palatino Linotype"/>
          <w:lang w:val="sq-AL"/>
        </w:rPr>
        <w:t>4.7.2.   Medieve të shkruara dhe elektronike lokale,</w:t>
      </w:r>
    </w:p>
    <w:p w:rsidR="0015500C" w:rsidRPr="00D14239" w:rsidRDefault="0015500C" w:rsidP="0015500C">
      <w:pPr>
        <w:autoSpaceDE w:val="0"/>
        <w:autoSpaceDN w:val="0"/>
        <w:adjustRightInd w:val="0"/>
        <w:ind w:firstLine="720"/>
        <w:jc w:val="both"/>
        <w:rPr>
          <w:rFonts w:ascii="Palatino Linotype" w:hAnsi="Palatino Linotype"/>
          <w:lang w:val="sq-AL"/>
        </w:rPr>
      </w:pPr>
      <w:r w:rsidRPr="00D14239">
        <w:rPr>
          <w:rFonts w:ascii="Palatino Linotype" w:hAnsi="Palatino Linotype"/>
          <w:lang w:val="sq-AL"/>
        </w:rPr>
        <w:t>4.7.3.   Faqes të internetit të Komunës.</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4.8 </w:t>
      </w:r>
      <w:r w:rsidRPr="00D14239">
        <w:rPr>
          <w:rFonts w:ascii="Palatino Linotype" w:hAnsi="Palatino Linotype"/>
          <w:lang w:val="sq-AL"/>
        </w:rPr>
        <w:t>Buxheti Komunës dhe Planet e Komunës janë dokumente publike. Komuna merr masa për t’ivënë në dispozicion të publikut, mjeteve të informimit dhe grupeve te interesit për çështjen që është objekt i diskutimit sipas legjislacionit në fuqi.</w:t>
      </w:r>
    </w:p>
    <w:p w:rsidR="0015500C" w:rsidRPr="009E76F1" w:rsidRDefault="0015500C" w:rsidP="0015500C">
      <w:pPr>
        <w:autoSpaceDE w:val="0"/>
        <w:autoSpaceDN w:val="0"/>
        <w:adjustRightInd w:val="0"/>
        <w:rPr>
          <w:rFonts w:ascii="Palatino Linotype" w:hAnsi="Palatino Linotype"/>
          <w:sz w:val="16"/>
          <w:szCs w:val="16"/>
          <w:lang w:val="sq-AL"/>
        </w:rPr>
      </w:pP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Neni 5</w:t>
      </w: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Mbledhjet e Komiteteve të Kuvendit</w:t>
      </w:r>
    </w:p>
    <w:p w:rsidR="0015500C" w:rsidRPr="009E76F1" w:rsidRDefault="009E76F1" w:rsidP="0015500C">
      <w:pPr>
        <w:autoSpaceDE w:val="0"/>
        <w:autoSpaceDN w:val="0"/>
        <w:adjustRightInd w:val="0"/>
        <w:jc w:val="center"/>
        <w:rPr>
          <w:rFonts w:ascii="Palatino Linotype" w:hAnsi="Palatino Linotype"/>
          <w:b/>
          <w:bCs/>
          <w:sz w:val="16"/>
          <w:szCs w:val="16"/>
          <w:lang w:val="sq-AL"/>
        </w:rPr>
      </w:pPr>
      <w:r>
        <w:rPr>
          <w:rFonts w:ascii="Palatino Linotype" w:hAnsi="Palatino Linotype"/>
          <w:b/>
          <w:bCs/>
          <w:lang w:val="sq-AL"/>
        </w:rPr>
        <w:t xml:space="preserve"> </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5.1</w:t>
      </w:r>
      <w:r w:rsidRPr="00D14239">
        <w:rPr>
          <w:rFonts w:ascii="Palatino Linotype" w:hAnsi="Palatino Linotype"/>
          <w:lang w:val="sq-AL"/>
        </w:rPr>
        <w:t>Mbledhjet e Komiteteve të Kuvendit Komunal janë të hapura për publikun, përfaqësuesit e</w:t>
      </w:r>
      <w:r w:rsidR="009E76F1">
        <w:rPr>
          <w:rFonts w:ascii="Palatino Linotype" w:hAnsi="Palatino Linotype"/>
          <w:lang w:val="sq-AL"/>
        </w:rPr>
        <w:t xml:space="preserve"> </w:t>
      </w:r>
      <w:r w:rsidRPr="00D14239">
        <w:rPr>
          <w:rFonts w:ascii="Palatino Linotype" w:hAnsi="Palatino Linotype"/>
          <w:lang w:val="sq-AL"/>
        </w:rPr>
        <w:t>mjeteve të informimit dhe grupeve te interesit për çështjen që është objekt diskutimi sipas</w:t>
      </w:r>
      <w:r w:rsidR="009E76F1">
        <w:rPr>
          <w:rFonts w:ascii="Palatino Linotype" w:hAnsi="Palatino Linotype"/>
          <w:lang w:val="sq-AL"/>
        </w:rPr>
        <w:t xml:space="preserve"> </w:t>
      </w:r>
      <w:r w:rsidRPr="00D14239">
        <w:rPr>
          <w:rFonts w:ascii="Palatino Linotype" w:hAnsi="Palatino Linotype"/>
          <w:lang w:val="sq-AL"/>
        </w:rPr>
        <w:t>legjislacionit në fuqi.</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5.2 </w:t>
      </w:r>
      <w:r w:rsidRPr="00D14239">
        <w:rPr>
          <w:rFonts w:ascii="Palatino Linotype" w:hAnsi="Palatino Linotype"/>
          <w:lang w:val="sq-AL"/>
        </w:rPr>
        <w:t>Komitetet nëpërmjet zyrës përgjegjëse për informim njoftojnë publikun 7  (shtat  ditë), para</w:t>
      </w:r>
      <w:r w:rsidR="009E76F1">
        <w:rPr>
          <w:rFonts w:ascii="Palatino Linotype" w:hAnsi="Palatino Linotype"/>
          <w:lang w:val="sq-AL"/>
        </w:rPr>
        <w:t xml:space="preserve"> </w:t>
      </w:r>
      <w:r w:rsidRPr="00D14239">
        <w:rPr>
          <w:rFonts w:ascii="Palatino Linotype" w:hAnsi="Palatino Linotype"/>
          <w:lang w:val="sq-AL"/>
        </w:rPr>
        <w:t>ditës së caktuar për mbajtjen e mbledhjeve. Njoftimi për publik duhet të përmbajë: datën embledhjes, kohën e mbledhjes, vendin e mbledhjes dhe rendin e ditës.</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5.3</w:t>
      </w:r>
      <w:r w:rsidR="009E76F1">
        <w:rPr>
          <w:rFonts w:ascii="Palatino Linotype" w:hAnsi="Palatino Linotype"/>
          <w:bCs/>
          <w:lang w:val="sq-AL"/>
        </w:rPr>
        <w:t xml:space="preserve"> </w:t>
      </w:r>
      <w:r w:rsidRPr="00D14239">
        <w:rPr>
          <w:rFonts w:ascii="Palatino Linotype" w:hAnsi="Palatino Linotype"/>
          <w:lang w:val="sq-AL"/>
        </w:rPr>
        <w:t>Të gjitha vendimet e Komiteteve publikimi i të cilave nuk kufizohet nga legjislacioni në</w:t>
      </w:r>
      <w:r w:rsidR="009E76F1">
        <w:rPr>
          <w:rFonts w:ascii="Palatino Linotype" w:hAnsi="Palatino Linotype"/>
          <w:lang w:val="sq-AL"/>
        </w:rPr>
        <w:t xml:space="preserve"> </w:t>
      </w:r>
      <w:r w:rsidRPr="00D14239">
        <w:rPr>
          <w:rFonts w:ascii="Palatino Linotype" w:hAnsi="Palatino Linotype"/>
          <w:lang w:val="sq-AL"/>
        </w:rPr>
        <w:t>fuqi për qasjen në dokumentet zyrtare duhet t’i vihen në dispozicion publikut sipas kërkesës.</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5.4 </w:t>
      </w:r>
      <w:r w:rsidRPr="00D14239">
        <w:rPr>
          <w:rFonts w:ascii="Palatino Linotype" w:hAnsi="Palatino Linotype"/>
          <w:lang w:val="sq-AL"/>
        </w:rPr>
        <w:t>Komiteti mund të organizojë dëgjime publike me qytetarë dhe gupe interesi për çështjetme të cilat merret komiteti përkatës.</w:t>
      </w:r>
    </w:p>
    <w:p w:rsidR="0015500C" w:rsidRPr="009E76F1" w:rsidRDefault="0015500C" w:rsidP="0015500C">
      <w:pPr>
        <w:autoSpaceDE w:val="0"/>
        <w:autoSpaceDN w:val="0"/>
        <w:adjustRightInd w:val="0"/>
        <w:jc w:val="center"/>
        <w:rPr>
          <w:rFonts w:ascii="Palatino Linotype" w:hAnsi="Palatino Linotype"/>
          <w:b/>
          <w:bCs/>
          <w:sz w:val="16"/>
          <w:szCs w:val="16"/>
          <w:lang w:val="sq-AL"/>
        </w:rPr>
      </w:pPr>
    </w:p>
    <w:p w:rsidR="0015500C" w:rsidRPr="00D14239" w:rsidRDefault="0015500C" w:rsidP="0015500C">
      <w:pPr>
        <w:autoSpaceDE w:val="0"/>
        <w:autoSpaceDN w:val="0"/>
        <w:adjustRightInd w:val="0"/>
        <w:jc w:val="center"/>
        <w:rPr>
          <w:rFonts w:ascii="Palatino Linotype" w:hAnsi="Palatino Linotype"/>
          <w:b/>
          <w:lang w:val="sq-AL"/>
        </w:rPr>
      </w:pPr>
      <w:r w:rsidRPr="00D14239">
        <w:rPr>
          <w:rFonts w:ascii="Palatino Linotype" w:hAnsi="Palatino Linotype"/>
          <w:b/>
          <w:lang w:val="sq-AL"/>
        </w:rPr>
        <w:t>Neni 6</w:t>
      </w:r>
    </w:p>
    <w:p w:rsidR="0015500C" w:rsidRPr="00D14239" w:rsidRDefault="0015500C" w:rsidP="0015500C">
      <w:pPr>
        <w:autoSpaceDE w:val="0"/>
        <w:autoSpaceDN w:val="0"/>
        <w:adjustRightInd w:val="0"/>
        <w:jc w:val="center"/>
        <w:rPr>
          <w:rFonts w:ascii="Palatino Linotype" w:hAnsi="Palatino Linotype"/>
          <w:b/>
          <w:lang w:val="sq-AL"/>
        </w:rPr>
      </w:pPr>
      <w:r w:rsidRPr="00D14239">
        <w:rPr>
          <w:rFonts w:ascii="Palatino Linotype" w:hAnsi="Palatino Linotype"/>
          <w:b/>
          <w:lang w:val="sq-AL"/>
        </w:rPr>
        <w:t>Publikimi i akteve</w:t>
      </w:r>
    </w:p>
    <w:p w:rsidR="0015500C" w:rsidRPr="00D14239" w:rsidRDefault="0015500C" w:rsidP="0015500C">
      <w:pPr>
        <w:autoSpaceDE w:val="0"/>
        <w:autoSpaceDN w:val="0"/>
        <w:adjustRightInd w:val="0"/>
        <w:jc w:val="center"/>
        <w:rPr>
          <w:rFonts w:ascii="Palatino Linotype" w:hAnsi="Palatino Linotype"/>
          <w:lang w:val="sq-AL"/>
        </w:rPr>
      </w:pPr>
    </w:p>
    <w:p w:rsidR="0015500C" w:rsidRPr="00D14239" w:rsidRDefault="0015500C" w:rsidP="0015500C">
      <w:pPr>
        <w:rPr>
          <w:rFonts w:ascii="Palatino Linotype" w:hAnsi="Palatino Linotype"/>
          <w:lang w:val="sq-AL"/>
        </w:rPr>
      </w:pPr>
      <w:r w:rsidRPr="00D14239">
        <w:rPr>
          <w:rFonts w:ascii="Palatino Linotype" w:hAnsi="Palatino Linotype"/>
          <w:lang w:val="sq-AL"/>
        </w:rPr>
        <w:t xml:space="preserve">6.1 Te gjitha vendimet, rregulloret </w:t>
      </w:r>
      <w:r w:rsidRPr="00D14239">
        <w:rPr>
          <w:rFonts w:ascii="Palatino Linotype" w:hAnsi="Palatino Linotype"/>
          <w:color w:val="000000" w:themeColor="text1"/>
          <w:lang w:val="sq-AL"/>
        </w:rPr>
        <w:t xml:space="preserve">dhe dokumente të tjera </w:t>
      </w:r>
      <w:r w:rsidRPr="00D14239">
        <w:rPr>
          <w:rFonts w:ascii="Palatino Linotype" w:hAnsi="Palatino Linotype"/>
          <w:lang w:val="sq-AL"/>
        </w:rPr>
        <w:t>të kuvendit të komunës. Publikimi i të cilave nuk kufizohet sipas Ligjit përkatës për Qasje në Dokumente Publike, bëhen publike dhe të qasshme për publikun.</w:t>
      </w:r>
    </w:p>
    <w:p w:rsidR="0015500C" w:rsidRPr="00D14239" w:rsidRDefault="0015500C" w:rsidP="0015500C">
      <w:pPr>
        <w:ind w:firstLine="720"/>
        <w:rPr>
          <w:rFonts w:ascii="Palatino Linotype" w:hAnsi="Palatino Linotype"/>
          <w:lang w:val="sq-AL"/>
        </w:rPr>
      </w:pPr>
      <w:r w:rsidRPr="00D14239">
        <w:rPr>
          <w:rFonts w:ascii="Palatino Linotype" w:hAnsi="Palatino Linotype"/>
          <w:lang w:val="sq-AL"/>
        </w:rPr>
        <w:t>6.1.1 Shpalljeve publike në vendet më të frekuentuara, brenda teritorit të Komunës</w:t>
      </w:r>
    </w:p>
    <w:p w:rsidR="0015500C" w:rsidRPr="00D14239" w:rsidRDefault="0015500C" w:rsidP="0015500C">
      <w:pPr>
        <w:ind w:firstLine="720"/>
        <w:rPr>
          <w:rFonts w:ascii="Palatino Linotype" w:hAnsi="Palatino Linotype"/>
          <w:lang w:val="sq-AL"/>
        </w:rPr>
      </w:pPr>
      <w:r w:rsidRPr="00D14239">
        <w:rPr>
          <w:rFonts w:ascii="Palatino Linotype" w:hAnsi="Palatino Linotype"/>
          <w:lang w:val="sq-AL"/>
        </w:rPr>
        <w:t>6.1.2 Mediave të shkruara dhe elektronike</w:t>
      </w:r>
    </w:p>
    <w:p w:rsidR="0015500C" w:rsidRPr="00D14239" w:rsidRDefault="0015500C" w:rsidP="0015500C">
      <w:pPr>
        <w:ind w:firstLine="720"/>
        <w:rPr>
          <w:rFonts w:ascii="Palatino Linotype" w:hAnsi="Palatino Linotype"/>
          <w:lang w:val="sq-AL"/>
        </w:rPr>
      </w:pPr>
      <w:r w:rsidRPr="00D14239">
        <w:rPr>
          <w:rFonts w:ascii="Palatino Linotype" w:hAnsi="Palatino Linotype"/>
          <w:lang w:val="sq-AL"/>
        </w:rPr>
        <w:t>6.1.3 Ueb faqes zyrtare të Komunës dhe rrjeteve sociale</w:t>
      </w:r>
    </w:p>
    <w:p w:rsidR="0015500C" w:rsidRPr="00D14239" w:rsidRDefault="0015500C" w:rsidP="0015500C">
      <w:pPr>
        <w:ind w:firstLine="720"/>
        <w:rPr>
          <w:rFonts w:ascii="Palatino Linotype" w:hAnsi="Palatino Linotype"/>
          <w:lang w:val="sq-AL"/>
        </w:rPr>
      </w:pPr>
    </w:p>
    <w:p w:rsidR="0015500C" w:rsidRPr="00D14239" w:rsidRDefault="0015500C" w:rsidP="0015500C">
      <w:pPr>
        <w:rPr>
          <w:rFonts w:ascii="Palatino Linotype" w:hAnsi="Palatino Linotype"/>
          <w:lang w:val="sq-AL"/>
        </w:rPr>
      </w:pPr>
      <w:r w:rsidRPr="00D14239">
        <w:rPr>
          <w:rFonts w:ascii="Palatino Linotype" w:hAnsi="Palatino Linotype"/>
          <w:lang w:val="sq-AL"/>
        </w:rPr>
        <w:t>6.2 Poashtu Komuna obligohet të publikoj në ueb faqe zyrtare edhe:</w:t>
      </w:r>
    </w:p>
    <w:p w:rsidR="0015500C" w:rsidRPr="00D14239" w:rsidRDefault="0015500C" w:rsidP="0015500C">
      <w:pPr>
        <w:rPr>
          <w:rFonts w:ascii="Palatino Linotype" w:hAnsi="Palatino Linotype"/>
          <w:lang w:val="sq-AL"/>
        </w:rPr>
      </w:pPr>
      <w:r w:rsidRPr="00D14239">
        <w:rPr>
          <w:rFonts w:ascii="Palatino Linotype" w:hAnsi="Palatino Linotype"/>
          <w:lang w:val="sq-AL"/>
        </w:rPr>
        <w:tab/>
        <w:t>6.2.1 Plani i buxhetit dhe Planet invesuese</w:t>
      </w:r>
    </w:p>
    <w:p w:rsidR="0015500C" w:rsidRPr="00D14239" w:rsidRDefault="0015500C" w:rsidP="0015500C">
      <w:pPr>
        <w:rPr>
          <w:rFonts w:ascii="Palatino Linotype" w:hAnsi="Palatino Linotype"/>
          <w:lang w:val="sq-AL"/>
        </w:rPr>
      </w:pPr>
      <w:r w:rsidRPr="00D14239">
        <w:rPr>
          <w:rFonts w:ascii="Palatino Linotype" w:hAnsi="Palatino Linotype"/>
          <w:lang w:val="sq-AL"/>
        </w:rPr>
        <w:lastRenderedPageBreak/>
        <w:tab/>
        <w:t>6.2.2 Raportet tremujore të shpenzimeve buxhetore</w:t>
      </w:r>
    </w:p>
    <w:p w:rsidR="0015500C" w:rsidRPr="00D14239" w:rsidRDefault="0015500C" w:rsidP="0015500C">
      <w:pPr>
        <w:rPr>
          <w:rFonts w:ascii="Palatino Linotype" w:hAnsi="Palatino Linotype"/>
          <w:lang w:val="sq-AL"/>
        </w:rPr>
      </w:pPr>
      <w:r w:rsidRPr="00D14239">
        <w:rPr>
          <w:rFonts w:ascii="Palatino Linotype" w:hAnsi="Palatino Linotype"/>
          <w:lang w:val="sq-AL"/>
        </w:rPr>
        <w:tab/>
        <w:t>6.2.3 Kornizën afatmesme të buxhetore</w:t>
      </w:r>
    </w:p>
    <w:p w:rsidR="0015500C" w:rsidRPr="00D14239" w:rsidRDefault="0015500C" w:rsidP="0015500C">
      <w:pPr>
        <w:rPr>
          <w:rFonts w:ascii="Palatino Linotype" w:hAnsi="Palatino Linotype"/>
          <w:lang w:val="sq-AL"/>
        </w:rPr>
      </w:pPr>
      <w:r w:rsidRPr="00D14239">
        <w:rPr>
          <w:rFonts w:ascii="Palatino Linotype" w:hAnsi="Palatino Linotype"/>
          <w:lang w:val="sq-AL"/>
        </w:rPr>
        <w:tab/>
        <w:t>6.2.4 Raportin përmbledhës të buxhetit të Komunës pwr vitin e kaluar fiskal</w:t>
      </w:r>
    </w:p>
    <w:p w:rsidR="0015500C" w:rsidRPr="00D14239" w:rsidRDefault="0015500C" w:rsidP="0015500C">
      <w:pPr>
        <w:rPr>
          <w:rFonts w:ascii="Palatino Linotype" w:hAnsi="Palatino Linotype"/>
          <w:lang w:val="sq-AL"/>
        </w:rPr>
      </w:pPr>
      <w:r w:rsidRPr="00D14239">
        <w:rPr>
          <w:rFonts w:ascii="Palatino Linotype" w:hAnsi="Palatino Linotype"/>
          <w:lang w:val="sq-AL"/>
        </w:rPr>
        <w:tab/>
        <w:t>6.2.5 Raportin e Auditorit të përgjithshmë mbi buxhetin e komunës për vitin e kaluar fiskal</w:t>
      </w:r>
    </w:p>
    <w:p w:rsidR="0015500C" w:rsidRPr="00D14239" w:rsidRDefault="0015500C" w:rsidP="0015500C">
      <w:pPr>
        <w:rPr>
          <w:rFonts w:ascii="Palatino Linotype" w:hAnsi="Palatino Linotype"/>
          <w:lang w:val="sq-AL"/>
        </w:rPr>
      </w:pPr>
      <w:r w:rsidRPr="00D14239">
        <w:rPr>
          <w:rFonts w:ascii="Palatino Linotype" w:hAnsi="Palatino Linotype"/>
          <w:lang w:val="sq-AL"/>
        </w:rPr>
        <w:tab/>
        <w:t>6.2.6 Kontratat e lidhura ndërmjet Autoritetit kontraktues (Komunës) dhe Operatoreve    Ekonomik, qoftë për furnizim, shërbim apo punë.</w:t>
      </w:r>
    </w:p>
    <w:p w:rsidR="0015500C" w:rsidRPr="009E76F1" w:rsidRDefault="0015500C" w:rsidP="0015500C">
      <w:pPr>
        <w:autoSpaceDE w:val="0"/>
        <w:autoSpaceDN w:val="0"/>
        <w:adjustRightInd w:val="0"/>
        <w:jc w:val="center"/>
        <w:rPr>
          <w:rFonts w:ascii="Palatino Linotype" w:hAnsi="Palatino Linotype"/>
          <w:b/>
          <w:bCs/>
          <w:sz w:val="16"/>
          <w:szCs w:val="16"/>
          <w:vertAlign w:val="superscript"/>
          <w:lang w:val="sq-AL"/>
        </w:rPr>
      </w:pP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 xml:space="preserve">Neni 7 </w:t>
      </w: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Peticionet</w:t>
      </w:r>
    </w:p>
    <w:p w:rsidR="0015500C" w:rsidRPr="009E76F1" w:rsidRDefault="0015500C" w:rsidP="0015500C">
      <w:pPr>
        <w:autoSpaceDE w:val="0"/>
        <w:autoSpaceDN w:val="0"/>
        <w:adjustRightInd w:val="0"/>
        <w:jc w:val="center"/>
        <w:rPr>
          <w:rFonts w:ascii="Palatino Linotype" w:hAnsi="Palatino Linotype"/>
          <w:b/>
          <w:bCs/>
          <w:sz w:val="16"/>
          <w:szCs w:val="16"/>
          <w:lang w:val="sq-AL"/>
        </w:rPr>
      </w:pP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7.1 </w:t>
      </w:r>
      <w:r w:rsidRPr="00D14239">
        <w:rPr>
          <w:rFonts w:ascii="Palatino Linotype" w:hAnsi="Palatino Linotype"/>
          <w:lang w:val="sq-AL"/>
        </w:rPr>
        <w:t>Çdo qytetar, organizatë ka të drejtë të iniciojë Peticion Kuvendit për veprimtarinë dhe</w:t>
      </w:r>
      <w:r w:rsidR="009E76F1">
        <w:rPr>
          <w:rFonts w:ascii="Palatino Linotype" w:hAnsi="Palatino Linotype"/>
          <w:lang w:val="sq-AL"/>
        </w:rPr>
        <w:t xml:space="preserve"> </w:t>
      </w:r>
      <w:r w:rsidRPr="00D14239">
        <w:rPr>
          <w:rFonts w:ascii="Palatino Linotype" w:hAnsi="Palatino Linotype"/>
          <w:lang w:val="sq-AL"/>
        </w:rPr>
        <w:t>përgjegjësitë e Komunës. Peticionet duhet t’i drejtohen Kuvendit Komunal dhe të dorëzohen në zyrën e Drejtorit të Drejtorisë për Administratë të Përgjithshme.</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7.2 </w:t>
      </w:r>
      <w:r w:rsidRPr="00D14239">
        <w:rPr>
          <w:rFonts w:ascii="Palatino Linotype" w:hAnsi="Palatino Linotype"/>
          <w:lang w:val="sq-AL"/>
        </w:rPr>
        <w:t>Drejtori i Administratës së Përgjithshme, çdo Peticion të vlefshëm duhet t’ia paraqesë Kuvendit Komunal brenda 60 (gjashtëdhjetë) ditëve nga dita e pranimit ose në takimin e radhës të Kuvendit. Kuvendi Komunal është i obliguar që t’i shqyrtojë Peticionet dhe të marrë vendim brenda 6 javësh nga paraqitja e tij.</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7.3 </w:t>
      </w:r>
      <w:r w:rsidRPr="00D14239">
        <w:rPr>
          <w:rFonts w:ascii="Palatino Linotype" w:hAnsi="Palatino Linotype"/>
          <w:lang w:val="sq-AL"/>
        </w:rPr>
        <w:t>Me Peticion të parashtruar mund të trajtohet secila çështje që është në interes të qytetarëve në kuadër të kompetencave të Komunës.</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7.4 </w:t>
      </w:r>
      <w:r w:rsidRPr="00D14239">
        <w:rPr>
          <w:rFonts w:ascii="Palatino Linotype" w:hAnsi="Palatino Linotype"/>
          <w:lang w:val="sq-AL"/>
        </w:rPr>
        <w:t>Peticioni duhet të përmbajë gjeneralitetet si dhe adresën e organizatorit, emrat, mbiemrat,numrin e letërnjoftimit dhe adresën e nënshkruesve të peticionit. Peticioni duhet të përmbajë</w:t>
      </w:r>
      <w:r w:rsidR="009E76F1">
        <w:rPr>
          <w:rFonts w:ascii="Palatino Linotype" w:hAnsi="Palatino Linotype"/>
          <w:lang w:val="sq-AL"/>
        </w:rPr>
        <w:t xml:space="preserve"> </w:t>
      </w:r>
      <w:r w:rsidRPr="00D14239">
        <w:rPr>
          <w:rFonts w:ascii="Palatino Linotype" w:hAnsi="Palatino Linotype"/>
          <w:lang w:val="sq-AL"/>
        </w:rPr>
        <w:t>objektin e çështjes që kërkohet të shqyrtohet nga Kuvendi Komunal duke marrë një vendim meritor për çështjen e ngritur.</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7.5 </w:t>
      </w:r>
      <w:r w:rsidRPr="00D14239">
        <w:rPr>
          <w:rFonts w:ascii="Palatino Linotype" w:hAnsi="Palatino Linotype"/>
          <w:lang w:val="sq-AL"/>
        </w:rPr>
        <w:t>Organizatori ose grupi mund ta marrë fjalën në çdo takim të Kuvendit ose të ndonjë Komiteti ku shqyrtohet Peticioni. Arsyetimi para Kuvendit apo Komitetit është e mirë dhe e rëndësishme për të ndikuar në vendimin përfundimtar.</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7.6 </w:t>
      </w:r>
      <w:r w:rsidRPr="00D14239">
        <w:rPr>
          <w:rFonts w:ascii="Palatino Linotype" w:hAnsi="Palatino Linotype"/>
          <w:lang w:val="sq-AL"/>
        </w:rPr>
        <w:t>Kuvendi Komunal brenda afatit të përcaktuar në nenin 6.2 e sjell vendimin. Vendimi i komunikohet organizatorit, qytetarët janë të lirë të vazhdojnë të mbrojnë qëndrimet e tyre, nëse përpjekja dështon herën e parë do të mund të jetësohet herën tjetër.</w:t>
      </w:r>
    </w:p>
    <w:p w:rsidR="0015500C" w:rsidRPr="009E76F1" w:rsidRDefault="0015500C" w:rsidP="0015500C">
      <w:pPr>
        <w:autoSpaceDE w:val="0"/>
        <w:autoSpaceDN w:val="0"/>
        <w:adjustRightInd w:val="0"/>
        <w:rPr>
          <w:rFonts w:ascii="Palatino Linotype" w:hAnsi="Palatino Linotype"/>
          <w:sz w:val="16"/>
          <w:szCs w:val="16"/>
          <w:lang w:val="sq-AL"/>
        </w:rPr>
      </w:pP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 xml:space="preserve">Neni 8 </w:t>
      </w: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 xml:space="preserve"> Takimet me publikun</w:t>
      </w:r>
    </w:p>
    <w:p w:rsidR="0015500C" w:rsidRPr="009E76F1" w:rsidRDefault="0015500C" w:rsidP="0015500C">
      <w:pPr>
        <w:autoSpaceDE w:val="0"/>
        <w:autoSpaceDN w:val="0"/>
        <w:adjustRightInd w:val="0"/>
        <w:jc w:val="center"/>
        <w:rPr>
          <w:rFonts w:ascii="Palatino Linotype" w:hAnsi="Palatino Linotype"/>
          <w:b/>
          <w:bCs/>
          <w:sz w:val="16"/>
          <w:szCs w:val="16"/>
          <w:lang w:val="sq-AL"/>
        </w:rPr>
      </w:pP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8.1 </w:t>
      </w:r>
      <w:r w:rsidRPr="00D14239">
        <w:rPr>
          <w:rFonts w:ascii="Palatino Linotype" w:hAnsi="Palatino Linotype"/>
          <w:lang w:val="sq-AL"/>
        </w:rPr>
        <w:t>Kuvendi i Komunës është i obliguar që të mbaj të paktën dy takime  me publikun për çështje të interesit të përgjithshëm.</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t xml:space="preserve">8.2 Njëri tubim mund të mbahet në gjashtëmujorin e parë të vitit, ndërsa tjetri në gjashtëmujorin e dytë. </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t>8.3 Kuvendi Komunës mbanë edhe takime shtesë  për çështjet që lidhen me përdorimin e buxhetit të Komunës, zhvillimin ekonomik, përdorimin e pronës së komunës, planifikim hapësinor, investimet, të hyrat e komunës etj. Këto takime duhet të mbahen sa më afër qytetarëve, në fshatra dhe lagje të Komunës së Shtimes</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lastRenderedPageBreak/>
        <w:t xml:space="preserve">8.4 </w:t>
      </w:r>
      <w:r w:rsidRPr="00D14239">
        <w:rPr>
          <w:rFonts w:ascii="Palatino Linotype" w:hAnsi="Palatino Linotype"/>
          <w:lang w:val="sq-AL"/>
        </w:rPr>
        <w:t xml:space="preserve">  Kuvendi i Komunës përmes zyrës përgjegjëse për informim informon publikun si vijon:</w:t>
      </w:r>
    </w:p>
    <w:p w:rsidR="0015500C" w:rsidRPr="00D14239" w:rsidRDefault="0015500C" w:rsidP="0015500C">
      <w:pPr>
        <w:autoSpaceDE w:val="0"/>
        <w:autoSpaceDN w:val="0"/>
        <w:adjustRightInd w:val="0"/>
        <w:ind w:firstLine="720"/>
        <w:jc w:val="both"/>
        <w:rPr>
          <w:rFonts w:ascii="Palatino Linotype" w:hAnsi="Palatino Linotype"/>
          <w:lang w:val="sq-AL"/>
        </w:rPr>
      </w:pPr>
      <w:r w:rsidRPr="00D14239">
        <w:rPr>
          <w:rFonts w:ascii="Palatino Linotype" w:hAnsi="Palatino Linotype"/>
          <w:lang w:val="sq-AL"/>
        </w:rPr>
        <w:t>8.4.1.   Afishimi i shpalljeve publike në vendet më të frekuentuara brenda territorit të komunës,</w:t>
      </w:r>
    </w:p>
    <w:p w:rsidR="0015500C" w:rsidRPr="00D14239" w:rsidRDefault="0015500C" w:rsidP="0015500C">
      <w:pPr>
        <w:autoSpaceDE w:val="0"/>
        <w:autoSpaceDN w:val="0"/>
        <w:adjustRightInd w:val="0"/>
        <w:ind w:firstLine="720"/>
        <w:jc w:val="both"/>
        <w:rPr>
          <w:rFonts w:ascii="Palatino Linotype" w:hAnsi="Palatino Linotype"/>
          <w:lang w:val="sq-AL"/>
        </w:rPr>
      </w:pPr>
      <w:r w:rsidRPr="00D14239">
        <w:rPr>
          <w:rFonts w:ascii="Palatino Linotype" w:hAnsi="Palatino Linotype"/>
          <w:lang w:val="sq-AL"/>
        </w:rPr>
        <w:t>8.4.2.   Njoftimi i medieve të shkruara dhe elektronike,</w:t>
      </w:r>
    </w:p>
    <w:p w:rsidR="0015500C" w:rsidRPr="00D14239" w:rsidRDefault="0015500C" w:rsidP="0015500C">
      <w:pPr>
        <w:autoSpaceDE w:val="0"/>
        <w:autoSpaceDN w:val="0"/>
        <w:adjustRightInd w:val="0"/>
        <w:ind w:firstLine="720"/>
        <w:jc w:val="both"/>
        <w:rPr>
          <w:rFonts w:ascii="Palatino Linotype" w:hAnsi="Palatino Linotype"/>
          <w:lang w:val="sq-AL"/>
        </w:rPr>
      </w:pPr>
      <w:r w:rsidRPr="00D14239">
        <w:rPr>
          <w:rFonts w:ascii="Palatino Linotype" w:hAnsi="Palatino Linotype"/>
          <w:lang w:val="sq-AL"/>
        </w:rPr>
        <w:t>8.4.3.   Azhurnimi permanent në ueb-faqen e internetit të komunës.</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8.5 </w:t>
      </w:r>
      <w:r w:rsidRPr="00D14239">
        <w:rPr>
          <w:rFonts w:ascii="Palatino Linotype" w:hAnsi="Palatino Linotype"/>
          <w:lang w:val="sq-AL"/>
        </w:rPr>
        <w:t>Njoftimi i publikut bëhet të paktën 14 (katërmbëdhjetë) ditë para ditës së tubimit. Njoftimi</w:t>
      </w:r>
      <w:r w:rsidR="009E76F1">
        <w:rPr>
          <w:rFonts w:ascii="Palatino Linotype" w:hAnsi="Palatino Linotype"/>
          <w:lang w:val="sq-AL"/>
        </w:rPr>
        <w:t xml:space="preserve"> </w:t>
      </w:r>
      <w:r w:rsidRPr="00D14239">
        <w:rPr>
          <w:rFonts w:ascii="Palatino Linotype" w:hAnsi="Palatino Linotype"/>
          <w:lang w:val="sq-AL"/>
        </w:rPr>
        <w:t>publik sipas nenit të mëparshëm 8.4  duhet të përmbaj këto të dhëna (datën e mbledhjes, kohëne mbledhjes, vendin e mbledhjes dhe rendin e ditës).</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8.6 </w:t>
      </w:r>
      <w:r w:rsidRPr="00D14239">
        <w:rPr>
          <w:rFonts w:ascii="Palatino Linotype" w:hAnsi="Palatino Linotype"/>
          <w:lang w:val="sq-AL"/>
        </w:rPr>
        <w:t>Pjesëmarrja është e obliguar e zyrtarëve të lartë të Komunës (kryetari komunës, nënkryetari komunës,kryesuesi i kuvendit dhe drejtorët e drejtorive),</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t>8.7 Nëse shtrohet ndonjë pyetje gjatë takimit publik, për të cilën nuk mund të jepet përgjigje menjëher</w:t>
      </w:r>
      <w:r w:rsidR="009E76F1">
        <w:rPr>
          <w:rFonts w:ascii="Palatino Linotype" w:hAnsi="Palatino Linotype"/>
          <w:lang w:val="sq-AL"/>
        </w:rPr>
        <w:t>ë</w:t>
      </w:r>
      <w:r w:rsidRPr="00D14239">
        <w:rPr>
          <w:rFonts w:ascii="Palatino Linotype" w:hAnsi="Palatino Linotype"/>
          <w:lang w:val="sq-AL"/>
        </w:rPr>
        <w:t>, parashtruesi ka të drejtë të kërkoj përgjigje me shkrim brenda 30 ditësh pas mbajtjes së takimi.</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t>8.8 Për çdo takim publik mbahet procesverbali i cili përmban të</w:t>
      </w:r>
      <w:r w:rsidR="009E76F1">
        <w:rPr>
          <w:rFonts w:ascii="Palatino Linotype" w:hAnsi="Palatino Linotype"/>
          <w:lang w:val="sq-AL"/>
        </w:rPr>
        <w:t xml:space="preserve"> </w:t>
      </w:r>
      <w:r w:rsidRPr="00D14239">
        <w:rPr>
          <w:rFonts w:ascii="Palatino Linotype" w:hAnsi="Palatino Linotype"/>
          <w:lang w:val="sq-AL"/>
        </w:rPr>
        <w:t>gjitha informatat e dhëna nga përfaqësuesit e komunës, propozimet e parashtruara nga publiku dhe reagimin ndaj tyre, si dhe të</w:t>
      </w:r>
      <w:r w:rsidR="009E76F1">
        <w:rPr>
          <w:rFonts w:ascii="Palatino Linotype" w:hAnsi="Palatino Linotype"/>
          <w:lang w:val="sq-AL"/>
        </w:rPr>
        <w:t xml:space="preserve"> </w:t>
      </w:r>
      <w:r w:rsidRPr="00D14239">
        <w:rPr>
          <w:rFonts w:ascii="Palatino Linotype" w:hAnsi="Palatino Linotype"/>
          <w:lang w:val="sq-AL"/>
        </w:rPr>
        <w:t>gjitha pyetjet dhe përgjigjet e dhëna.</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lang w:val="sq-AL"/>
        </w:rPr>
        <w:t>8.9 Procesverbalin me të gjitha çështjet e diskutuara dhe propozimet e dhëna në afat prej 30 ditësh nga dita e mbajtjes së tubimit, e shqyrton Komiteti për Politikë dhe Financa. Komiteti e analizon çdo propozim të parashtruar në tubim dhe bënë rekomandimet e nevojshme, të cilat i’a propozon Kuvendit të Komunës.</w:t>
      </w:r>
    </w:p>
    <w:p w:rsidR="0015500C" w:rsidRPr="009E76F1" w:rsidRDefault="0015500C" w:rsidP="0015500C">
      <w:pPr>
        <w:autoSpaceDE w:val="0"/>
        <w:autoSpaceDN w:val="0"/>
        <w:adjustRightInd w:val="0"/>
        <w:rPr>
          <w:rFonts w:ascii="Palatino Linotype" w:hAnsi="Palatino Linotype"/>
          <w:b/>
          <w:bCs/>
          <w:sz w:val="16"/>
          <w:szCs w:val="16"/>
          <w:lang w:val="sq-AL"/>
        </w:rPr>
      </w:pPr>
    </w:p>
    <w:p w:rsidR="0015500C" w:rsidRPr="00D14239" w:rsidRDefault="0015500C" w:rsidP="0015500C">
      <w:pPr>
        <w:autoSpaceDE w:val="0"/>
        <w:autoSpaceDN w:val="0"/>
        <w:adjustRightInd w:val="0"/>
        <w:jc w:val="center"/>
        <w:rPr>
          <w:rFonts w:ascii="Palatino Linotype" w:hAnsi="Palatino Linotype"/>
          <w:b/>
          <w:lang w:val="sq-AL"/>
        </w:rPr>
      </w:pPr>
      <w:r w:rsidRPr="00D14239">
        <w:rPr>
          <w:rFonts w:ascii="Palatino Linotype" w:hAnsi="Palatino Linotype"/>
          <w:b/>
          <w:lang w:val="sq-AL"/>
        </w:rPr>
        <w:t>Neni 9</w:t>
      </w:r>
    </w:p>
    <w:p w:rsidR="0015500C" w:rsidRPr="00D14239" w:rsidRDefault="0015500C" w:rsidP="0015500C">
      <w:pPr>
        <w:autoSpaceDE w:val="0"/>
        <w:autoSpaceDN w:val="0"/>
        <w:adjustRightInd w:val="0"/>
        <w:jc w:val="center"/>
        <w:rPr>
          <w:rFonts w:ascii="Palatino Linotype" w:hAnsi="Palatino Linotype"/>
          <w:b/>
          <w:lang w:val="sq-AL"/>
        </w:rPr>
      </w:pPr>
      <w:r w:rsidRPr="00D14239">
        <w:rPr>
          <w:rFonts w:ascii="Palatino Linotype" w:hAnsi="Palatino Linotype"/>
          <w:b/>
          <w:lang w:val="sq-AL"/>
        </w:rPr>
        <w:t>Takimet e Kryetarit të Komunës me qytetarët</w:t>
      </w:r>
    </w:p>
    <w:p w:rsidR="0015500C" w:rsidRPr="00D14239" w:rsidRDefault="0015500C" w:rsidP="0015500C">
      <w:pPr>
        <w:autoSpaceDE w:val="0"/>
        <w:autoSpaceDN w:val="0"/>
        <w:adjustRightInd w:val="0"/>
        <w:rPr>
          <w:rFonts w:ascii="Palatino Linotype" w:hAnsi="Palatino Linotype"/>
          <w:b/>
          <w:bCs/>
          <w:lang w:val="sq-AL"/>
        </w:rPr>
      </w:pPr>
    </w:p>
    <w:p w:rsidR="0015500C" w:rsidRPr="00D14239" w:rsidRDefault="0015500C" w:rsidP="0015500C">
      <w:pPr>
        <w:rPr>
          <w:rFonts w:ascii="Palatino Linotype" w:hAnsi="Palatino Linotype"/>
          <w:lang w:val="sq-AL"/>
        </w:rPr>
      </w:pPr>
      <w:r w:rsidRPr="00D14239">
        <w:rPr>
          <w:rFonts w:ascii="Palatino Linotype" w:hAnsi="Palatino Linotype"/>
          <w:lang w:val="sq-AL"/>
        </w:rPr>
        <w:t>9.1 Kryetari i Komunës nuk do të kufizohet vetëm në dy takimet me qytetarë të cëktura në nenin 8 pika 8.1</w:t>
      </w:r>
    </w:p>
    <w:p w:rsidR="0015500C" w:rsidRPr="00D14239" w:rsidRDefault="0015500C" w:rsidP="0015500C">
      <w:pPr>
        <w:rPr>
          <w:rFonts w:ascii="Palatino Linotype" w:hAnsi="Palatino Linotype"/>
        </w:rPr>
      </w:pPr>
      <w:r w:rsidRPr="00D14239">
        <w:rPr>
          <w:rFonts w:ascii="Palatino Linotype" w:hAnsi="Palatino Linotype"/>
          <w:lang w:val="sq-AL"/>
        </w:rPr>
        <w:t>9.2 Kryetari i komunës në kuadër të kompetencave të tij obligohet të mbaj takime me qytetarë sipas nevojës dhe kërkesave të qytetarëve. Ato mund të jenë:</w:t>
      </w:r>
    </w:p>
    <w:p w:rsidR="0015500C" w:rsidRPr="00D14239" w:rsidRDefault="0015500C" w:rsidP="0015500C">
      <w:pPr>
        <w:rPr>
          <w:rFonts w:ascii="Palatino Linotype" w:hAnsi="Palatino Linotype"/>
        </w:rPr>
      </w:pPr>
      <w:r w:rsidRPr="00D14239">
        <w:rPr>
          <w:rFonts w:ascii="Palatino Linotype" w:hAnsi="Palatino Linotype"/>
        </w:rPr>
        <w:tab/>
        <w:t>9.2.1. Për</w:t>
      </w:r>
      <w:r w:rsidR="009E76F1">
        <w:rPr>
          <w:rFonts w:ascii="Palatino Linotype" w:hAnsi="Palatino Linotype"/>
        </w:rPr>
        <w:t xml:space="preserve"> </w:t>
      </w:r>
      <w:r w:rsidRPr="00D14239">
        <w:rPr>
          <w:rFonts w:ascii="Palatino Linotype" w:hAnsi="Palatino Linotype"/>
        </w:rPr>
        <w:t>projektet</w:t>
      </w:r>
      <w:r w:rsidR="009E76F1">
        <w:rPr>
          <w:rFonts w:ascii="Palatino Linotype" w:hAnsi="Palatino Linotype"/>
        </w:rPr>
        <w:t xml:space="preserve"> </w:t>
      </w:r>
      <w:r w:rsidRPr="00D14239">
        <w:rPr>
          <w:rFonts w:ascii="Palatino Linotype" w:hAnsi="Palatino Linotype"/>
        </w:rPr>
        <w:t>në</w:t>
      </w:r>
      <w:r w:rsidR="009E76F1">
        <w:rPr>
          <w:rFonts w:ascii="Palatino Linotype" w:hAnsi="Palatino Linotype"/>
        </w:rPr>
        <w:t xml:space="preserve"> </w:t>
      </w:r>
      <w:r w:rsidRPr="00D14239">
        <w:rPr>
          <w:rFonts w:ascii="Palatino Linotype" w:hAnsi="Palatino Linotype"/>
        </w:rPr>
        <w:t>infrastrukturë</w:t>
      </w:r>
    </w:p>
    <w:p w:rsidR="0015500C" w:rsidRPr="00D14239" w:rsidRDefault="0015500C" w:rsidP="0015500C">
      <w:pPr>
        <w:rPr>
          <w:rFonts w:ascii="Palatino Linotype" w:hAnsi="Palatino Linotype"/>
        </w:rPr>
      </w:pPr>
      <w:r w:rsidRPr="00D14239">
        <w:rPr>
          <w:rFonts w:ascii="Palatino Linotype" w:hAnsi="Palatino Linotype"/>
        </w:rPr>
        <w:tab/>
        <w:t>9.2.2. Për</w:t>
      </w:r>
      <w:r w:rsidR="009E76F1">
        <w:rPr>
          <w:rFonts w:ascii="Palatino Linotype" w:hAnsi="Palatino Linotype"/>
        </w:rPr>
        <w:t xml:space="preserve">  shërbimet publike</w:t>
      </w:r>
    </w:p>
    <w:p w:rsidR="0015500C" w:rsidRPr="00D14239" w:rsidRDefault="0015500C" w:rsidP="0015500C">
      <w:pPr>
        <w:rPr>
          <w:rFonts w:ascii="Palatino Linotype" w:hAnsi="Palatino Linotype"/>
        </w:rPr>
      </w:pPr>
      <w:r w:rsidRPr="00D14239">
        <w:rPr>
          <w:rFonts w:ascii="Palatino Linotype" w:hAnsi="Palatino Linotype"/>
        </w:rPr>
        <w:tab/>
        <w:t>9.2.3. Për</w:t>
      </w:r>
      <w:r w:rsidR="009E76F1">
        <w:rPr>
          <w:rFonts w:ascii="Palatino Linotype" w:hAnsi="Palatino Linotype"/>
        </w:rPr>
        <w:t xml:space="preserve"> </w:t>
      </w:r>
      <w:r w:rsidRPr="00D14239">
        <w:rPr>
          <w:rFonts w:ascii="Palatino Linotype" w:hAnsi="Palatino Linotype"/>
        </w:rPr>
        <w:t>shfrytëzimin e pronës</w:t>
      </w:r>
      <w:r w:rsidR="009E76F1">
        <w:rPr>
          <w:rFonts w:ascii="Palatino Linotype" w:hAnsi="Palatino Linotype"/>
        </w:rPr>
        <w:t xml:space="preserve"> </w:t>
      </w:r>
      <w:r w:rsidRPr="00D14239">
        <w:rPr>
          <w:rFonts w:ascii="Palatino Linotype" w:hAnsi="Palatino Linotype"/>
        </w:rPr>
        <w:t>komunale</w:t>
      </w:r>
    </w:p>
    <w:p w:rsidR="0015500C" w:rsidRPr="00D14239" w:rsidRDefault="0015500C" w:rsidP="0015500C">
      <w:pPr>
        <w:rPr>
          <w:rFonts w:ascii="Palatino Linotype" w:hAnsi="Palatino Linotype"/>
        </w:rPr>
      </w:pPr>
      <w:r w:rsidRPr="00D14239">
        <w:rPr>
          <w:rFonts w:ascii="Palatino Linotype" w:hAnsi="Palatino Linotype"/>
        </w:rPr>
        <w:tab/>
        <w:t>9.2.4. Zhvillimin</w:t>
      </w:r>
      <w:r w:rsidR="009E76F1">
        <w:rPr>
          <w:rFonts w:ascii="Palatino Linotype" w:hAnsi="Palatino Linotype"/>
        </w:rPr>
        <w:t xml:space="preserve"> </w:t>
      </w:r>
      <w:r w:rsidRPr="00D14239">
        <w:rPr>
          <w:rFonts w:ascii="Palatino Linotype" w:hAnsi="Palatino Linotype"/>
        </w:rPr>
        <w:t>ekonomik</w:t>
      </w:r>
    </w:p>
    <w:p w:rsidR="0015500C" w:rsidRPr="00D14239" w:rsidRDefault="0015500C" w:rsidP="0015500C">
      <w:pPr>
        <w:rPr>
          <w:rFonts w:ascii="Palatino Linotype" w:hAnsi="Palatino Linotype"/>
        </w:rPr>
      </w:pPr>
      <w:r w:rsidRPr="00D14239">
        <w:rPr>
          <w:rFonts w:ascii="Palatino Linotype" w:hAnsi="Palatino Linotype"/>
        </w:rPr>
        <w:t>2.3 Të</w:t>
      </w:r>
      <w:r w:rsidR="009E76F1">
        <w:rPr>
          <w:rFonts w:ascii="Palatino Linotype" w:hAnsi="Palatino Linotype"/>
        </w:rPr>
        <w:t xml:space="preserve"> </w:t>
      </w:r>
      <w:r w:rsidRPr="00D14239">
        <w:rPr>
          <w:rFonts w:ascii="Palatino Linotype" w:hAnsi="Palatino Linotype"/>
        </w:rPr>
        <w:t>gjitha</w:t>
      </w:r>
      <w:r w:rsidR="009E76F1">
        <w:rPr>
          <w:rFonts w:ascii="Palatino Linotype" w:hAnsi="Palatino Linotype"/>
        </w:rPr>
        <w:t xml:space="preserve"> </w:t>
      </w:r>
      <w:r w:rsidRPr="00D14239">
        <w:rPr>
          <w:rFonts w:ascii="Palatino Linotype" w:hAnsi="Palatino Linotype"/>
        </w:rPr>
        <w:t>vendimet e Kryetarit</w:t>
      </w:r>
      <w:r w:rsidR="009E76F1">
        <w:rPr>
          <w:rFonts w:ascii="Palatino Linotype" w:hAnsi="Palatino Linotype"/>
        </w:rPr>
        <w:t xml:space="preserve"> </w:t>
      </w:r>
      <w:r w:rsidRPr="00D14239">
        <w:rPr>
          <w:rFonts w:ascii="Palatino Linotype" w:hAnsi="Palatino Linotype"/>
        </w:rPr>
        <w:t>të</w:t>
      </w:r>
      <w:r w:rsidR="009E76F1">
        <w:rPr>
          <w:rFonts w:ascii="Palatino Linotype" w:hAnsi="Palatino Linotype"/>
        </w:rPr>
        <w:t xml:space="preserve"> </w:t>
      </w:r>
      <w:r w:rsidRPr="00D14239">
        <w:rPr>
          <w:rFonts w:ascii="Palatino Linotype" w:hAnsi="Palatino Linotype"/>
        </w:rPr>
        <w:t>Komunës</w:t>
      </w:r>
      <w:r w:rsidR="009E76F1">
        <w:rPr>
          <w:rFonts w:ascii="Palatino Linotype" w:hAnsi="Palatino Linotype"/>
        </w:rPr>
        <w:t xml:space="preserve"> </w:t>
      </w:r>
      <w:r w:rsidRPr="00D14239">
        <w:rPr>
          <w:rFonts w:ascii="Palatino Linotype" w:hAnsi="Palatino Linotype"/>
        </w:rPr>
        <w:t>që</w:t>
      </w:r>
      <w:r w:rsidR="009E76F1">
        <w:rPr>
          <w:rFonts w:ascii="Palatino Linotype" w:hAnsi="Palatino Linotype"/>
        </w:rPr>
        <w:t xml:space="preserve"> </w:t>
      </w:r>
      <w:r w:rsidRPr="00D14239">
        <w:rPr>
          <w:rFonts w:ascii="Palatino Linotype" w:hAnsi="Palatino Linotype"/>
        </w:rPr>
        <w:t>ndikojnë</w:t>
      </w:r>
      <w:r w:rsidR="009E76F1">
        <w:rPr>
          <w:rFonts w:ascii="Palatino Linotype" w:hAnsi="Palatino Linotype"/>
        </w:rPr>
        <w:t xml:space="preserve"> </w:t>
      </w:r>
      <w:r w:rsidRPr="00D14239">
        <w:rPr>
          <w:rFonts w:ascii="Palatino Linotype" w:hAnsi="Palatino Linotype"/>
        </w:rPr>
        <w:t>drejtpërdrejt</w:t>
      </w:r>
      <w:r w:rsidR="009E76F1">
        <w:rPr>
          <w:rFonts w:ascii="Palatino Linotype" w:hAnsi="Palatino Linotype"/>
        </w:rPr>
        <w:t xml:space="preserve"> </w:t>
      </w:r>
      <w:r w:rsidRPr="00D14239">
        <w:rPr>
          <w:rFonts w:ascii="Palatino Linotype" w:hAnsi="Palatino Linotype"/>
        </w:rPr>
        <w:t>në interes</w:t>
      </w:r>
      <w:r w:rsidR="009E76F1">
        <w:rPr>
          <w:rFonts w:ascii="Palatino Linotype" w:hAnsi="Palatino Linotype"/>
        </w:rPr>
        <w:t>a</w:t>
      </w:r>
      <w:r w:rsidRPr="00D14239">
        <w:rPr>
          <w:rFonts w:ascii="Palatino Linotype" w:hAnsi="Palatino Linotype"/>
        </w:rPr>
        <w:t>t e qytetarëve</w:t>
      </w:r>
      <w:r w:rsidR="009E76F1">
        <w:rPr>
          <w:rFonts w:ascii="Palatino Linotype" w:hAnsi="Palatino Linotype"/>
        </w:rPr>
        <w:t xml:space="preserve"> </w:t>
      </w:r>
      <w:r w:rsidRPr="00D14239">
        <w:rPr>
          <w:rFonts w:ascii="Palatino Linotype" w:hAnsi="Palatino Linotype"/>
        </w:rPr>
        <w:t>duhet</w:t>
      </w:r>
      <w:r w:rsidR="009E76F1">
        <w:rPr>
          <w:rFonts w:ascii="Palatino Linotype" w:hAnsi="Palatino Linotype"/>
        </w:rPr>
        <w:t xml:space="preserve"> </w:t>
      </w:r>
      <w:r w:rsidRPr="00D14239">
        <w:rPr>
          <w:rFonts w:ascii="Palatino Linotype" w:hAnsi="Palatino Linotype"/>
        </w:rPr>
        <w:t>të</w:t>
      </w:r>
      <w:r w:rsidR="009E76F1">
        <w:rPr>
          <w:rFonts w:ascii="Palatino Linotype" w:hAnsi="Palatino Linotype"/>
        </w:rPr>
        <w:t xml:space="preserve"> </w:t>
      </w:r>
      <w:r w:rsidRPr="00D14239">
        <w:rPr>
          <w:rFonts w:ascii="Palatino Linotype" w:hAnsi="Palatino Linotype"/>
        </w:rPr>
        <w:t>jenë</w:t>
      </w:r>
      <w:r w:rsidR="009E76F1">
        <w:rPr>
          <w:rFonts w:ascii="Palatino Linotype" w:hAnsi="Palatino Linotype"/>
        </w:rPr>
        <w:t xml:space="preserve"> </w:t>
      </w:r>
      <w:r w:rsidRPr="00D14239">
        <w:rPr>
          <w:rFonts w:ascii="Palatino Linotype" w:hAnsi="Palatino Linotype"/>
        </w:rPr>
        <w:t>publike</w:t>
      </w:r>
      <w:r w:rsidR="009E76F1">
        <w:rPr>
          <w:rFonts w:ascii="Palatino Linotype" w:hAnsi="Palatino Linotype"/>
        </w:rPr>
        <w:t xml:space="preserve"> </w:t>
      </w:r>
      <w:r w:rsidRPr="00D14239">
        <w:rPr>
          <w:rFonts w:ascii="Palatino Linotype" w:hAnsi="Palatino Linotype"/>
        </w:rPr>
        <w:t>në</w:t>
      </w:r>
      <w:r w:rsidR="009E76F1">
        <w:rPr>
          <w:rFonts w:ascii="Palatino Linotype" w:hAnsi="Palatino Linotype"/>
        </w:rPr>
        <w:t xml:space="preserve"> </w:t>
      </w:r>
      <w:r w:rsidRPr="00D14239">
        <w:rPr>
          <w:rFonts w:ascii="Palatino Linotype" w:hAnsi="Palatino Linotype"/>
        </w:rPr>
        <w:t>uebfaqen</w:t>
      </w:r>
      <w:r w:rsidR="009E76F1">
        <w:rPr>
          <w:rFonts w:ascii="Palatino Linotype" w:hAnsi="Palatino Linotype"/>
        </w:rPr>
        <w:t xml:space="preserve"> </w:t>
      </w:r>
      <w:r w:rsidRPr="00D14239">
        <w:rPr>
          <w:rFonts w:ascii="Palatino Linotype" w:hAnsi="Palatino Linotype"/>
        </w:rPr>
        <w:t>zyrtare</w:t>
      </w:r>
      <w:r w:rsidR="009E76F1">
        <w:rPr>
          <w:rFonts w:ascii="Palatino Linotype" w:hAnsi="Palatino Linotype"/>
        </w:rPr>
        <w:t xml:space="preserve"> </w:t>
      </w:r>
      <w:r w:rsidRPr="00D14239">
        <w:rPr>
          <w:rFonts w:ascii="Palatino Linotype" w:hAnsi="Palatino Linotype"/>
        </w:rPr>
        <w:t>të</w:t>
      </w:r>
      <w:r w:rsidR="009E76F1">
        <w:rPr>
          <w:rFonts w:ascii="Palatino Linotype" w:hAnsi="Palatino Linotype"/>
        </w:rPr>
        <w:t xml:space="preserve"> </w:t>
      </w:r>
      <w:r w:rsidRPr="00D14239">
        <w:rPr>
          <w:rFonts w:ascii="Palatino Linotype" w:hAnsi="Palatino Linotype"/>
        </w:rPr>
        <w:t>komunës</w:t>
      </w:r>
    </w:p>
    <w:p w:rsidR="0015500C" w:rsidRPr="0046620C" w:rsidRDefault="0015500C" w:rsidP="0015500C">
      <w:pPr>
        <w:rPr>
          <w:rFonts w:ascii="Palatino Linotype" w:hAnsi="Palatino Linotype"/>
          <w:sz w:val="16"/>
          <w:szCs w:val="16"/>
        </w:rPr>
      </w:pP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 xml:space="preserve">Neni 10 </w:t>
      </w: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Konsultimi publik lidhur me aktet komunale</w:t>
      </w:r>
    </w:p>
    <w:p w:rsidR="0015500C" w:rsidRPr="0046620C" w:rsidRDefault="0015500C" w:rsidP="0015500C">
      <w:pPr>
        <w:autoSpaceDE w:val="0"/>
        <w:autoSpaceDN w:val="0"/>
        <w:adjustRightInd w:val="0"/>
        <w:jc w:val="center"/>
        <w:rPr>
          <w:rFonts w:ascii="Palatino Linotype" w:hAnsi="Palatino Linotype"/>
          <w:b/>
          <w:bCs/>
          <w:sz w:val="16"/>
          <w:szCs w:val="16"/>
          <w:lang w:val="sq-AL"/>
        </w:rPr>
      </w:pP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10.1 </w:t>
      </w:r>
      <w:r w:rsidRPr="00D14239">
        <w:rPr>
          <w:rFonts w:ascii="Palatino Linotype" w:hAnsi="Palatino Linotype"/>
          <w:lang w:val="sq-AL"/>
        </w:rPr>
        <w:t>Të gjitha dokumentet (aktet, rregulloret dhe vendimet normative) të Kuvendit të Komunës</w:t>
      </w:r>
      <w:r w:rsidR="0046620C">
        <w:rPr>
          <w:rFonts w:ascii="Palatino Linotype" w:hAnsi="Palatino Linotype"/>
          <w:lang w:val="sq-AL"/>
        </w:rPr>
        <w:t xml:space="preserve"> </w:t>
      </w:r>
      <w:r w:rsidRPr="00D14239">
        <w:rPr>
          <w:rFonts w:ascii="Palatino Linotype" w:hAnsi="Palatino Linotype"/>
          <w:lang w:val="sq-AL"/>
        </w:rPr>
        <w:t>të cilat janë me interes për qytetarët  i nënshtrohen diskutimit publik  para se ato të miratohen. Organi përgjegjës që propozon dokumentin cakton mënyrën e konsultimit me grupet e interesit, seancat dëgjimore për publikun dhe forma tjera të pjesëmarrjes së publikut.</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lastRenderedPageBreak/>
        <w:t xml:space="preserve">10.2 </w:t>
      </w:r>
      <w:r w:rsidRPr="00D14239">
        <w:rPr>
          <w:rFonts w:ascii="Palatino Linotype" w:hAnsi="Palatino Linotype"/>
          <w:lang w:val="sq-AL"/>
        </w:rPr>
        <w:t>Zyra përgjegjëse për informim njofton publikun 14 (katërmbëdhjetë) ditë para seancës së konsultimit publik si më poshtë:</w:t>
      </w:r>
    </w:p>
    <w:p w:rsidR="0015500C" w:rsidRPr="00D14239" w:rsidRDefault="0015500C" w:rsidP="0015500C">
      <w:pPr>
        <w:autoSpaceDE w:val="0"/>
        <w:autoSpaceDN w:val="0"/>
        <w:adjustRightInd w:val="0"/>
        <w:ind w:firstLine="720"/>
        <w:jc w:val="both"/>
        <w:rPr>
          <w:rFonts w:ascii="Palatino Linotype" w:hAnsi="Palatino Linotype"/>
          <w:lang w:val="sq-AL"/>
        </w:rPr>
      </w:pPr>
      <w:r w:rsidRPr="00D14239">
        <w:rPr>
          <w:rFonts w:ascii="Palatino Linotype" w:hAnsi="Palatino Linotype"/>
          <w:lang w:val="sq-AL"/>
        </w:rPr>
        <w:t>10.2.1.   Afishimi i shpalljeve publike në vendet më të frekuentuara brenda territorit të komunës,</w:t>
      </w:r>
    </w:p>
    <w:p w:rsidR="0015500C" w:rsidRPr="00D14239" w:rsidRDefault="0015500C" w:rsidP="0015500C">
      <w:pPr>
        <w:autoSpaceDE w:val="0"/>
        <w:autoSpaceDN w:val="0"/>
        <w:adjustRightInd w:val="0"/>
        <w:ind w:firstLine="720"/>
        <w:jc w:val="both"/>
        <w:rPr>
          <w:rFonts w:ascii="Palatino Linotype" w:hAnsi="Palatino Linotype"/>
          <w:lang w:val="sq-AL"/>
        </w:rPr>
      </w:pPr>
      <w:r w:rsidRPr="00D14239">
        <w:rPr>
          <w:rFonts w:ascii="Palatino Linotype" w:hAnsi="Palatino Linotype"/>
          <w:lang w:val="sq-AL"/>
        </w:rPr>
        <w:t>10.2.2   Njoftimi i medieve të shkruara dhe elektronike lokale,</w:t>
      </w:r>
    </w:p>
    <w:p w:rsidR="0015500C" w:rsidRPr="00D14239" w:rsidRDefault="0015500C" w:rsidP="0015500C">
      <w:pPr>
        <w:autoSpaceDE w:val="0"/>
        <w:autoSpaceDN w:val="0"/>
        <w:adjustRightInd w:val="0"/>
        <w:ind w:firstLine="720"/>
        <w:jc w:val="both"/>
        <w:rPr>
          <w:rFonts w:ascii="Palatino Linotype" w:hAnsi="Palatino Linotype"/>
          <w:lang w:val="sq-AL"/>
        </w:rPr>
      </w:pPr>
      <w:r w:rsidRPr="00D14239">
        <w:rPr>
          <w:rFonts w:ascii="Palatino Linotype" w:hAnsi="Palatino Linotype"/>
          <w:lang w:val="sq-AL"/>
        </w:rPr>
        <w:t>10.2.3.   Azhurnimi permanent në ueb-faqen e internetit të komunës dhe rrjete sociale.</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10.3 </w:t>
      </w:r>
      <w:r w:rsidRPr="00D14239">
        <w:rPr>
          <w:rFonts w:ascii="Palatino Linotype" w:hAnsi="Palatino Linotype"/>
          <w:lang w:val="sq-AL"/>
        </w:rPr>
        <w:t>Njoftimi publik sipas nenit 10.2  duhet të përmbajë domosdoshmërish</w:t>
      </w:r>
      <w:r w:rsidR="0046620C">
        <w:rPr>
          <w:rFonts w:ascii="Palatino Linotype" w:hAnsi="Palatino Linotype"/>
          <w:lang w:val="sq-AL"/>
        </w:rPr>
        <w:t>t</w:t>
      </w:r>
      <w:r w:rsidRPr="00D14239">
        <w:rPr>
          <w:rFonts w:ascii="Palatino Linotype" w:hAnsi="Palatino Linotype"/>
          <w:lang w:val="sq-AL"/>
        </w:rPr>
        <w:t xml:space="preserve"> </w:t>
      </w:r>
      <w:r w:rsidRPr="00D14239">
        <w:rPr>
          <w:rFonts w:ascii="Palatino Linotype" w:hAnsi="Palatino Linotype"/>
          <w:b/>
          <w:bCs/>
          <w:lang w:val="sq-AL"/>
        </w:rPr>
        <w:t>(</w:t>
      </w:r>
      <w:r w:rsidRPr="00D14239">
        <w:rPr>
          <w:rFonts w:ascii="Palatino Linotype" w:hAnsi="Palatino Linotype"/>
          <w:lang w:val="sq-AL"/>
        </w:rPr>
        <w:t>datën e mbledhjes, kohën e mbledhjes, vendin e mbledhjes dhe rendin e ditës).</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10.4 </w:t>
      </w:r>
      <w:r w:rsidRPr="00D14239">
        <w:rPr>
          <w:rFonts w:ascii="Palatino Linotype" w:hAnsi="Palatino Linotype"/>
          <w:lang w:val="sq-AL"/>
        </w:rPr>
        <w:t>Organi kompetent që ka propozuar aktin duhet të marrë pjesë aktivisht dhe të sqaroj përmbajtjen e aktit para publikut.</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10.5 </w:t>
      </w:r>
      <w:r w:rsidRPr="00D14239">
        <w:rPr>
          <w:rFonts w:ascii="Palatino Linotype" w:hAnsi="Palatino Linotype"/>
          <w:lang w:val="sq-AL"/>
        </w:rPr>
        <w:t>Propozimet e dhëna nga publiku gjatë konsultimeve duhet të evidentohen. Propozimet</w:t>
      </w:r>
      <w:r w:rsidR="0046620C">
        <w:rPr>
          <w:rFonts w:ascii="Palatino Linotype" w:hAnsi="Palatino Linotype"/>
          <w:lang w:val="sq-AL"/>
        </w:rPr>
        <w:t xml:space="preserve"> </w:t>
      </w:r>
      <w:r w:rsidRPr="00D14239">
        <w:rPr>
          <w:rFonts w:ascii="Palatino Linotype" w:hAnsi="Palatino Linotype"/>
          <w:lang w:val="sq-AL"/>
        </w:rPr>
        <w:t>shqyrtohen brenda afatit prej 15 (pesëmbëdhjetë) ditësh nga përfundimi i konsultimit.</w:t>
      </w:r>
    </w:p>
    <w:p w:rsidR="0015500C" w:rsidRPr="00D14239" w:rsidRDefault="0015500C" w:rsidP="0015500C">
      <w:pPr>
        <w:autoSpaceDE w:val="0"/>
        <w:autoSpaceDN w:val="0"/>
        <w:adjustRightInd w:val="0"/>
        <w:jc w:val="both"/>
        <w:rPr>
          <w:rFonts w:ascii="Palatino Linotype" w:hAnsi="Palatino Linotype"/>
          <w:lang w:val="sq-AL"/>
        </w:rPr>
      </w:pPr>
      <w:r w:rsidRPr="00D14239">
        <w:rPr>
          <w:rFonts w:ascii="Palatino Linotype" w:hAnsi="Palatino Linotype"/>
          <w:bCs/>
          <w:lang w:val="sq-AL"/>
        </w:rPr>
        <w:t xml:space="preserve">10.6 </w:t>
      </w:r>
      <w:r w:rsidRPr="00D14239">
        <w:rPr>
          <w:rFonts w:ascii="Palatino Linotype" w:hAnsi="Palatino Linotype"/>
          <w:lang w:val="sq-AL"/>
        </w:rPr>
        <w:t>Organi që ka propozuar aktin duhet të informojë kuvendin për propozimet e dhëna në</w:t>
      </w:r>
      <w:r w:rsidR="0046620C">
        <w:rPr>
          <w:rFonts w:ascii="Palatino Linotype" w:hAnsi="Palatino Linotype"/>
          <w:lang w:val="sq-AL"/>
        </w:rPr>
        <w:t xml:space="preserve"> </w:t>
      </w:r>
      <w:r w:rsidRPr="00D14239">
        <w:rPr>
          <w:rFonts w:ascii="Palatino Linotype" w:hAnsi="Palatino Linotype"/>
          <w:lang w:val="sq-AL"/>
        </w:rPr>
        <w:t>diskutim publik duke përfshirë propozimet e refuzuara si dhe ato të marra parasysh. Merastin e miratimit të aktit, Kuvendi kujdeset që propozimet e argumentuara të përfshihen në</w:t>
      </w:r>
      <w:r w:rsidR="00A556E0">
        <w:rPr>
          <w:rFonts w:ascii="Palatino Linotype" w:hAnsi="Palatino Linotype"/>
          <w:lang w:val="sq-AL"/>
        </w:rPr>
        <w:t xml:space="preserve"> </w:t>
      </w:r>
      <w:r w:rsidRPr="00D14239">
        <w:rPr>
          <w:rFonts w:ascii="Palatino Linotype" w:hAnsi="Palatino Linotype"/>
          <w:lang w:val="sq-AL"/>
        </w:rPr>
        <w:t>tekstin përfundimtar të projekt-aktit.</w:t>
      </w:r>
    </w:p>
    <w:p w:rsidR="0015500C" w:rsidRPr="00D14239" w:rsidRDefault="0015500C" w:rsidP="0015500C">
      <w:pPr>
        <w:autoSpaceDE w:val="0"/>
        <w:autoSpaceDN w:val="0"/>
        <w:adjustRightInd w:val="0"/>
        <w:rPr>
          <w:rFonts w:ascii="Palatino Linotype" w:hAnsi="Palatino Linotype"/>
          <w:b/>
          <w:bCs/>
          <w:lang w:val="sq-AL"/>
        </w:rPr>
      </w:pP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KAPITULLI  II</w:t>
      </w:r>
    </w:p>
    <w:p w:rsidR="0015500C" w:rsidRPr="00A556E0" w:rsidRDefault="0015500C" w:rsidP="0015500C">
      <w:pPr>
        <w:autoSpaceDE w:val="0"/>
        <w:autoSpaceDN w:val="0"/>
        <w:adjustRightInd w:val="0"/>
        <w:jc w:val="center"/>
        <w:rPr>
          <w:rFonts w:ascii="Palatino Linotype" w:hAnsi="Palatino Linotype"/>
          <w:b/>
          <w:bCs/>
          <w:sz w:val="16"/>
          <w:szCs w:val="16"/>
          <w:vertAlign w:val="superscript"/>
          <w:lang w:val="sq-AL"/>
        </w:rPr>
      </w:pP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 xml:space="preserve">Neni 11 </w:t>
      </w: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E drejta e publikut për qasjen në dokumentet zyrtare të komunës.</w:t>
      </w:r>
    </w:p>
    <w:p w:rsidR="0015500C" w:rsidRPr="00D14239" w:rsidRDefault="0015500C" w:rsidP="0015500C">
      <w:pPr>
        <w:autoSpaceDE w:val="0"/>
        <w:autoSpaceDN w:val="0"/>
        <w:adjustRightInd w:val="0"/>
        <w:jc w:val="center"/>
        <w:rPr>
          <w:rFonts w:ascii="Palatino Linotype" w:hAnsi="Palatino Linotype"/>
          <w:b/>
          <w:bCs/>
          <w:lang w:val="sq-AL"/>
        </w:rPr>
      </w:pPr>
    </w:p>
    <w:p w:rsidR="0015500C" w:rsidRPr="00D14239" w:rsidRDefault="0015500C" w:rsidP="0015500C">
      <w:pPr>
        <w:autoSpaceDE w:val="0"/>
        <w:autoSpaceDN w:val="0"/>
        <w:adjustRightInd w:val="0"/>
        <w:rPr>
          <w:rFonts w:ascii="Palatino Linotype" w:hAnsi="Palatino Linotype"/>
          <w:bCs/>
          <w:lang w:val="sq-AL"/>
        </w:rPr>
      </w:pPr>
      <w:r w:rsidRPr="00D14239">
        <w:rPr>
          <w:rFonts w:ascii="Palatino Linotype" w:hAnsi="Palatino Linotype"/>
          <w:bCs/>
          <w:lang w:val="sq-AL"/>
        </w:rPr>
        <w:t>11.1 Cili do person fizik apo juridik ka të drejtë në qasje të dokumentëve të organëve komunës, duke ju nënshtruar Ligjit për Vetqeverisje Lokale, Ligjit për Qasje në Dokumente Publike dhe Statutit të Komunës.</w:t>
      </w:r>
    </w:p>
    <w:p w:rsidR="0015500C" w:rsidRPr="00D14239" w:rsidRDefault="0015500C" w:rsidP="0015500C">
      <w:pPr>
        <w:autoSpaceDE w:val="0"/>
        <w:autoSpaceDN w:val="0"/>
        <w:adjustRightInd w:val="0"/>
        <w:rPr>
          <w:rFonts w:ascii="Palatino Linotype" w:hAnsi="Palatino Linotype"/>
          <w:bCs/>
          <w:lang w:val="sq-AL"/>
        </w:rPr>
      </w:pPr>
      <w:r w:rsidRPr="00D14239">
        <w:rPr>
          <w:rFonts w:ascii="Palatino Linotype" w:hAnsi="Palatino Linotype"/>
          <w:bCs/>
          <w:lang w:val="sq-AL"/>
        </w:rPr>
        <w:t>11.2 Kjo Rregullore vlenë për të gjitha dokumentet që mbahen nga organet e komunës, të hartuara apo të pranuara nga këto organe, për të</w:t>
      </w:r>
      <w:r w:rsidR="00A556E0">
        <w:rPr>
          <w:rFonts w:ascii="Palatino Linotype" w:hAnsi="Palatino Linotype"/>
          <w:bCs/>
          <w:lang w:val="sq-AL"/>
        </w:rPr>
        <w:t xml:space="preserve"> </w:t>
      </w:r>
      <w:r w:rsidRPr="00D14239">
        <w:rPr>
          <w:rFonts w:ascii="Palatino Linotype" w:hAnsi="Palatino Linotype"/>
          <w:bCs/>
          <w:lang w:val="sq-AL"/>
        </w:rPr>
        <w:t>gjitha fushat dhe aktivitetet e Komunës, nëse me ligj nuk është rregulluar ndryshe</w:t>
      </w:r>
    </w:p>
    <w:p w:rsidR="0015500C" w:rsidRPr="00D14239" w:rsidRDefault="0015500C" w:rsidP="0015500C">
      <w:pPr>
        <w:autoSpaceDE w:val="0"/>
        <w:autoSpaceDN w:val="0"/>
        <w:adjustRightInd w:val="0"/>
        <w:rPr>
          <w:rFonts w:ascii="Palatino Linotype" w:hAnsi="Palatino Linotype"/>
          <w:lang w:val="sq-AL"/>
        </w:rPr>
      </w:pPr>
      <w:r w:rsidRPr="00D14239">
        <w:rPr>
          <w:rFonts w:ascii="Palatino Linotype" w:hAnsi="Palatino Linotype"/>
          <w:bCs/>
          <w:lang w:val="sq-AL"/>
        </w:rPr>
        <w:t>11.3 K</w:t>
      </w:r>
      <w:r w:rsidRPr="00D14239">
        <w:rPr>
          <w:rFonts w:ascii="Palatino Linotype" w:hAnsi="Palatino Linotype"/>
          <w:lang w:val="sq-AL"/>
        </w:rPr>
        <w:t>ë</w:t>
      </w:r>
      <w:r w:rsidRPr="00D14239">
        <w:rPr>
          <w:rFonts w:ascii="Palatino Linotype" w:hAnsi="Palatino Linotype"/>
          <w:bCs/>
          <w:lang w:val="sq-AL"/>
        </w:rPr>
        <w:t>rkesa p</w:t>
      </w:r>
      <w:r w:rsidRPr="00D14239">
        <w:rPr>
          <w:rFonts w:ascii="Palatino Linotype" w:hAnsi="Palatino Linotype"/>
          <w:lang w:val="sq-AL"/>
        </w:rPr>
        <w:t>ër qasje në dokumente publike parashtrohet në formë të shkruar, duke u përshkruar informacioni që këkrohet, në mënyrë që komuna ta identifikoj dokumentin. Parashtruesi nuk është i detyruar të paraqesë arsyet për parashtrim të kërkesës.</w:t>
      </w:r>
    </w:p>
    <w:p w:rsidR="0015500C" w:rsidRPr="00D14239" w:rsidRDefault="0015500C" w:rsidP="0015500C">
      <w:pPr>
        <w:autoSpaceDE w:val="0"/>
        <w:autoSpaceDN w:val="0"/>
        <w:adjustRightInd w:val="0"/>
        <w:rPr>
          <w:rFonts w:ascii="Palatino Linotype" w:hAnsi="Palatino Linotype"/>
          <w:lang w:val="sq-AL"/>
        </w:rPr>
      </w:pPr>
      <w:r w:rsidRPr="00D14239">
        <w:rPr>
          <w:rFonts w:ascii="Palatino Linotype" w:hAnsi="Palatino Linotype"/>
          <w:lang w:val="sq-AL"/>
        </w:rPr>
        <w:t>11.4 Nëse kërkesa nuk është e sakt</w:t>
      </w:r>
      <w:r w:rsidR="00A556E0">
        <w:rPr>
          <w:rFonts w:ascii="Palatino Linotype" w:hAnsi="Palatino Linotype"/>
          <w:lang w:val="sq-AL"/>
        </w:rPr>
        <w:t>ë</w:t>
      </w:r>
      <w:r w:rsidRPr="00D14239">
        <w:rPr>
          <w:rFonts w:ascii="Palatino Linotype" w:hAnsi="Palatino Linotype"/>
          <w:lang w:val="sq-AL"/>
        </w:rPr>
        <w:t xml:space="preserve"> lidhur me informacionin që kërkohet, organi kërkon nga parashtruesi që të qartësoj kërkesën</w:t>
      </w:r>
    </w:p>
    <w:p w:rsidR="0015500C" w:rsidRPr="00D14239" w:rsidRDefault="0015500C" w:rsidP="0015500C">
      <w:pPr>
        <w:autoSpaceDE w:val="0"/>
        <w:autoSpaceDN w:val="0"/>
        <w:adjustRightInd w:val="0"/>
        <w:rPr>
          <w:rFonts w:ascii="Palatino Linotype" w:hAnsi="Palatino Linotype"/>
          <w:lang w:val="sq-AL"/>
        </w:rPr>
      </w:pPr>
      <w:r w:rsidRPr="00D14239">
        <w:rPr>
          <w:rFonts w:ascii="Palatino Linotype" w:hAnsi="Palatino Linotype"/>
          <w:lang w:val="sq-AL"/>
        </w:rPr>
        <w:t>11.5 Organet e Komunës obligohen që brenda shtat</w:t>
      </w:r>
      <w:r w:rsidR="00A556E0">
        <w:rPr>
          <w:rFonts w:ascii="Palatino Linotype" w:hAnsi="Palatino Linotype"/>
          <w:lang w:val="sq-AL"/>
        </w:rPr>
        <w:t>ë</w:t>
      </w:r>
      <w:r w:rsidRPr="00D14239">
        <w:rPr>
          <w:rFonts w:ascii="Palatino Linotype" w:hAnsi="Palatino Linotype"/>
          <w:lang w:val="sq-AL"/>
        </w:rPr>
        <w:t xml:space="preserve"> (7) ditëve nga dita e pranimit të kërkesës të nxjerrin vendim për lejimin e qasjes në dokumentin e kërkuar ose të japin përgjigje me shkrim për të arsyetuar refuzimin e plotë apo të pjesërishëm</w:t>
      </w:r>
    </w:p>
    <w:p w:rsidR="0015500C" w:rsidRPr="00D14239" w:rsidRDefault="0015500C" w:rsidP="0015500C">
      <w:pPr>
        <w:autoSpaceDE w:val="0"/>
        <w:autoSpaceDN w:val="0"/>
        <w:adjustRightInd w:val="0"/>
        <w:rPr>
          <w:rFonts w:ascii="Palatino Linotype" w:hAnsi="Palatino Linotype"/>
          <w:lang w:val="sq-AL"/>
        </w:rPr>
      </w:pPr>
      <w:r w:rsidRPr="00D14239">
        <w:rPr>
          <w:rFonts w:ascii="Palatino Linotype" w:hAnsi="Palatino Linotype"/>
          <w:lang w:val="sq-AL"/>
        </w:rPr>
        <w:t>11.6 Afati për realizimin e së</w:t>
      </w:r>
      <w:r w:rsidR="00A556E0">
        <w:rPr>
          <w:rFonts w:ascii="Palatino Linotype" w:hAnsi="Palatino Linotype"/>
          <w:lang w:val="sq-AL"/>
        </w:rPr>
        <w:t xml:space="preserve"> </w:t>
      </w:r>
      <w:r w:rsidRPr="00D14239">
        <w:rPr>
          <w:rFonts w:ascii="Palatino Linotype" w:hAnsi="Palatino Linotype"/>
          <w:lang w:val="sq-AL"/>
        </w:rPr>
        <w:t>drejtës për qasje në dokumente publike mund të vazhdohet deri në pesëmbëdhjetë (15) ditë</w:t>
      </w:r>
      <w:r w:rsidR="00A556E0">
        <w:rPr>
          <w:rFonts w:ascii="Palatino Linotype" w:hAnsi="Palatino Linotype"/>
          <w:lang w:val="sq-AL"/>
        </w:rPr>
        <w:t>, në</w:t>
      </w:r>
      <w:r w:rsidRPr="00D14239">
        <w:rPr>
          <w:rFonts w:ascii="Palatino Linotype" w:hAnsi="Palatino Linotype"/>
          <w:lang w:val="sq-AL"/>
        </w:rPr>
        <w:t xml:space="preserve"> qoftë se dokumenti publik kërkohet jashtë organeve të komunës, dhe nëse përmes një kërkese kërkoh</w:t>
      </w:r>
      <w:r w:rsidR="00A556E0">
        <w:rPr>
          <w:rFonts w:ascii="Palatino Linotype" w:hAnsi="Palatino Linotype"/>
          <w:lang w:val="sq-AL"/>
        </w:rPr>
        <w:t>e</w:t>
      </w:r>
      <w:r w:rsidRPr="00D14239">
        <w:rPr>
          <w:rFonts w:ascii="Palatino Linotype" w:hAnsi="Palatino Linotype"/>
          <w:lang w:val="sq-AL"/>
        </w:rPr>
        <w:t>n disa dokumente publike</w:t>
      </w:r>
    </w:p>
    <w:p w:rsidR="0015500C" w:rsidRPr="00D14239" w:rsidRDefault="0015500C" w:rsidP="0015500C">
      <w:pPr>
        <w:autoSpaceDE w:val="0"/>
        <w:autoSpaceDN w:val="0"/>
        <w:adjustRightInd w:val="0"/>
        <w:rPr>
          <w:rFonts w:ascii="Palatino Linotype" w:hAnsi="Palatino Linotype"/>
          <w:lang w:val="sq-AL"/>
        </w:rPr>
      </w:pPr>
      <w:r w:rsidRPr="00D14239">
        <w:rPr>
          <w:rFonts w:ascii="Palatino Linotype" w:hAnsi="Palatino Linotype"/>
          <w:lang w:val="sq-AL"/>
        </w:rPr>
        <w:lastRenderedPageBreak/>
        <w:t xml:space="preserve">11.7 Në rast se organet e komunës nuk përgjigjen brenda afatit kohor të përcaktuar, parashtruesi i kërkesës ka të drejtë të filloj procedurën para Institucionit të Avokatit të Popullit apo institucioneve tjera publike, gjykatës kompetente në përputhje me ligjin në fuqi.  </w:t>
      </w:r>
    </w:p>
    <w:p w:rsidR="0015500C" w:rsidRPr="00D14239" w:rsidRDefault="0015500C" w:rsidP="0015500C">
      <w:pPr>
        <w:autoSpaceDE w:val="0"/>
        <w:autoSpaceDN w:val="0"/>
        <w:adjustRightInd w:val="0"/>
        <w:rPr>
          <w:rFonts w:ascii="Palatino Linotype" w:hAnsi="Palatino Linotype"/>
          <w:lang w:val="sq-AL"/>
        </w:rPr>
      </w:pPr>
      <w:r w:rsidRPr="00D14239">
        <w:rPr>
          <w:rFonts w:ascii="Palatino Linotype" w:hAnsi="Palatino Linotype"/>
          <w:lang w:val="sq-AL"/>
        </w:rPr>
        <w:t>11.8. Komunat obligohen që për kërkesat për qasje në dokumente publike të raportojnë në baza periodike dhe vjetore.</w:t>
      </w:r>
    </w:p>
    <w:p w:rsidR="0015500C" w:rsidRPr="005A2E3E" w:rsidRDefault="0015500C" w:rsidP="0015500C">
      <w:pPr>
        <w:jc w:val="both"/>
        <w:rPr>
          <w:rFonts w:ascii="Palatino Linotype" w:hAnsi="Palatino Linotype"/>
          <w:sz w:val="16"/>
          <w:szCs w:val="16"/>
          <w:lang w:val="sq-AL"/>
        </w:rPr>
      </w:pPr>
    </w:p>
    <w:p w:rsidR="0015500C" w:rsidRPr="00D14239" w:rsidRDefault="0015500C" w:rsidP="0015500C">
      <w:pPr>
        <w:autoSpaceDE w:val="0"/>
        <w:autoSpaceDN w:val="0"/>
        <w:adjustRightInd w:val="0"/>
        <w:jc w:val="center"/>
        <w:rPr>
          <w:rFonts w:ascii="Palatino Linotype" w:hAnsi="Palatino Linotype"/>
          <w:b/>
          <w:lang w:val="sq-AL"/>
        </w:rPr>
      </w:pPr>
      <w:r w:rsidRPr="00D14239">
        <w:rPr>
          <w:rFonts w:ascii="Palatino Linotype" w:hAnsi="Palatino Linotype"/>
          <w:b/>
          <w:lang w:val="sq-AL"/>
        </w:rPr>
        <w:t>Neni 12</w:t>
      </w:r>
    </w:p>
    <w:p w:rsidR="0015500C" w:rsidRPr="00D14239" w:rsidRDefault="0015500C" w:rsidP="0015500C">
      <w:pPr>
        <w:autoSpaceDE w:val="0"/>
        <w:autoSpaceDN w:val="0"/>
        <w:adjustRightInd w:val="0"/>
        <w:jc w:val="center"/>
        <w:rPr>
          <w:rFonts w:ascii="Palatino Linotype" w:hAnsi="Palatino Linotype"/>
          <w:b/>
          <w:lang w:val="sq-AL"/>
        </w:rPr>
      </w:pPr>
      <w:r w:rsidRPr="00D14239">
        <w:rPr>
          <w:rFonts w:ascii="Palatino Linotype" w:hAnsi="Palatino Linotype"/>
          <w:b/>
          <w:lang w:val="sq-AL"/>
        </w:rPr>
        <w:t>Plani i veprimit për transparencë</w:t>
      </w:r>
    </w:p>
    <w:p w:rsidR="0015500C" w:rsidRPr="005A2E3E" w:rsidRDefault="0015500C" w:rsidP="0015500C">
      <w:pPr>
        <w:autoSpaceDE w:val="0"/>
        <w:autoSpaceDN w:val="0"/>
        <w:adjustRightInd w:val="0"/>
        <w:jc w:val="center"/>
        <w:rPr>
          <w:rFonts w:ascii="Palatino Linotype" w:hAnsi="Palatino Linotype"/>
          <w:b/>
          <w:sz w:val="16"/>
          <w:szCs w:val="16"/>
          <w:lang w:val="sq-AL"/>
        </w:rPr>
      </w:pPr>
    </w:p>
    <w:p w:rsidR="0015500C" w:rsidRPr="00D14239" w:rsidRDefault="0015500C" w:rsidP="005A2E3E">
      <w:pPr>
        <w:autoSpaceDE w:val="0"/>
        <w:autoSpaceDN w:val="0"/>
        <w:adjustRightInd w:val="0"/>
        <w:jc w:val="both"/>
        <w:rPr>
          <w:rFonts w:ascii="Palatino Linotype" w:hAnsi="Palatino Linotype"/>
          <w:lang w:val="sq-AL"/>
        </w:rPr>
      </w:pPr>
      <w:r w:rsidRPr="00D14239">
        <w:rPr>
          <w:rFonts w:ascii="Palatino Linotype" w:hAnsi="Palatino Linotype"/>
          <w:lang w:val="sq-AL"/>
        </w:rPr>
        <w:t>12.1 Komuna e Lipjani</w:t>
      </w:r>
      <w:r w:rsidR="005A2E3E">
        <w:rPr>
          <w:rFonts w:ascii="Palatino Linotype" w:hAnsi="Palatino Linotype"/>
          <w:lang w:val="sq-AL"/>
        </w:rPr>
        <w:t>t</w:t>
      </w:r>
      <w:r w:rsidRPr="00D14239">
        <w:rPr>
          <w:rFonts w:ascii="Palatino Linotype" w:hAnsi="Palatino Linotype"/>
          <w:lang w:val="sq-AL"/>
        </w:rPr>
        <w:t xml:space="preserve"> obligohet që çdo vit të e hartoj Planin e Veprimit për Transparencë, i cili pas miratimit të Kuvendit të Komunës publikohet në ueb faqe të Komunës</w:t>
      </w:r>
    </w:p>
    <w:p w:rsidR="0015500C" w:rsidRPr="00D14239" w:rsidRDefault="0015500C" w:rsidP="005A2E3E">
      <w:pPr>
        <w:autoSpaceDE w:val="0"/>
        <w:autoSpaceDN w:val="0"/>
        <w:adjustRightInd w:val="0"/>
        <w:jc w:val="both"/>
        <w:rPr>
          <w:rFonts w:ascii="Palatino Linotype" w:hAnsi="Palatino Linotype"/>
          <w:lang w:val="sq-AL"/>
        </w:rPr>
      </w:pPr>
      <w:r w:rsidRPr="00D14239">
        <w:rPr>
          <w:rFonts w:ascii="Palatino Linotype" w:hAnsi="Palatino Linotype"/>
          <w:lang w:val="sq-AL"/>
        </w:rPr>
        <w:t xml:space="preserve">12.2 Plani i Veprimit për Transparencë ka për synim t’i ofroj publikut qasje në monitorim dhe zbatim të akteve të komunës, duke përfshirë menaxhimin e financave të komunës, prokurimin dhe sfera tjera tëcilat janë në interes për publikun  </w:t>
      </w:r>
    </w:p>
    <w:p w:rsidR="0015500C" w:rsidRPr="00D14239" w:rsidRDefault="0015500C" w:rsidP="005A2E3E">
      <w:pPr>
        <w:autoSpaceDE w:val="0"/>
        <w:autoSpaceDN w:val="0"/>
        <w:adjustRightInd w:val="0"/>
        <w:jc w:val="both"/>
        <w:rPr>
          <w:rFonts w:ascii="Palatino Linotype" w:hAnsi="Palatino Linotype"/>
          <w:b/>
          <w:bCs/>
          <w:lang w:val="sq-AL"/>
        </w:rPr>
      </w:pP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KAPITULLI  III</w:t>
      </w:r>
    </w:p>
    <w:p w:rsidR="0015500C" w:rsidRPr="00D14239" w:rsidRDefault="0015500C" w:rsidP="0015500C">
      <w:pPr>
        <w:autoSpaceDE w:val="0"/>
        <w:autoSpaceDN w:val="0"/>
        <w:adjustRightInd w:val="0"/>
        <w:jc w:val="center"/>
        <w:rPr>
          <w:rFonts w:ascii="Palatino Linotype" w:hAnsi="Palatino Linotype"/>
          <w:b/>
          <w:bCs/>
          <w:lang w:val="sq-AL"/>
        </w:rPr>
      </w:pP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Neni 13</w:t>
      </w: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Përgjegjës për zbatim</w:t>
      </w:r>
    </w:p>
    <w:p w:rsidR="0015500C" w:rsidRPr="00D14239" w:rsidRDefault="0015500C" w:rsidP="0015500C">
      <w:pPr>
        <w:autoSpaceDE w:val="0"/>
        <w:autoSpaceDN w:val="0"/>
        <w:adjustRightInd w:val="0"/>
        <w:rPr>
          <w:rFonts w:ascii="Palatino Linotype" w:hAnsi="Palatino Linotype"/>
          <w:bCs/>
          <w:lang w:val="sq-AL"/>
        </w:rPr>
      </w:pPr>
      <w:r w:rsidRPr="00D14239">
        <w:rPr>
          <w:rFonts w:ascii="Palatino Linotype" w:hAnsi="Palatino Linotype"/>
          <w:bCs/>
          <w:lang w:val="sq-AL"/>
        </w:rPr>
        <w:t>13.1 Pergjegjes per zbatimi e kesaj rregullore eshte Kuvedi i Komunes dhe Kryetari i Komunes</w:t>
      </w:r>
    </w:p>
    <w:p w:rsidR="0015500C" w:rsidRPr="008A4C4F" w:rsidRDefault="0015500C" w:rsidP="0015500C">
      <w:pPr>
        <w:autoSpaceDE w:val="0"/>
        <w:autoSpaceDN w:val="0"/>
        <w:adjustRightInd w:val="0"/>
        <w:jc w:val="center"/>
        <w:rPr>
          <w:rFonts w:ascii="Palatino Linotype" w:hAnsi="Palatino Linotype"/>
          <w:b/>
          <w:bCs/>
          <w:sz w:val="16"/>
          <w:szCs w:val="16"/>
          <w:lang w:val="sq-AL"/>
        </w:rPr>
      </w:pPr>
    </w:p>
    <w:p w:rsidR="0015500C" w:rsidRPr="00D14239"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 xml:space="preserve">Neni 14 </w:t>
      </w:r>
    </w:p>
    <w:p w:rsidR="0015500C" w:rsidRDefault="0015500C" w:rsidP="0015500C">
      <w:pPr>
        <w:autoSpaceDE w:val="0"/>
        <w:autoSpaceDN w:val="0"/>
        <w:adjustRightInd w:val="0"/>
        <w:jc w:val="center"/>
        <w:rPr>
          <w:rFonts w:ascii="Palatino Linotype" w:hAnsi="Palatino Linotype"/>
          <w:b/>
          <w:bCs/>
          <w:lang w:val="sq-AL"/>
        </w:rPr>
      </w:pPr>
      <w:r w:rsidRPr="00D14239">
        <w:rPr>
          <w:rFonts w:ascii="Palatino Linotype" w:hAnsi="Palatino Linotype"/>
          <w:b/>
          <w:bCs/>
          <w:lang w:val="sq-AL"/>
        </w:rPr>
        <w:t>Dispozitat përfundimtare</w:t>
      </w:r>
    </w:p>
    <w:p w:rsidR="008A4C4F" w:rsidRPr="008A4C4F" w:rsidRDefault="008A4C4F" w:rsidP="0015500C">
      <w:pPr>
        <w:autoSpaceDE w:val="0"/>
        <w:autoSpaceDN w:val="0"/>
        <w:adjustRightInd w:val="0"/>
        <w:jc w:val="center"/>
        <w:rPr>
          <w:rFonts w:ascii="Palatino Linotype" w:hAnsi="Palatino Linotype"/>
          <w:b/>
          <w:bCs/>
          <w:sz w:val="16"/>
          <w:szCs w:val="16"/>
          <w:lang w:val="sq-AL"/>
        </w:rPr>
      </w:pPr>
    </w:p>
    <w:p w:rsidR="0015500C" w:rsidRPr="00D14239" w:rsidRDefault="0015500C" w:rsidP="0015500C">
      <w:pPr>
        <w:rPr>
          <w:rFonts w:ascii="Palatino Linotype" w:hAnsi="Palatino Linotype"/>
        </w:rPr>
      </w:pPr>
      <w:r w:rsidRPr="00D14239">
        <w:rPr>
          <w:rFonts w:ascii="Palatino Linotype" w:hAnsi="Palatino Linotype"/>
          <w:lang w:val="sq-AL"/>
        </w:rPr>
        <w:t>14.1 Me hyrjen në fuqi të kesaj rregu</w:t>
      </w:r>
      <w:r w:rsidR="00D57A02" w:rsidRPr="00D14239">
        <w:rPr>
          <w:rFonts w:ascii="Palatino Linotype" w:hAnsi="Palatino Linotype"/>
          <w:lang w:val="sq-AL"/>
        </w:rPr>
        <w:t>llore, shfuqizohet rregullorja N</w:t>
      </w:r>
      <w:r w:rsidRPr="00D14239">
        <w:rPr>
          <w:rFonts w:ascii="Palatino Linotype" w:hAnsi="Palatino Linotype"/>
          <w:lang w:val="sq-AL"/>
        </w:rPr>
        <w:t xml:space="preserve">r. </w:t>
      </w:r>
      <w:r w:rsidRPr="00D14239">
        <w:rPr>
          <w:rFonts w:ascii="Palatino Linotype" w:hAnsi="Palatino Linotype"/>
          <w:b/>
          <w:lang w:val="sq-AL"/>
        </w:rPr>
        <w:t>1</w:t>
      </w:r>
      <w:r w:rsidR="00D443F3" w:rsidRPr="00D14239">
        <w:rPr>
          <w:rFonts w:ascii="Palatino Linotype" w:hAnsi="Palatino Linotype"/>
          <w:b/>
          <w:lang w:val="sq-AL"/>
        </w:rPr>
        <w:t>5-011-24892</w:t>
      </w:r>
      <w:r w:rsidRPr="00D14239">
        <w:rPr>
          <w:rFonts w:ascii="Palatino Linotype" w:hAnsi="Palatino Linotype"/>
          <w:b/>
          <w:lang w:val="sq-AL"/>
        </w:rPr>
        <w:t>, datë 30.0</w:t>
      </w:r>
      <w:r w:rsidR="00D443F3" w:rsidRPr="00D14239">
        <w:rPr>
          <w:rFonts w:ascii="Palatino Linotype" w:hAnsi="Palatino Linotype"/>
          <w:b/>
          <w:lang w:val="sq-AL"/>
        </w:rPr>
        <w:t>6</w:t>
      </w:r>
      <w:r w:rsidRPr="00D14239">
        <w:rPr>
          <w:rFonts w:ascii="Palatino Linotype" w:hAnsi="Palatino Linotype"/>
          <w:b/>
          <w:lang w:val="sq-AL"/>
        </w:rPr>
        <w:t>.2014</w:t>
      </w:r>
    </w:p>
    <w:p w:rsidR="0015500C" w:rsidRPr="00D14239" w:rsidRDefault="0015500C" w:rsidP="0015500C">
      <w:pPr>
        <w:autoSpaceDE w:val="0"/>
        <w:autoSpaceDN w:val="0"/>
        <w:adjustRightInd w:val="0"/>
        <w:rPr>
          <w:rFonts w:ascii="Palatino Linotype" w:hAnsi="Palatino Linotype"/>
          <w:b/>
          <w:bCs/>
          <w:lang w:val="sq-AL"/>
        </w:rPr>
      </w:pPr>
    </w:p>
    <w:p w:rsidR="0015500C" w:rsidRPr="00D14239" w:rsidRDefault="0015500C" w:rsidP="0015500C">
      <w:pPr>
        <w:autoSpaceDE w:val="0"/>
        <w:autoSpaceDN w:val="0"/>
        <w:adjustRightInd w:val="0"/>
        <w:rPr>
          <w:rFonts w:ascii="Palatino Linotype" w:hAnsi="Palatino Linotype"/>
          <w:lang w:val="sq-AL"/>
        </w:rPr>
      </w:pPr>
      <w:r w:rsidRPr="00D14239">
        <w:rPr>
          <w:rFonts w:ascii="Palatino Linotype" w:hAnsi="Palatino Linotype"/>
          <w:lang w:val="sq-AL"/>
        </w:rPr>
        <w:t xml:space="preserve">14.2 Kjo Rregullore hynë ne fuqi në ditën e miratimit nga Kuvendi Komunës së Lipjanit </w:t>
      </w:r>
    </w:p>
    <w:p w:rsidR="0015500C" w:rsidRPr="00D14239" w:rsidRDefault="0015500C" w:rsidP="0015500C">
      <w:pPr>
        <w:autoSpaceDE w:val="0"/>
        <w:autoSpaceDN w:val="0"/>
        <w:adjustRightInd w:val="0"/>
        <w:rPr>
          <w:rFonts w:ascii="Palatino Linotype" w:hAnsi="Palatino Linotype"/>
          <w:lang w:val="sq-AL"/>
        </w:rPr>
      </w:pPr>
    </w:p>
    <w:p w:rsidR="006755B7" w:rsidRPr="00D14239" w:rsidRDefault="006755B7" w:rsidP="0015500C">
      <w:pPr>
        <w:autoSpaceDE w:val="0"/>
        <w:autoSpaceDN w:val="0"/>
        <w:adjustRightInd w:val="0"/>
        <w:rPr>
          <w:rFonts w:ascii="Palatino Linotype" w:hAnsi="Palatino Linotype"/>
          <w:lang w:val="sq-AL"/>
        </w:rPr>
      </w:pPr>
    </w:p>
    <w:p w:rsidR="006755B7" w:rsidRPr="00D14239" w:rsidRDefault="006755B7" w:rsidP="0015500C">
      <w:pPr>
        <w:autoSpaceDE w:val="0"/>
        <w:autoSpaceDN w:val="0"/>
        <w:adjustRightInd w:val="0"/>
        <w:rPr>
          <w:rFonts w:ascii="Palatino Linotype" w:hAnsi="Palatino Linotype"/>
          <w:lang w:val="sq-AL"/>
        </w:rPr>
      </w:pPr>
    </w:p>
    <w:p w:rsidR="0015500C" w:rsidRPr="00D14239" w:rsidRDefault="0015500C" w:rsidP="0015500C">
      <w:pPr>
        <w:autoSpaceDE w:val="0"/>
        <w:autoSpaceDN w:val="0"/>
        <w:adjustRightInd w:val="0"/>
        <w:rPr>
          <w:rFonts w:ascii="Palatino Linotype" w:hAnsi="Palatino Linotype"/>
          <w:lang w:val="sq-AL"/>
        </w:rPr>
      </w:pPr>
      <w:r w:rsidRPr="00D14239">
        <w:rPr>
          <w:rFonts w:ascii="Palatino Linotype" w:hAnsi="Palatino Linotype"/>
          <w:lang w:val="sq-AL"/>
        </w:rPr>
        <w:t xml:space="preserve">                   Kryesuesja</w:t>
      </w:r>
      <w:r w:rsidR="00464485">
        <w:rPr>
          <w:rFonts w:ascii="Palatino Linotype" w:hAnsi="Palatino Linotype"/>
          <w:lang w:val="sq-AL"/>
        </w:rPr>
        <w:t xml:space="preserve"> </w:t>
      </w:r>
      <w:r w:rsidRPr="00D14239">
        <w:rPr>
          <w:rFonts w:ascii="Palatino Linotype" w:hAnsi="Palatino Linotype"/>
          <w:lang w:val="sq-AL"/>
        </w:rPr>
        <w:t>e Kuvendit</w:t>
      </w:r>
    </w:p>
    <w:p w:rsidR="0015500C" w:rsidRPr="00D14239" w:rsidRDefault="0015500C" w:rsidP="0015500C">
      <w:pPr>
        <w:autoSpaceDE w:val="0"/>
        <w:autoSpaceDN w:val="0"/>
        <w:adjustRightInd w:val="0"/>
        <w:rPr>
          <w:rFonts w:ascii="Palatino Linotype" w:hAnsi="Palatino Linotype"/>
          <w:lang w:val="sq-AL"/>
        </w:rPr>
      </w:pPr>
      <w:r w:rsidRPr="00D14239">
        <w:rPr>
          <w:rFonts w:ascii="Palatino Linotype" w:hAnsi="Palatino Linotype"/>
          <w:lang w:val="sq-AL"/>
        </w:rPr>
        <w:t xml:space="preserve">                                                                                   v.v.                   Vlora Limani - Hajnuni</w:t>
      </w:r>
    </w:p>
    <w:p w:rsidR="00D120C5" w:rsidRPr="00D14239" w:rsidRDefault="0015500C" w:rsidP="0025407D">
      <w:pPr>
        <w:autoSpaceDE w:val="0"/>
        <w:autoSpaceDN w:val="0"/>
        <w:adjustRightInd w:val="0"/>
        <w:ind w:left="6480"/>
        <w:rPr>
          <w:rFonts w:ascii="Palatino Linotype" w:hAnsi="Palatino Linotype"/>
          <w:lang w:val="sq-AL"/>
        </w:rPr>
      </w:pPr>
      <w:r w:rsidRPr="00D14239">
        <w:rPr>
          <w:rFonts w:ascii="Palatino Linotype" w:hAnsi="Palatino Linotype"/>
          <w:lang w:val="sq-AL"/>
        </w:rPr>
        <w:t xml:space="preserve">                                                                                                                     __________________</w:t>
      </w:r>
    </w:p>
    <w:sectPr w:rsidR="00D120C5" w:rsidRPr="00D14239" w:rsidSect="00D83FB8">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AF3" w:rsidRDefault="00706AF3" w:rsidP="0015500C">
      <w:r>
        <w:separator/>
      </w:r>
    </w:p>
  </w:endnote>
  <w:endnote w:type="continuationSeparator" w:id="1">
    <w:p w:rsidR="00706AF3" w:rsidRDefault="00706AF3" w:rsidP="001550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42" w:rsidRDefault="00615905">
    <w:pPr>
      <w:pStyle w:val="Footer"/>
      <w:tabs>
        <w:tab w:val="clear" w:pos="4680"/>
        <w:tab w:val="clear" w:pos="9360"/>
      </w:tabs>
      <w:jc w:val="center"/>
      <w:rPr>
        <w:caps/>
        <w:noProof/>
        <w:color w:val="4472C4" w:themeColor="accent1"/>
      </w:rPr>
    </w:pPr>
    <w:r>
      <w:rPr>
        <w:caps/>
        <w:color w:val="4472C4" w:themeColor="accent1"/>
      </w:rPr>
      <w:fldChar w:fldCharType="begin"/>
    </w:r>
    <w:r w:rsidR="005D1D42">
      <w:rPr>
        <w:caps/>
        <w:color w:val="4472C4" w:themeColor="accent1"/>
      </w:rPr>
      <w:instrText xml:space="preserve"> PAGE   \* MERGEFORMAT </w:instrText>
    </w:r>
    <w:r>
      <w:rPr>
        <w:caps/>
        <w:color w:val="4472C4" w:themeColor="accent1"/>
      </w:rPr>
      <w:fldChar w:fldCharType="separate"/>
    </w:r>
    <w:r w:rsidR="00F707FF">
      <w:rPr>
        <w:caps/>
        <w:noProof/>
        <w:color w:val="4472C4" w:themeColor="accent1"/>
      </w:rPr>
      <w:t>8</w:t>
    </w:r>
    <w:r>
      <w:rPr>
        <w:caps/>
        <w:noProof/>
        <w:color w:val="4472C4" w:themeColor="accent1"/>
      </w:rPr>
      <w:fldChar w:fldCharType="end"/>
    </w:r>
  </w:p>
  <w:p w:rsidR="005D1D42" w:rsidRDefault="005D1D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AF3" w:rsidRDefault="00706AF3" w:rsidP="0015500C">
      <w:r>
        <w:separator/>
      </w:r>
    </w:p>
  </w:footnote>
  <w:footnote w:type="continuationSeparator" w:id="1">
    <w:p w:rsidR="00706AF3" w:rsidRDefault="00706AF3" w:rsidP="001550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727C"/>
    <w:rsid w:val="00070830"/>
    <w:rsid w:val="0015500C"/>
    <w:rsid w:val="00181252"/>
    <w:rsid w:val="001936B6"/>
    <w:rsid w:val="001A4857"/>
    <w:rsid w:val="00240B68"/>
    <w:rsid w:val="0025407D"/>
    <w:rsid w:val="002978BE"/>
    <w:rsid w:val="00311FAA"/>
    <w:rsid w:val="0036314F"/>
    <w:rsid w:val="00464485"/>
    <w:rsid w:val="0046620C"/>
    <w:rsid w:val="004D04B4"/>
    <w:rsid w:val="005668BB"/>
    <w:rsid w:val="005A07E0"/>
    <w:rsid w:val="005A2E3E"/>
    <w:rsid w:val="005B6C71"/>
    <w:rsid w:val="005D1D42"/>
    <w:rsid w:val="005D6DEE"/>
    <w:rsid w:val="005F2C01"/>
    <w:rsid w:val="005F4724"/>
    <w:rsid w:val="00615905"/>
    <w:rsid w:val="006755B7"/>
    <w:rsid w:val="006D19D8"/>
    <w:rsid w:val="007054B6"/>
    <w:rsid w:val="00706AF3"/>
    <w:rsid w:val="00766FF9"/>
    <w:rsid w:val="007D5470"/>
    <w:rsid w:val="00807673"/>
    <w:rsid w:val="008940CB"/>
    <w:rsid w:val="008A4C4F"/>
    <w:rsid w:val="009068DF"/>
    <w:rsid w:val="009E76F1"/>
    <w:rsid w:val="009F6ADB"/>
    <w:rsid w:val="00A45F57"/>
    <w:rsid w:val="00A556E0"/>
    <w:rsid w:val="00A71719"/>
    <w:rsid w:val="00AE2F57"/>
    <w:rsid w:val="00AF426D"/>
    <w:rsid w:val="00B70814"/>
    <w:rsid w:val="00C3778F"/>
    <w:rsid w:val="00C873EF"/>
    <w:rsid w:val="00D0727C"/>
    <w:rsid w:val="00D120C5"/>
    <w:rsid w:val="00D14239"/>
    <w:rsid w:val="00D443F3"/>
    <w:rsid w:val="00D57A02"/>
    <w:rsid w:val="00D61D00"/>
    <w:rsid w:val="00D83FB8"/>
    <w:rsid w:val="00DE3450"/>
    <w:rsid w:val="00DF47AD"/>
    <w:rsid w:val="00F33B7C"/>
    <w:rsid w:val="00F707FF"/>
    <w:rsid w:val="00FF36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FF9"/>
    <w:rPr>
      <w:rFonts w:ascii="Segoe UI" w:eastAsia="Times New Roman" w:hAnsi="Segoe UI" w:cs="Segoe UI"/>
      <w:sz w:val="18"/>
      <w:szCs w:val="18"/>
    </w:rPr>
  </w:style>
  <w:style w:type="paragraph" w:styleId="Header">
    <w:name w:val="header"/>
    <w:basedOn w:val="Normal"/>
    <w:link w:val="HeaderChar"/>
    <w:uiPriority w:val="99"/>
    <w:unhideWhenUsed/>
    <w:rsid w:val="0015500C"/>
    <w:pPr>
      <w:tabs>
        <w:tab w:val="center" w:pos="4680"/>
        <w:tab w:val="right" w:pos="9360"/>
      </w:tabs>
    </w:pPr>
  </w:style>
  <w:style w:type="character" w:customStyle="1" w:styleId="HeaderChar">
    <w:name w:val="Header Char"/>
    <w:basedOn w:val="DefaultParagraphFont"/>
    <w:link w:val="Header"/>
    <w:uiPriority w:val="99"/>
    <w:rsid w:val="001550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500C"/>
    <w:pPr>
      <w:tabs>
        <w:tab w:val="center" w:pos="4680"/>
        <w:tab w:val="right" w:pos="9360"/>
      </w:tabs>
    </w:pPr>
  </w:style>
  <w:style w:type="character" w:customStyle="1" w:styleId="FooterChar">
    <w:name w:val="Footer Char"/>
    <w:basedOn w:val="DefaultParagraphFont"/>
    <w:link w:val="Footer"/>
    <w:uiPriority w:val="99"/>
    <w:rsid w:val="0015500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Ylber Reçica</dc:creator>
  <cp:lastModifiedBy>qendresa.jashanica</cp:lastModifiedBy>
  <cp:revision>2</cp:revision>
  <cp:lastPrinted>2017-05-29T11:23:00Z</cp:lastPrinted>
  <dcterms:created xsi:type="dcterms:W3CDTF">2018-02-07T10:21:00Z</dcterms:created>
  <dcterms:modified xsi:type="dcterms:W3CDTF">2018-02-07T10:21:00Z</dcterms:modified>
</cp:coreProperties>
</file>