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5E" w:rsidRPr="00924D80" w:rsidRDefault="001B665E" w:rsidP="001B665E">
      <w:pPr>
        <w:tabs>
          <w:tab w:val="left" w:pos="187"/>
          <w:tab w:val="left" w:pos="2805"/>
          <w:tab w:val="left" w:pos="6171"/>
        </w:tabs>
      </w:pPr>
    </w:p>
    <w:p w:rsidR="005D3242" w:rsidRPr="00924D80" w:rsidRDefault="005D3242" w:rsidP="001B665E">
      <w:pPr>
        <w:pStyle w:val="Header"/>
      </w:pPr>
      <w:r w:rsidRPr="00924D80">
        <w:t xml:space="preserve">          </w:t>
      </w:r>
      <w:r w:rsidR="006D7801">
        <w:rPr>
          <w:noProof/>
          <w:lang w:val="en-US"/>
        </w:rPr>
        <w:drawing>
          <wp:inline distT="0" distB="0" distL="0" distR="0">
            <wp:extent cx="844550" cy="895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D80">
        <w:t xml:space="preserve">                                                                                </w:t>
      </w:r>
      <w:r w:rsidR="006D7801">
        <w:rPr>
          <w:noProof/>
          <w:lang w:val="en-US"/>
        </w:rPr>
        <w:drawing>
          <wp:inline distT="0" distB="0" distL="0" distR="0">
            <wp:extent cx="660400" cy="895350"/>
            <wp:effectExtent l="19050" t="0" r="6350" b="0"/>
            <wp:docPr id="2" name="Picture 2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93" r="-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5E" w:rsidRPr="00924D80" w:rsidRDefault="001B665E" w:rsidP="001B665E">
      <w:pPr>
        <w:tabs>
          <w:tab w:val="left" w:pos="187"/>
          <w:tab w:val="left" w:pos="2805"/>
          <w:tab w:val="left" w:pos="6171"/>
        </w:tabs>
        <w:rPr>
          <w:lang w:val="es-ES"/>
        </w:rPr>
      </w:pPr>
      <w:r w:rsidRPr="00924D80">
        <w:rPr>
          <w:lang w:val="es-ES"/>
        </w:rPr>
        <w:t xml:space="preserve">REPUBLIKA E KOSOVËS                             </w:t>
      </w:r>
      <w:r w:rsidR="00F674BA" w:rsidRPr="00924D80">
        <w:rPr>
          <w:lang w:val="es-ES"/>
        </w:rPr>
        <w:t xml:space="preserve">                         </w:t>
      </w:r>
      <w:r w:rsidR="00FA04F0" w:rsidRPr="00924D80">
        <w:rPr>
          <w:lang w:val="es-ES"/>
        </w:rPr>
        <w:t xml:space="preserve"> </w:t>
      </w:r>
      <w:r w:rsidRPr="00924D80">
        <w:rPr>
          <w:lang w:val="es-ES"/>
        </w:rPr>
        <w:t>KOMUNA E LIPJANIT</w:t>
      </w:r>
    </w:p>
    <w:p w:rsidR="001B665E" w:rsidRPr="00924D80" w:rsidRDefault="001B665E" w:rsidP="001B665E">
      <w:pPr>
        <w:tabs>
          <w:tab w:val="left" w:pos="6171"/>
        </w:tabs>
        <w:rPr>
          <w:lang w:val="es-ES"/>
        </w:rPr>
      </w:pPr>
      <w:r w:rsidRPr="00924D80">
        <w:rPr>
          <w:lang w:val="es-ES"/>
        </w:rPr>
        <w:t xml:space="preserve">REPUBLIKA KOSOVA                                           </w:t>
      </w:r>
      <w:r w:rsidR="00F674BA" w:rsidRPr="00924D80">
        <w:rPr>
          <w:lang w:val="es-ES"/>
        </w:rPr>
        <w:t xml:space="preserve">               </w:t>
      </w:r>
      <w:r w:rsidRPr="00924D80">
        <w:rPr>
          <w:lang w:val="es-ES"/>
        </w:rPr>
        <w:t xml:space="preserve"> </w:t>
      </w:r>
      <w:r w:rsidR="00FA04F0" w:rsidRPr="00924D80">
        <w:rPr>
          <w:lang w:val="es-ES"/>
        </w:rPr>
        <w:t xml:space="preserve"> </w:t>
      </w:r>
      <w:r w:rsidRPr="00924D80">
        <w:rPr>
          <w:lang w:val="es-ES"/>
        </w:rPr>
        <w:t>OPŠTINA LIPLJAN</w:t>
      </w:r>
    </w:p>
    <w:p w:rsidR="001B665E" w:rsidRPr="00924D80" w:rsidRDefault="001B665E" w:rsidP="00FA04F0">
      <w:pPr>
        <w:rPr>
          <w:lang w:val="es-ES"/>
        </w:rPr>
      </w:pPr>
      <w:r w:rsidRPr="00924D80">
        <w:rPr>
          <w:lang w:val="es-ES"/>
        </w:rPr>
        <w:t>REPUBLIC OF KOSOV</w:t>
      </w:r>
      <w:r w:rsidR="008F2E0D" w:rsidRPr="00924D80">
        <w:rPr>
          <w:lang w:val="es-ES"/>
        </w:rPr>
        <w:t>A</w:t>
      </w:r>
      <w:r w:rsidRPr="00924D80">
        <w:rPr>
          <w:lang w:val="es-ES"/>
        </w:rPr>
        <w:t xml:space="preserve">                             </w:t>
      </w:r>
      <w:r w:rsidR="00F674BA" w:rsidRPr="00924D80">
        <w:rPr>
          <w:lang w:val="es-ES"/>
        </w:rPr>
        <w:t xml:space="preserve">                         </w:t>
      </w:r>
      <w:r w:rsidRPr="00924D80">
        <w:rPr>
          <w:lang w:val="es-ES"/>
        </w:rPr>
        <w:t xml:space="preserve">  </w:t>
      </w:r>
      <w:r w:rsidR="00FA04F0" w:rsidRPr="00924D80">
        <w:rPr>
          <w:lang w:val="es-ES"/>
        </w:rPr>
        <w:t xml:space="preserve"> </w:t>
      </w:r>
      <w:r w:rsidRPr="00924D80">
        <w:rPr>
          <w:lang w:val="es-ES"/>
        </w:rPr>
        <w:t>MUNICIPALITY OF LIPJAN</w:t>
      </w:r>
    </w:p>
    <w:p w:rsidR="001B665E" w:rsidRPr="00924D80" w:rsidRDefault="001B665E" w:rsidP="001B665E">
      <w:pPr>
        <w:rPr>
          <w:u w:val="single"/>
        </w:rPr>
      </w:pPr>
      <w:r w:rsidRPr="00924D80">
        <w:rPr>
          <w:lang w:val="es-ES"/>
        </w:rPr>
        <w:t>________________________________________________</w:t>
      </w:r>
      <w:r w:rsidRPr="00924D80">
        <w:t xml:space="preserve">__________________________                                                                                                   </w:t>
      </w:r>
    </w:p>
    <w:p w:rsidR="00D76147" w:rsidRPr="00924D80" w:rsidRDefault="00D76147" w:rsidP="00D76147">
      <w:pPr>
        <w:jc w:val="both"/>
      </w:pPr>
    </w:p>
    <w:p w:rsidR="00D76147" w:rsidRPr="00537526" w:rsidRDefault="00D76147" w:rsidP="00D76147">
      <w:pPr>
        <w:jc w:val="both"/>
        <w:rPr>
          <w:rFonts w:ascii="Palatino Linotype" w:hAnsi="Palatino Linotype"/>
        </w:rPr>
      </w:pPr>
      <w:r w:rsidRPr="00537526">
        <w:rPr>
          <w:rFonts w:ascii="Palatino Linotype" w:hAnsi="Palatino Linotype"/>
        </w:rPr>
        <w:t xml:space="preserve">Në </w:t>
      </w:r>
      <w:r w:rsidR="00D05874" w:rsidRPr="00537526">
        <w:rPr>
          <w:rFonts w:ascii="Palatino Linotype" w:hAnsi="Palatino Linotype"/>
        </w:rPr>
        <w:t xml:space="preserve">mbështetje </w:t>
      </w:r>
      <w:r w:rsidRPr="00537526">
        <w:rPr>
          <w:rFonts w:ascii="Palatino Linotype" w:hAnsi="Palatino Linotype"/>
        </w:rPr>
        <w:t>të nenit 58 të Ligjit për Vetëqeverisjen Lokale Nr.03/L-040,</w:t>
      </w:r>
      <w:r w:rsidR="00210B8E">
        <w:rPr>
          <w:rFonts w:ascii="Palatino Linotype" w:hAnsi="Palatino Linotype"/>
        </w:rPr>
        <w:t xml:space="preserve"> </w:t>
      </w:r>
      <w:r w:rsidRPr="00537526">
        <w:rPr>
          <w:rFonts w:ascii="Palatino Linotype" w:hAnsi="Palatino Linotype"/>
        </w:rPr>
        <w:t>Gazeta Zyrtare e Republikës së Kosovës, nr.</w:t>
      </w:r>
      <w:r w:rsidR="00796DE2" w:rsidRPr="00537526">
        <w:rPr>
          <w:rFonts w:ascii="Palatino Linotype" w:hAnsi="Palatino Linotype"/>
        </w:rPr>
        <w:t xml:space="preserve"> </w:t>
      </w:r>
      <w:r w:rsidRPr="00537526">
        <w:rPr>
          <w:rFonts w:ascii="Palatino Linotype" w:hAnsi="Palatino Linotype"/>
        </w:rPr>
        <w:t>28 e datës 4 qershor 2008</w:t>
      </w:r>
      <w:r w:rsidR="007158B8" w:rsidRPr="00537526">
        <w:rPr>
          <w:rFonts w:ascii="Palatino Linotype" w:hAnsi="Palatino Linotype"/>
        </w:rPr>
        <w:t xml:space="preserve"> </w:t>
      </w:r>
      <w:r w:rsidR="00210B8E">
        <w:rPr>
          <w:rFonts w:ascii="Palatino Linotype" w:hAnsi="Palatino Linotype"/>
        </w:rPr>
        <w:t xml:space="preserve">si </w:t>
      </w:r>
      <w:r w:rsidR="007158B8" w:rsidRPr="00537526">
        <w:rPr>
          <w:rFonts w:ascii="Palatino Linotype" w:hAnsi="Palatino Linotype"/>
        </w:rPr>
        <w:t xml:space="preserve">dhe </w:t>
      </w:r>
      <w:r w:rsidRPr="00537526">
        <w:rPr>
          <w:rFonts w:ascii="Palatino Linotype" w:hAnsi="Palatino Linotype"/>
        </w:rPr>
        <w:t>nenit 40 të Statutit të Komunës së Lipjanit 1Nr.110-623 i datës 26.09.2008,</w:t>
      </w:r>
      <w:r w:rsidR="007158B8" w:rsidRPr="00537526">
        <w:rPr>
          <w:rFonts w:ascii="Palatino Linotype" w:hAnsi="Palatino Linotype"/>
        </w:rPr>
        <w:t xml:space="preserve">  Kryetari  Komunës </w:t>
      </w:r>
      <w:r w:rsidRPr="00537526">
        <w:rPr>
          <w:rFonts w:ascii="Palatino Linotype" w:hAnsi="Palatino Linotype"/>
        </w:rPr>
        <w:t xml:space="preserve"> propozon </w:t>
      </w:r>
      <w:r w:rsidR="00210B8E">
        <w:rPr>
          <w:rFonts w:ascii="Palatino Linotype" w:hAnsi="Palatino Linotype"/>
        </w:rPr>
        <w:t>që</w:t>
      </w:r>
      <w:r w:rsidRPr="00537526">
        <w:rPr>
          <w:rFonts w:ascii="Palatino Linotype" w:hAnsi="Palatino Linotype"/>
        </w:rPr>
        <w:t>:</w:t>
      </w:r>
    </w:p>
    <w:p w:rsidR="00350540" w:rsidRPr="00537526" w:rsidRDefault="00350540" w:rsidP="008C2008">
      <w:pPr>
        <w:jc w:val="both"/>
        <w:rPr>
          <w:rFonts w:ascii="Palatino Linotype" w:hAnsi="Palatino Linotype"/>
        </w:rPr>
      </w:pPr>
    </w:p>
    <w:p w:rsidR="008C2008" w:rsidRPr="00537526" w:rsidRDefault="005571AB" w:rsidP="0019692F">
      <w:pPr>
        <w:jc w:val="both"/>
        <w:rPr>
          <w:rFonts w:ascii="Palatino Linotype" w:hAnsi="Palatino Linotype"/>
        </w:rPr>
      </w:pPr>
      <w:r w:rsidRPr="00537526">
        <w:rPr>
          <w:rFonts w:ascii="Palatino Linotype" w:hAnsi="Palatino Linotype"/>
        </w:rPr>
        <w:t>Në</w:t>
      </w:r>
      <w:r w:rsidR="0019692F" w:rsidRPr="00537526">
        <w:rPr>
          <w:rFonts w:ascii="Palatino Linotype" w:hAnsi="Palatino Linotype"/>
        </w:rPr>
        <w:t xml:space="preserve"> </w:t>
      </w:r>
      <w:r w:rsidR="00D05874" w:rsidRPr="00537526">
        <w:rPr>
          <w:rFonts w:ascii="Palatino Linotype" w:hAnsi="Palatino Linotype"/>
        </w:rPr>
        <w:t>mbështetje</w:t>
      </w:r>
      <w:r w:rsidRPr="00537526">
        <w:rPr>
          <w:rFonts w:ascii="Palatino Linotype" w:hAnsi="Palatino Linotype"/>
        </w:rPr>
        <w:t xml:space="preserve"> të</w:t>
      </w:r>
      <w:r w:rsidR="0019692F" w:rsidRPr="00537526">
        <w:rPr>
          <w:rFonts w:ascii="Palatino Linotype" w:hAnsi="Palatino Linotype"/>
        </w:rPr>
        <w:t xml:space="preserve"> nen</w:t>
      </w:r>
      <w:r w:rsidR="00750BC5" w:rsidRPr="00537526">
        <w:rPr>
          <w:rFonts w:ascii="Palatino Linotype" w:hAnsi="Palatino Linotype"/>
        </w:rPr>
        <w:t>eve</w:t>
      </w:r>
      <w:r w:rsidR="00796DE2" w:rsidRPr="00537526">
        <w:rPr>
          <w:rFonts w:ascii="Palatino Linotype" w:hAnsi="Palatino Linotype"/>
        </w:rPr>
        <w:t xml:space="preserve"> </w:t>
      </w:r>
      <w:r w:rsidR="0019692F" w:rsidRPr="00537526">
        <w:rPr>
          <w:rFonts w:ascii="Palatino Linotype" w:hAnsi="Palatino Linotype"/>
        </w:rPr>
        <w:t xml:space="preserve">12 </w:t>
      </w:r>
      <w:r w:rsidR="00796DE2" w:rsidRPr="00537526">
        <w:rPr>
          <w:rFonts w:ascii="Palatino Linotype" w:hAnsi="Palatino Linotype"/>
        </w:rPr>
        <w:t xml:space="preserve">dhe 68 par 68.4 </w:t>
      </w:r>
      <w:r w:rsidR="0019692F" w:rsidRPr="00537526">
        <w:rPr>
          <w:rFonts w:ascii="Palatino Linotype" w:hAnsi="Palatino Linotype"/>
        </w:rPr>
        <w:t>të Ligjit për Vetëqeverisjen Lokale Nr.03/L-040, Gazeta Zyrtare e Republikës së Kosovës, nr.</w:t>
      </w:r>
      <w:r w:rsidR="0082728D">
        <w:rPr>
          <w:rFonts w:ascii="Palatino Linotype" w:hAnsi="Palatino Linotype"/>
        </w:rPr>
        <w:t xml:space="preserve"> </w:t>
      </w:r>
      <w:r w:rsidR="0019692F" w:rsidRPr="00537526">
        <w:rPr>
          <w:rFonts w:ascii="Palatino Linotype" w:hAnsi="Palatino Linotype"/>
        </w:rPr>
        <w:t>28 e datës 4 qershor 2008,</w:t>
      </w:r>
      <w:r w:rsidR="00750BC5" w:rsidRPr="00537526">
        <w:rPr>
          <w:rFonts w:ascii="Palatino Linotype" w:hAnsi="Palatino Linotype"/>
        </w:rPr>
        <w:t xml:space="preserve"> </w:t>
      </w:r>
      <w:r w:rsidR="00796DE2" w:rsidRPr="00537526">
        <w:rPr>
          <w:rFonts w:ascii="Palatino Linotype" w:hAnsi="Palatino Linotype"/>
        </w:rPr>
        <w:t>Ligjit nr.03/L-15 për qasje në dokumente publike</w:t>
      </w:r>
      <w:r w:rsidR="00A62165" w:rsidRPr="00537526">
        <w:rPr>
          <w:rFonts w:ascii="Palatino Linotype" w:hAnsi="Palatino Linotype"/>
        </w:rPr>
        <w:t xml:space="preserve"> </w:t>
      </w:r>
      <w:r w:rsidR="00FD67E0" w:rsidRPr="00537526">
        <w:rPr>
          <w:rFonts w:ascii="Palatino Linotype" w:hAnsi="Palatino Linotype"/>
        </w:rPr>
        <w:t xml:space="preserve">i datës 07 tetor 2010, </w:t>
      </w:r>
      <w:r w:rsidR="004076FC" w:rsidRPr="00537526">
        <w:rPr>
          <w:rFonts w:ascii="Palatino Linotype" w:hAnsi="Palatino Linotype"/>
        </w:rPr>
        <w:t xml:space="preserve">Udhëzimit Administrativ nr.05/2013 për transparencë në Komuna </w:t>
      </w:r>
      <w:r w:rsidR="001678F5" w:rsidRPr="00537526">
        <w:rPr>
          <w:rFonts w:ascii="Palatino Linotype" w:hAnsi="Palatino Linotype"/>
        </w:rPr>
        <w:t>si</w:t>
      </w:r>
      <w:r w:rsidR="004076FC" w:rsidRPr="00537526">
        <w:rPr>
          <w:rFonts w:ascii="Palatino Linotype" w:hAnsi="Palatino Linotype"/>
        </w:rPr>
        <w:t xml:space="preserve"> dhe nen</w:t>
      </w:r>
      <w:r w:rsidR="0091322E" w:rsidRPr="00537526">
        <w:rPr>
          <w:rFonts w:ascii="Palatino Linotype" w:hAnsi="Palatino Linotype"/>
        </w:rPr>
        <w:t>eve</w:t>
      </w:r>
      <w:r w:rsidR="008B2836" w:rsidRPr="00537526">
        <w:rPr>
          <w:rFonts w:ascii="Palatino Linotype" w:hAnsi="Palatino Linotype"/>
        </w:rPr>
        <w:t xml:space="preserve"> </w:t>
      </w:r>
      <w:r w:rsidR="0097422F" w:rsidRPr="00537526">
        <w:rPr>
          <w:rFonts w:ascii="Palatino Linotype" w:hAnsi="Palatino Linotype"/>
        </w:rPr>
        <w:t>20</w:t>
      </w:r>
      <w:r w:rsidR="0091322E" w:rsidRPr="00537526">
        <w:rPr>
          <w:rFonts w:ascii="Palatino Linotype" w:hAnsi="Palatino Linotype"/>
        </w:rPr>
        <w:t xml:space="preserve">, </w:t>
      </w:r>
      <w:r w:rsidR="004076FC" w:rsidRPr="00537526">
        <w:rPr>
          <w:rFonts w:ascii="Palatino Linotype" w:hAnsi="Palatino Linotype"/>
        </w:rPr>
        <w:t>63</w:t>
      </w:r>
      <w:r w:rsidR="0091322E" w:rsidRPr="00537526">
        <w:rPr>
          <w:rFonts w:ascii="Palatino Linotype" w:hAnsi="Palatino Linotype"/>
        </w:rPr>
        <w:t>, 64 dhe 65</w:t>
      </w:r>
      <w:r w:rsidR="004076FC" w:rsidRPr="00537526">
        <w:rPr>
          <w:rFonts w:ascii="Palatino Linotype" w:hAnsi="Palatino Linotype"/>
        </w:rPr>
        <w:t xml:space="preserve"> </w:t>
      </w:r>
      <w:r w:rsidR="00E5072C" w:rsidRPr="00537526">
        <w:rPr>
          <w:rFonts w:ascii="Palatino Linotype" w:hAnsi="Palatino Linotype"/>
        </w:rPr>
        <w:t>të Statutit të Komunës</w:t>
      </w:r>
      <w:r w:rsidRPr="00537526">
        <w:rPr>
          <w:rFonts w:ascii="Palatino Linotype" w:hAnsi="Palatino Linotype"/>
        </w:rPr>
        <w:t xml:space="preserve"> </w:t>
      </w:r>
      <w:r w:rsidR="00E5072C" w:rsidRPr="00537526">
        <w:rPr>
          <w:rFonts w:ascii="Palatino Linotype" w:hAnsi="Palatino Linotype"/>
        </w:rPr>
        <w:t>së Lipjanit</w:t>
      </w:r>
      <w:r w:rsidR="00F869EB" w:rsidRPr="00537526">
        <w:rPr>
          <w:rFonts w:ascii="Palatino Linotype" w:hAnsi="Palatino Linotype"/>
        </w:rPr>
        <w:t xml:space="preserve"> 1Nr.</w:t>
      </w:r>
      <w:r w:rsidR="008B2836" w:rsidRPr="00537526">
        <w:rPr>
          <w:rFonts w:ascii="Palatino Linotype" w:hAnsi="Palatino Linotype"/>
        </w:rPr>
        <w:t>110-623</w:t>
      </w:r>
      <w:r w:rsidR="001678F5" w:rsidRPr="00537526">
        <w:rPr>
          <w:rFonts w:ascii="Palatino Linotype" w:hAnsi="Palatino Linotype"/>
        </w:rPr>
        <w:t xml:space="preserve"> të dat</w:t>
      </w:r>
      <w:r w:rsidR="002902BE" w:rsidRPr="00537526">
        <w:rPr>
          <w:rFonts w:ascii="Palatino Linotype" w:hAnsi="Palatino Linotype"/>
        </w:rPr>
        <w:t>ë</w:t>
      </w:r>
      <w:r w:rsidR="00A2430E" w:rsidRPr="00537526">
        <w:rPr>
          <w:rFonts w:ascii="Palatino Linotype" w:hAnsi="Palatino Linotype"/>
        </w:rPr>
        <w:t xml:space="preserve">s </w:t>
      </w:r>
      <w:r w:rsidR="002155ED" w:rsidRPr="00537526">
        <w:rPr>
          <w:rFonts w:ascii="Palatino Linotype" w:hAnsi="Palatino Linotype"/>
        </w:rPr>
        <w:t>26.09.2008</w:t>
      </w:r>
      <w:r w:rsidR="00E5072C" w:rsidRPr="00537526">
        <w:rPr>
          <w:rFonts w:ascii="Palatino Linotype" w:hAnsi="Palatino Linotype"/>
        </w:rPr>
        <w:t>,</w:t>
      </w:r>
      <w:r w:rsidR="005D7F39" w:rsidRPr="00537526">
        <w:rPr>
          <w:rFonts w:ascii="Palatino Linotype" w:hAnsi="Palatino Linotype"/>
        </w:rPr>
        <w:t xml:space="preserve"> </w:t>
      </w:r>
      <w:r w:rsidR="00292256" w:rsidRPr="00537526">
        <w:rPr>
          <w:rFonts w:ascii="Palatino Linotype" w:hAnsi="Palatino Linotype"/>
        </w:rPr>
        <w:t xml:space="preserve">Kuvendi </w:t>
      </w:r>
      <w:r w:rsidR="00665F52" w:rsidRPr="00537526">
        <w:rPr>
          <w:rFonts w:ascii="Palatino Linotype" w:hAnsi="Palatino Linotype"/>
        </w:rPr>
        <w:t>i</w:t>
      </w:r>
      <w:r w:rsidR="00292256" w:rsidRPr="00537526">
        <w:rPr>
          <w:rFonts w:ascii="Palatino Linotype" w:hAnsi="Palatino Linotype"/>
        </w:rPr>
        <w:t xml:space="preserve"> K</w:t>
      </w:r>
      <w:r w:rsidR="00665F52" w:rsidRPr="00537526">
        <w:rPr>
          <w:rFonts w:ascii="Palatino Linotype" w:hAnsi="Palatino Linotype"/>
        </w:rPr>
        <w:t>o</w:t>
      </w:r>
      <w:r w:rsidR="00292256" w:rsidRPr="00537526">
        <w:rPr>
          <w:rFonts w:ascii="Palatino Linotype" w:hAnsi="Palatino Linotype"/>
        </w:rPr>
        <w:t xml:space="preserve">munës së Lipjanit në </w:t>
      </w:r>
      <w:r w:rsidR="001678F5" w:rsidRPr="00537526">
        <w:rPr>
          <w:rFonts w:ascii="Palatino Linotype" w:hAnsi="Palatino Linotype"/>
        </w:rPr>
        <w:t>mbledhjen</w:t>
      </w:r>
      <w:r w:rsidR="00292256" w:rsidRPr="00537526">
        <w:rPr>
          <w:rFonts w:ascii="Palatino Linotype" w:hAnsi="Palatino Linotype"/>
        </w:rPr>
        <w:t xml:space="preserve"> e </w:t>
      </w:r>
      <w:r w:rsidR="00726D3A" w:rsidRPr="00537526">
        <w:rPr>
          <w:rFonts w:ascii="Palatino Linotype" w:hAnsi="Palatino Linotype"/>
        </w:rPr>
        <w:t>datës</w:t>
      </w:r>
      <w:r w:rsidR="00070813" w:rsidRPr="00537526">
        <w:rPr>
          <w:rFonts w:ascii="Palatino Linotype" w:hAnsi="Palatino Linotype"/>
        </w:rPr>
        <w:t xml:space="preserve"> _____201</w:t>
      </w:r>
      <w:r w:rsidR="00446173" w:rsidRPr="00537526">
        <w:rPr>
          <w:rFonts w:ascii="Palatino Linotype" w:hAnsi="Palatino Linotype"/>
        </w:rPr>
        <w:t>4</w:t>
      </w:r>
      <w:r w:rsidR="00292256" w:rsidRPr="00537526">
        <w:rPr>
          <w:rFonts w:ascii="Palatino Linotype" w:hAnsi="Palatino Linotype"/>
        </w:rPr>
        <w:t xml:space="preserve">, </w:t>
      </w:r>
      <w:r w:rsidR="0082728D">
        <w:rPr>
          <w:rFonts w:ascii="Palatino Linotype" w:hAnsi="Palatino Linotype"/>
        </w:rPr>
        <w:t xml:space="preserve">të </w:t>
      </w:r>
      <w:r w:rsidR="00292256" w:rsidRPr="00537526">
        <w:rPr>
          <w:rFonts w:ascii="Palatino Linotype" w:hAnsi="Palatino Linotype"/>
        </w:rPr>
        <w:t>miratoi këtë</w:t>
      </w:r>
      <w:r w:rsidR="008C2008" w:rsidRPr="00537526">
        <w:rPr>
          <w:rFonts w:ascii="Palatino Linotype" w:hAnsi="Palatino Linotype"/>
        </w:rPr>
        <w:t xml:space="preserve"> </w:t>
      </w:r>
    </w:p>
    <w:p w:rsidR="008C2008" w:rsidRPr="00537526" w:rsidRDefault="008C2008" w:rsidP="008C2008">
      <w:pPr>
        <w:jc w:val="both"/>
        <w:rPr>
          <w:rFonts w:ascii="Palatino Linotype" w:hAnsi="Palatino Linotype"/>
        </w:rPr>
      </w:pPr>
    </w:p>
    <w:p w:rsidR="00FA5D72" w:rsidRPr="00537526" w:rsidRDefault="00B50020" w:rsidP="00FA5D72">
      <w:pPr>
        <w:jc w:val="right"/>
        <w:rPr>
          <w:rFonts w:ascii="Palatino Linotype" w:hAnsi="Palatino Linotype"/>
          <w:u w:val="single"/>
        </w:rPr>
      </w:pPr>
      <w:r w:rsidRPr="00537526">
        <w:rPr>
          <w:rFonts w:ascii="Palatino Linotype" w:hAnsi="Palatino Linotype"/>
          <w:u w:val="single"/>
        </w:rPr>
        <w:t>PRO</w:t>
      </w:r>
      <w:r w:rsidR="00D05874" w:rsidRPr="00537526">
        <w:rPr>
          <w:rFonts w:ascii="Palatino Linotype" w:hAnsi="Palatino Linotype"/>
          <w:u w:val="single"/>
        </w:rPr>
        <w:t>JEKT</w:t>
      </w:r>
    </w:p>
    <w:p w:rsidR="001F1F5E" w:rsidRPr="00537526" w:rsidRDefault="001F1F5E" w:rsidP="007D7B9F">
      <w:pPr>
        <w:jc w:val="center"/>
        <w:rPr>
          <w:rFonts w:ascii="Palatino Linotype" w:hAnsi="Palatino Linotype"/>
        </w:rPr>
      </w:pPr>
    </w:p>
    <w:p w:rsidR="000944D0" w:rsidRPr="00537526" w:rsidRDefault="007D7B9F" w:rsidP="001F1F5E">
      <w:pPr>
        <w:jc w:val="center"/>
        <w:rPr>
          <w:rFonts w:ascii="Palatino Linotype" w:hAnsi="Palatino Linotype"/>
        </w:rPr>
      </w:pPr>
      <w:r w:rsidRPr="00537526">
        <w:rPr>
          <w:rFonts w:ascii="Palatino Linotype" w:hAnsi="Palatino Linotype"/>
        </w:rPr>
        <w:t>RREGULLORE</w:t>
      </w:r>
      <w:r w:rsidR="001F1F5E" w:rsidRPr="00537526">
        <w:rPr>
          <w:rFonts w:ascii="Palatino Linotype" w:hAnsi="Palatino Linotype"/>
        </w:rPr>
        <w:t xml:space="preserve"> PËR TRANSPARENCË</w:t>
      </w:r>
    </w:p>
    <w:p w:rsidR="001F1F5E" w:rsidRPr="00537526" w:rsidRDefault="001F1F5E" w:rsidP="001F1F5E">
      <w:pPr>
        <w:rPr>
          <w:rFonts w:ascii="Palatino Linotype" w:hAnsi="Palatino Linotype"/>
        </w:rPr>
      </w:pPr>
    </w:p>
    <w:p w:rsidR="001F1F5E" w:rsidRPr="008B0FF0" w:rsidRDefault="00D27235" w:rsidP="00D27235">
      <w:pPr>
        <w:jc w:val="center"/>
        <w:rPr>
          <w:rFonts w:ascii="Palatino Linotype" w:hAnsi="Palatino Linotype"/>
          <w:b/>
        </w:rPr>
      </w:pPr>
      <w:r w:rsidRPr="008B0FF0">
        <w:rPr>
          <w:rFonts w:ascii="Palatino Linotype" w:hAnsi="Palatino Linotype"/>
          <w:b/>
        </w:rPr>
        <w:t>Neni 1</w:t>
      </w:r>
    </w:p>
    <w:p w:rsidR="001F1F5E" w:rsidRDefault="00D27235" w:rsidP="00D27235">
      <w:pPr>
        <w:jc w:val="center"/>
        <w:rPr>
          <w:rFonts w:ascii="Palatino Linotype" w:hAnsi="Palatino Linotype"/>
        </w:rPr>
      </w:pPr>
      <w:r w:rsidRPr="008B0FF0">
        <w:rPr>
          <w:rFonts w:ascii="Palatino Linotype" w:hAnsi="Palatino Linotype"/>
          <w:b/>
        </w:rPr>
        <w:t>Q</w:t>
      </w:r>
      <w:r w:rsidR="003D0C89" w:rsidRPr="008B0FF0">
        <w:rPr>
          <w:rFonts w:ascii="Palatino Linotype" w:hAnsi="Palatino Linotype"/>
          <w:b/>
        </w:rPr>
        <w:t>ëllimi</w:t>
      </w:r>
    </w:p>
    <w:p w:rsidR="00435C6B" w:rsidRPr="00435C6B" w:rsidRDefault="00435C6B" w:rsidP="00D27235">
      <w:pPr>
        <w:jc w:val="center"/>
        <w:rPr>
          <w:rFonts w:ascii="Palatino Linotype" w:hAnsi="Palatino Linotype"/>
          <w:sz w:val="16"/>
          <w:szCs w:val="16"/>
        </w:rPr>
      </w:pPr>
    </w:p>
    <w:p w:rsidR="00D27235" w:rsidRPr="00537526" w:rsidRDefault="00D27235" w:rsidP="00B34F9A">
      <w:pPr>
        <w:jc w:val="both"/>
        <w:rPr>
          <w:rFonts w:ascii="Palatino Linotype" w:hAnsi="Palatino Linotype"/>
        </w:rPr>
      </w:pPr>
      <w:r w:rsidRPr="00537526">
        <w:rPr>
          <w:rFonts w:ascii="Palatino Linotype" w:hAnsi="Palatino Linotype"/>
        </w:rPr>
        <w:t>Qëllimi i m</w:t>
      </w:r>
      <w:r w:rsidR="00296280" w:rsidRPr="00537526">
        <w:rPr>
          <w:rFonts w:ascii="Palatino Linotype" w:hAnsi="Palatino Linotype"/>
        </w:rPr>
        <w:t>i</w:t>
      </w:r>
      <w:r w:rsidRPr="00537526">
        <w:rPr>
          <w:rFonts w:ascii="Palatino Linotype" w:hAnsi="Palatino Linotype"/>
        </w:rPr>
        <w:t>ratimit të  Rregullore</w:t>
      </w:r>
      <w:r w:rsidR="008D6B35">
        <w:rPr>
          <w:rFonts w:ascii="Palatino Linotype" w:hAnsi="Palatino Linotype"/>
        </w:rPr>
        <w:t>s</w:t>
      </w:r>
      <w:r w:rsidRPr="00537526">
        <w:rPr>
          <w:rFonts w:ascii="Palatino Linotype" w:hAnsi="Palatino Linotype"/>
        </w:rPr>
        <w:t xml:space="preserve"> </w:t>
      </w:r>
      <w:r w:rsidR="008D6B35">
        <w:rPr>
          <w:rFonts w:ascii="Palatino Linotype" w:hAnsi="Palatino Linotype"/>
        </w:rPr>
        <w:t xml:space="preserve">( në vazhdim të tekstit Rregullorja) </w:t>
      </w:r>
      <w:r w:rsidRPr="00537526">
        <w:rPr>
          <w:rFonts w:ascii="Palatino Linotype" w:hAnsi="Palatino Linotype"/>
        </w:rPr>
        <w:t>është implementimi në praktikë i dispozitave të cilat përcaktojnë obligimet e Komunës mbi transparencën</w:t>
      </w:r>
      <w:r w:rsidR="00435C6B">
        <w:rPr>
          <w:rFonts w:ascii="Palatino Linotype" w:hAnsi="Palatino Linotype"/>
        </w:rPr>
        <w:t>.</w:t>
      </w:r>
      <w:r w:rsidRPr="00537526">
        <w:rPr>
          <w:rFonts w:ascii="Palatino Linotype" w:hAnsi="Palatino Linotype"/>
        </w:rPr>
        <w:t xml:space="preserve"> </w:t>
      </w:r>
    </w:p>
    <w:p w:rsidR="00E51CDE" w:rsidRPr="00537526" w:rsidRDefault="00E51CDE" w:rsidP="00B34F9A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</w:p>
    <w:p w:rsidR="004A4EEF" w:rsidRPr="008B0FF0" w:rsidRDefault="004A4EEF" w:rsidP="007B13B3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8B0FF0">
        <w:rPr>
          <w:rFonts w:ascii="Palatino Linotype" w:hAnsi="Palatino Linotype"/>
          <w:b/>
          <w:lang w:val="en-US"/>
        </w:rPr>
        <w:t>Neni 2</w:t>
      </w:r>
    </w:p>
    <w:p w:rsidR="004A4EEF" w:rsidRPr="008B0FF0" w:rsidRDefault="004A4EEF" w:rsidP="007B13B3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8B0FF0">
        <w:rPr>
          <w:rFonts w:ascii="Palatino Linotype" w:hAnsi="Palatino Linotype"/>
          <w:b/>
          <w:lang w:val="en-US"/>
        </w:rPr>
        <w:t>Fushëveprimi</w:t>
      </w:r>
    </w:p>
    <w:p w:rsidR="00B34F9A" w:rsidRDefault="00B34F9A" w:rsidP="00B34F9A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</w:p>
    <w:p w:rsidR="004A4EEF" w:rsidRDefault="00B15391" w:rsidP="00B34F9A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Me këtë</w:t>
      </w:r>
      <w:r w:rsidR="004A4EEF" w:rsidRPr="00537526">
        <w:rPr>
          <w:rFonts w:ascii="Palatino Linotype" w:hAnsi="Palatino Linotype"/>
          <w:lang w:val="en-US"/>
        </w:rPr>
        <w:t xml:space="preserve"> rregullore, </w:t>
      </w:r>
      <w:r>
        <w:rPr>
          <w:rFonts w:ascii="Palatino Linotype" w:hAnsi="Palatino Linotype"/>
          <w:lang w:val="en-US"/>
        </w:rPr>
        <w:t xml:space="preserve">përcaktohet forma e njoftimit të qytetarëve të Komunës për punën e Kuvendit të Komunës </w:t>
      </w:r>
      <w:r w:rsidRPr="00537526">
        <w:rPr>
          <w:rFonts w:ascii="Palatino Linotype" w:hAnsi="Palatino Linotype"/>
          <w:lang w:val="en-US"/>
        </w:rPr>
        <w:t xml:space="preserve">dhe </w:t>
      </w:r>
      <w:r w:rsidR="00DA38E8">
        <w:rPr>
          <w:rFonts w:ascii="Palatino Linotype" w:hAnsi="Palatino Linotype"/>
          <w:lang w:val="en-US"/>
        </w:rPr>
        <w:t>K</w:t>
      </w:r>
      <w:r w:rsidRPr="00537526">
        <w:rPr>
          <w:rFonts w:ascii="Palatino Linotype" w:hAnsi="Palatino Linotype"/>
          <w:lang w:val="en-US"/>
        </w:rPr>
        <w:t>omiteteve të tij</w:t>
      </w:r>
      <w:r w:rsidR="00D26098">
        <w:rPr>
          <w:rFonts w:ascii="Palatino Linotype" w:hAnsi="Palatino Linotype"/>
          <w:lang w:val="en-US"/>
        </w:rPr>
        <w:t xml:space="preserve"> dhe organeve të administrates komunale</w:t>
      </w:r>
      <w:r>
        <w:rPr>
          <w:rFonts w:ascii="Palatino Linotype" w:hAnsi="Palatino Linotype"/>
          <w:lang w:val="en-US"/>
        </w:rPr>
        <w:t xml:space="preserve">, organizimi i </w:t>
      </w:r>
      <w:r w:rsidR="00DA38E8">
        <w:rPr>
          <w:rFonts w:ascii="Palatino Linotype" w:hAnsi="Palatino Linotype"/>
          <w:lang w:val="en-US"/>
        </w:rPr>
        <w:t xml:space="preserve">takimeve </w:t>
      </w:r>
      <w:r w:rsidR="003534C9">
        <w:rPr>
          <w:rFonts w:ascii="Palatino Linotype" w:hAnsi="Palatino Linotype"/>
          <w:lang w:val="en-US"/>
        </w:rPr>
        <w:t xml:space="preserve">me </w:t>
      </w:r>
      <w:r w:rsidR="00DA38E8">
        <w:rPr>
          <w:rFonts w:ascii="Palatino Linotype" w:hAnsi="Palatino Linotype"/>
          <w:lang w:val="en-US"/>
        </w:rPr>
        <w:t>publikun</w:t>
      </w:r>
      <w:r w:rsidR="003016A7">
        <w:rPr>
          <w:rFonts w:ascii="Palatino Linotype" w:hAnsi="Palatino Linotype"/>
          <w:lang w:val="en-US"/>
        </w:rPr>
        <w:t xml:space="preserve">, </w:t>
      </w:r>
      <w:r w:rsidR="00DA38E8">
        <w:rPr>
          <w:rFonts w:ascii="Palatino Linotype" w:hAnsi="Palatino Linotype"/>
          <w:lang w:val="en-US"/>
        </w:rPr>
        <w:t xml:space="preserve">organizimi i </w:t>
      </w:r>
      <w:r w:rsidR="005F697A">
        <w:rPr>
          <w:rFonts w:ascii="Palatino Linotype" w:hAnsi="Palatino Linotype"/>
          <w:lang w:val="en-US"/>
        </w:rPr>
        <w:t>konsultimeve</w:t>
      </w:r>
      <w:r w:rsidR="00DA38E8">
        <w:rPr>
          <w:rFonts w:ascii="Palatino Linotype" w:hAnsi="Palatino Linotype"/>
          <w:lang w:val="en-US"/>
        </w:rPr>
        <w:t xml:space="preserve"> publike për draftet e akteve për miratim në Kuvendin e Komunës </w:t>
      </w:r>
      <w:r w:rsidR="00553DFF" w:rsidRPr="00537526">
        <w:rPr>
          <w:rFonts w:ascii="Palatino Linotype" w:hAnsi="Palatino Linotype"/>
          <w:lang w:val="en-US"/>
        </w:rPr>
        <w:t xml:space="preserve">si </w:t>
      </w:r>
      <w:r w:rsidR="004A4EEF" w:rsidRPr="00537526">
        <w:rPr>
          <w:rFonts w:ascii="Palatino Linotype" w:hAnsi="Palatino Linotype"/>
          <w:lang w:val="en-US"/>
        </w:rPr>
        <w:t xml:space="preserve">dhe </w:t>
      </w:r>
      <w:r w:rsidR="003016A7">
        <w:rPr>
          <w:rFonts w:ascii="Palatino Linotype" w:hAnsi="Palatino Linotype"/>
          <w:lang w:val="en-US"/>
        </w:rPr>
        <w:t xml:space="preserve">krijimin e kushteve për </w:t>
      </w:r>
      <w:r w:rsidR="004A4EEF" w:rsidRPr="00537526">
        <w:rPr>
          <w:rFonts w:ascii="Palatino Linotype" w:hAnsi="Palatino Linotype"/>
          <w:lang w:val="en-US"/>
        </w:rPr>
        <w:t>qasjen në dokumente</w:t>
      </w:r>
      <w:r w:rsidR="00553DFF" w:rsidRPr="00537526">
        <w:rPr>
          <w:rFonts w:ascii="Palatino Linotype" w:hAnsi="Palatino Linotype"/>
          <w:lang w:val="en-US"/>
        </w:rPr>
        <w:t xml:space="preserve"> publike të </w:t>
      </w:r>
      <w:r w:rsidR="00D946E1">
        <w:rPr>
          <w:rFonts w:ascii="Palatino Linotype" w:hAnsi="Palatino Linotype"/>
          <w:lang w:val="en-US"/>
        </w:rPr>
        <w:t>K</w:t>
      </w:r>
      <w:r w:rsidR="00553DFF" w:rsidRPr="00537526">
        <w:rPr>
          <w:rFonts w:ascii="Palatino Linotype" w:hAnsi="Palatino Linotype"/>
          <w:lang w:val="en-US"/>
        </w:rPr>
        <w:t>omunës.</w:t>
      </w:r>
    </w:p>
    <w:p w:rsidR="0098373C" w:rsidRPr="00537526" w:rsidRDefault="0098373C" w:rsidP="00B34F9A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</w:p>
    <w:p w:rsidR="004A4EEF" w:rsidRPr="008B0FF0" w:rsidRDefault="004A4EEF" w:rsidP="00237CBA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8B0FF0">
        <w:rPr>
          <w:rFonts w:ascii="Palatino Linotype" w:hAnsi="Palatino Linotype"/>
          <w:b/>
          <w:lang w:val="en-US"/>
        </w:rPr>
        <w:t>Neni 3</w:t>
      </w:r>
    </w:p>
    <w:p w:rsidR="004A4EEF" w:rsidRPr="008B0FF0" w:rsidRDefault="003534C9" w:rsidP="00237CBA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8B0FF0">
        <w:rPr>
          <w:rFonts w:ascii="Palatino Linotype" w:hAnsi="Palatino Linotype"/>
          <w:b/>
          <w:lang w:val="en-US"/>
        </w:rPr>
        <w:t xml:space="preserve">Njoftimi i publikut për </w:t>
      </w:r>
      <w:r w:rsidR="000736A8" w:rsidRPr="008B0FF0">
        <w:rPr>
          <w:rFonts w:ascii="Palatino Linotype" w:hAnsi="Palatino Linotype"/>
          <w:b/>
          <w:lang w:val="en-US"/>
        </w:rPr>
        <w:t xml:space="preserve">punën e </w:t>
      </w:r>
      <w:r w:rsidR="0098373C" w:rsidRPr="008B0FF0">
        <w:rPr>
          <w:rFonts w:ascii="Palatino Linotype" w:hAnsi="Palatino Linotype"/>
          <w:b/>
          <w:lang w:val="en-US"/>
        </w:rPr>
        <w:t>K</w:t>
      </w:r>
      <w:r w:rsidR="004A4EEF" w:rsidRPr="008B0FF0">
        <w:rPr>
          <w:rFonts w:ascii="Palatino Linotype" w:hAnsi="Palatino Linotype"/>
          <w:b/>
          <w:lang w:val="en-US"/>
        </w:rPr>
        <w:t xml:space="preserve">uvendit </w:t>
      </w:r>
      <w:r w:rsidR="00435C6B" w:rsidRPr="008B0FF0">
        <w:rPr>
          <w:rFonts w:ascii="Palatino Linotype" w:hAnsi="Palatino Linotype"/>
          <w:b/>
          <w:lang w:val="en-US"/>
        </w:rPr>
        <w:t>të Komunës</w:t>
      </w:r>
      <w:r w:rsidR="004A4EEF" w:rsidRPr="008B0FF0">
        <w:rPr>
          <w:rFonts w:ascii="Palatino Linotype" w:hAnsi="Palatino Linotype"/>
          <w:b/>
          <w:lang w:val="en-US"/>
        </w:rPr>
        <w:t xml:space="preserve"> dhe </w:t>
      </w:r>
      <w:r w:rsidR="0098373C" w:rsidRPr="008B0FF0">
        <w:rPr>
          <w:rFonts w:ascii="Palatino Linotype" w:hAnsi="Palatino Linotype"/>
          <w:b/>
          <w:lang w:val="en-US"/>
        </w:rPr>
        <w:t>K</w:t>
      </w:r>
      <w:r w:rsidR="004A4EEF" w:rsidRPr="008B0FF0">
        <w:rPr>
          <w:rFonts w:ascii="Palatino Linotype" w:hAnsi="Palatino Linotype"/>
          <w:b/>
          <w:lang w:val="en-US"/>
        </w:rPr>
        <w:t>omiteteve të tij</w:t>
      </w:r>
    </w:p>
    <w:p w:rsidR="00237CBA" w:rsidRDefault="00237CBA" w:rsidP="00AD3A65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</w:p>
    <w:p w:rsidR="0098373C" w:rsidRDefault="008B0FF0" w:rsidP="00AF01DC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lastRenderedPageBreak/>
        <w:t>1</w:t>
      </w:r>
      <w:r w:rsidR="00D230D1">
        <w:rPr>
          <w:rFonts w:ascii="Palatino Linotype" w:hAnsi="Palatino Linotype"/>
          <w:lang w:val="en-US"/>
        </w:rPr>
        <w:t xml:space="preserve"> Publiku do të njoftohet për mbledhjet e Kuvendit të Komunës dhe Komiteteve të tij nëpërmjet</w:t>
      </w:r>
      <w:r w:rsidR="0098373C">
        <w:rPr>
          <w:rFonts w:ascii="Palatino Linotype" w:hAnsi="Palatino Linotype"/>
          <w:lang w:val="en-US"/>
        </w:rPr>
        <w:t xml:space="preserve"> :</w:t>
      </w:r>
    </w:p>
    <w:p w:rsidR="0098373C" w:rsidRDefault="00D230D1" w:rsidP="00AF01DC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 </w:t>
      </w:r>
    </w:p>
    <w:p w:rsidR="0098373C" w:rsidRDefault="0098373C" w:rsidP="00AF01DC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a)  </w:t>
      </w:r>
      <w:r w:rsidR="00D230D1" w:rsidRPr="00537526">
        <w:rPr>
          <w:rFonts w:ascii="Palatino Linotype" w:hAnsi="Palatino Linotype"/>
          <w:lang w:val="en-US"/>
        </w:rPr>
        <w:t>Ueb faqes zyrtare të Komunës</w:t>
      </w:r>
      <w:r w:rsidR="00D230D1">
        <w:rPr>
          <w:rFonts w:ascii="Palatino Linotype" w:hAnsi="Palatino Linotype"/>
          <w:lang w:val="en-US"/>
        </w:rPr>
        <w:t xml:space="preserve"> dhe </w:t>
      </w:r>
    </w:p>
    <w:p w:rsidR="00D230D1" w:rsidRDefault="0098373C" w:rsidP="00AF01DC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b)  M</w:t>
      </w:r>
      <w:r w:rsidR="00D230D1" w:rsidRPr="00537526">
        <w:rPr>
          <w:rFonts w:ascii="Palatino Linotype" w:hAnsi="Palatino Linotype"/>
          <w:lang w:val="en-US"/>
        </w:rPr>
        <w:t xml:space="preserve">edieve të shkruara dhe elektronike </w:t>
      </w:r>
      <w:r w:rsidR="00435926">
        <w:rPr>
          <w:rFonts w:ascii="Palatino Linotype" w:hAnsi="Palatino Linotype"/>
          <w:lang w:val="en-US"/>
        </w:rPr>
        <w:t>locale.</w:t>
      </w:r>
    </w:p>
    <w:p w:rsidR="00435926" w:rsidRPr="00435926" w:rsidRDefault="00435926" w:rsidP="00AF01DC">
      <w:pPr>
        <w:autoSpaceDE w:val="0"/>
        <w:autoSpaceDN w:val="0"/>
        <w:adjustRightInd w:val="0"/>
        <w:jc w:val="both"/>
        <w:rPr>
          <w:rFonts w:ascii="Palatino Linotype" w:hAnsi="Palatino Linotype"/>
          <w:lang w:val="en-US" w:eastAsia="ja-JP"/>
        </w:rPr>
      </w:pPr>
      <w:r>
        <w:rPr>
          <w:rFonts w:ascii="Palatino Linotype" w:hAnsi="Palatino Linotype"/>
          <w:lang w:val="en-US"/>
        </w:rPr>
        <w:t xml:space="preserve">c) </w:t>
      </w:r>
      <w:r w:rsidRPr="00435926">
        <w:rPr>
          <w:rFonts w:ascii="Palatino Linotype" w:hAnsi="Palatino Linotype"/>
          <w:lang w:val="en-US"/>
        </w:rPr>
        <w:t>Tabelën e shpalljeve t</w:t>
      </w:r>
      <w:r w:rsidRPr="00435926">
        <w:rPr>
          <w:rFonts w:ascii="Palatino Linotype" w:hAnsi="Palatino Linotype"/>
          <w:lang w:val="en-US" w:eastAsia="ja-JP"/>
        </w:rPr>
        <w:t>ë Kuvendit të Komunës</w:t>
      </w:r>
    </w:p>
    <w:p w:rsidR="0098373C" w:rsidRPr="0098373C" w:rsidRDefault="0098373C" w:rsidP="00AF01DC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en-US"/>
        </w:rPr>
      </w:pPr>
    </w:p>
    <w:p w:rsidR="000736A8" w:rsidRPr="00537526" w:rsidRDefault="008B0FF0" w:rsidP="000736A8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2.</w:t>
      </w:r>
      <w:r w:rsidR="000736A8">
        <w:rPr>
          <w:rFonts w:ascii="Palatino Linotype" w:hAnsi="Palatino Linotype"/>
          <w:lang w:val="en-US"/>
        </w:rPr>
        <w:t xml:space="preserve"> </w:t>
      </w:r>
      <w:r w:rsidR="000736A8" w:rsidRPr="00537526">
        <w:rPr>
          <w:rFonts w:ascii="Palatino Linotype" w:hAnsi="Palatino Linotype"/>
          <w:lang w:val="en-US"/>
        </w:rPr>
        <w:t>Kryesuesi i Kuvendit të Komunës ose Komitetit përkatës,</w:t>
      </w:r>
      <w:r w:rsidR="00F716E8">
        <w:rPr>
          <w:rFonts w:ascii="Palatino Linotype" w:hAnsi="Palatino Linotype"/>
          <w:lang w:val="en-US"/>
        </w:rPr>
        <w:t xml:space="preserve"> </w:t>
      </w:r>
      <w:r w:rsidR="000736A8" w:rsidRPr="00537526">
        <w:rPr>
          <w:rFonts w:ascii="Palatino Linotype" w:hAnsi="Palatino Linotype"/>
          <w:lang w:val="en-US"/>
        </w:rPr>
        <w:t>nëpërmes</w:t>
      </w:r>
      <w:r w:rsidR="000736A8">
        <w:rPr>
          <w:rFonts w:ascii="Palatino Linotype" w:hAnsi="Palatino Linotype"/>
          <w:lang w:val="en-US"/>
        </w:rPr>
        <w:t xml:space="preserve"> </w:t>
      </w:r>
      <w:r w:rsidR="00DE0FF2">
        <w:rPr>
          <w:rFonts w:ascii="Palatino Linotype" w:hAnsi="Palatino Linotype"/>
          <w:lang w:val="en-US"/>
        </w:rPr>
        <w:t>Zyrës së Kryetarit – Sektorit për marëdhënie me publikun</w:t>
      </w:r>
      <w:r w:rsidR="000736A8" w:rsidRPr="00537526">
        <w:rPr>
          <w:rFonts w:ascii="Palatino Linotype" w:hAnsi="Palatino Linotype"/>
          <w:lang w:val="en-US"/>
        </w:rPr>
        <w:t>, njofton publikun së paku shtatë (7) ditë pune para mbledhjeve të rregullta ose (3) tre ditë pune para mbledhjeve të jashtëzakonshme  përmes:</w:t>
      </w:r>
    </w:p>
    <w:p w:rsidR="000736A8" w:rsidRPr="00F716E8" w:rsidRDefault="000736A8" w:rsidP="000736A8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0736A8" w:rsidRPr="00537526" w:rsidRDefault="000736A8" w:rsidP="000736A8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a)</w:t>
      </w:r>
      <w:r w:rsidRPr="00CB4912">
        <w:rPr>
          <w:rFonts w:ascii="Palatino Linotype" w:hAnsi="Palatino Linotype"/>
          <w:lang w:val="en-US"/>
        </w:rPr>
        <w:t xml:space="preserve"> </w:t>
      </w:r>
      <w:r w:rsidRPr="00537526">
        <w:rPr>
          <w:rFonts w:ascii="Palatino Linotype" w:hAnsi="Palatino Linotype"/>
          <w:lang w:val="en-US"/>
        </w:rPr>
        <w:t>Ueb faqes zyrtare të Komunës</w:t>
      </w:r>
      <w:r>
        <w:rPr>
          <w:rFonts w:ascii="Palatino Linotype" w:hAnsi="Palatino Linotype"/>
          <w:lang w:val="en-US"/>
        </w:rPr>
        <w:t>;</w:t>
      </w:r>
    </w:p>
    <w:p w:rsidR="000736A8" w:rsidRPr="00537526" w:rsidRDefault="000736A8" w:rsidP="000736A8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0736A8" w:rsidRPr="00537526" w:rsidRDefault="000736A8" w:rsidP="000736A8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 xml:space="preserve">b) Medieve të shkruara dhe elektronike </w:t>
      </w:r>
      <w:r>
        <w:rPr>
          <w:rFonts w:ascii="Palatino Linotype" w:hAnsi="Palatino Linotype"/>
          <w:lang w:val="en-US"/>
        </w:rPr>
        <w:t>lokale;</w:t>
      </w:r>
    </w:p>
    <w:p w:rsidR="000736A8" w:rsidRPr="00CB4912" w:rsidRDefault="000736A8" w:rsidP="000736A8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0736A8" w:rsidRPr="00537526" w:rsidRDefault="00F716E8" w:rsidP="000736A8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3.</w:t>
      </w:r>
      <w:r w:rsidR="000736A8" w:rsidRPr="00537526">
        <w:rPr>
          <w:rFonts w:ascii="Palatino Linotype" w:hAnsi="Palatino Linotype"/>
          <w:lang w:val="en-US"/>
        </w:rPr>
        <w:t xml:space="preserve"> Njoftimi publik duhet të përmbajë: </w:t>
      </w:r>
    </w:p>
    <w:p w:rsidR="000736A8" w:rsidRPr="00537526" w:rsidRDefault="000736A8" w:rsidP="000736A8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0736A8" w:rsidRPr="00537526" w:rsidRDefault="000736A8" w:rsidP="000736A8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a) Datën, kohën dhe vendin e mbajtjes së mbledhjes;</w:t>
      </w:r>
    </w:p>
    <w:p w:rsidR="000736A8" w:rsidRPr="00537526" w:rsidRDefault="000736A8" w:rsidP="000736A8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0736A8" w:rsidRPr="00537526" w:rsidRDefault="000736A8" w:rsidP="000736A8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 xml:space="preserve">b) Rendin e </w:t>
      </w:r>
      <w:r>
        <w:rPr>
          <w:rFonts w:ascii="Palatino Linotype" w:hAnsi="Palatino Linotype"/>
          <w:lang w:val="en-US"/>
        </w:rPr>
        <w:t xml:space="preserve">ditës </w:t>
      </w:r>
      <w:r w:rsidR="0088195C">
        <w:rPr>
          <w:rFonts w:ascii="Palatino Linotype" w:hAnsi="Palatino Linotype"/>
          <w:lang w:val="en-US"/>
        </w:rPr>
        <w:t>.</w:t>
      </w:r>
    </w:p>
    <w:p w:rsidR="000736A8" w:rsidRPr="00537526" w:rsidRDefault="000736A8" w:rsidP="000736A8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0736A8" w:rsidRPr="0088195C" w:rsidRDefault="000736A8" w:rsidP="000736A8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88195C">
        <w:rPr>
          <w:rFonts w:ascii="Palatino Linotype" w:hAnsi="Palatino Linotype"/>
          <w:b/>
          <w:lang w:val="en-US"/>
        </w:rPr>
        <w:t>Neni 4</w:t>
      </w:r>
    </w:p>
    <w:p w:rsidR="000736A8" w:rsidRPr="0088195C" w:rsidRDefault="000736A8" w:rsidP="000736A8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lang w:val="en-US"/>
        </w:rPr>
      </w:pPr>
      <w:r w:rsidRPr="0088195C">
        <w:rPr>
          <w:rFonts w:ascii="Palatino Linotype" w:hAnsi="Palatino Linotype"/>
          <w:b/>
          <w:lang w:val="en-US"/>
        </w:rPr>
        <w:t>Pjesëmarrja e publikut në punën e Kuvendit dhe Komiteteve t</w:t>
      </w:r>
      <w:r w:rsidRPr="0088195C">
        <w:rPr>
          <w:rFonts w:ascii="Palatino Linotype" w:hAnsi="Palatino Linotype" w:cs="Palatino Linotype"/>
          <w:b/>
          <w:lang w:val="en-US"/>
        </w:rPr>
        <w:t>ë tij</w:t>
      </w:r>
    </w:p>
    <w:p w:rsidR="00A21FCF" w:rsidRPr="0088195C" w:rsidRDefault="00A21FCF" w:rsidP="00AD3A65">
      <w:pPr>
        <w:autoSpaceDE w:val="0"/>
        <w:autoSpaceDN w:val="0"/>
        <w:adjustRightInd w:val="0"/>
        <w:jc w:val="both"/>
        <w:rPr>
          <w:rFonts w:ascii="Palatino Linotype" w:hAnsi="Palatino Linotype"/>
          <w:b/>
          <w:lang w:val="en-US"/>
        </w:rPr>
      </w:pPr>
    </w:p>
    <w:p w:rsidR="004A4EEF" w:rsidRDefault="004A4EEF" w:rsidP="00F716E8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1</w:t>
      </w:r>
      <w:r w:rsidR="008B2D99">
        <w:rPr>
          <w:rFonts w:ascii="Palatino Linotype" w:hAnsi="Palatino Linotype"/>
          <w:lang w:val="en-US"/>
        </w:rPr>
        <w:t>.</w:t>
      </w:r>
      <w:r w:rsidR="00F40432">
        <w:rPr>
          <w:rFonts w:ascii="Palatino Linotype" w:hAnsi="Palatino Linotype"/>
          <w:lang w:val="en-US"/>
        </w:rPr>
        <w:t xml:space="preserve"> Mbledhjet e Kuvendit të Komunës</w:t>
      </w:r>
      <w:r w:rsidRPr="00537526">
        <w:rPr>
          <w:rFonts w:ascii="Palatino Linotype" w:hAnsi="Palatino Linotype"/>
          <w:lang w:val="en-US"/>
        </w:rPr>
        <w:t xml:space="preserve"> dhe komiteteve të tij janë të hapura për publikun dhe</w:t>
      </w:r>
      <w:r w:rsidR="00AD3A65">
        <w:rPr>
          <w:rFonts w:ascii="Palatino Linotype" w:hAnsi="Palatino Linotype"/>
          <w:lang w:val="en-US"/>
        </w:rPr>
        <w:t xml:space="preserve"> </w:t>
      </w:r>
      <w:r w:rsidRPr="00537526">
        <w:rPr>
          <w:rFonts w:ascii="Palatino Linotype" w:hAnsi="Palatino Linotype"/>
          <w:lang w:val="en-US"/>
        </w:rPr>
        <w:t>përfaqësuesit e mjeteve të informimit</w:t>
      </w:r>
      <w:r w:rsidR="003A63EA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</w:t>
      </w:r>
    </w:p>
    <w:p w:rsidR="00070B58" w:rsidRPr="00F40432" w:rsidRDefault="00070B58" w:rsidP="00AD3A65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en-US"/>
        </w:rPr>
      </w:pPr>
    </w:p>
    <w:p w:rsidR="00070B58" w:rsidRPr="00537526" w:rsidRDefault="008B2D99" w:rsidP="00625BFA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2.</w:t>
      </w:r>
      <w:r w:rsidR="00070B58" w:rsidRPr="00537526">
        <w:rPr>
          <w:rFonts w:ascii="Palatino Linotype" w:hAnsi="Palatino Linotype"/>
          <w:lang w:val="en-US"/>
        </w:rPr>
        <w:t xml:space="preserve"> Mbledhjet e Kuvendit Komun</w:t>
      </w:r>
      <w:r w:rsidR="00F40432">
        <w:rPr>
          <w:rFonts w:ascii="Palatino Linotype" w:hAnsi="Palatino Linotype"/>
          <w:lang w:val="en-US"/>
        </w:rPr>
        <w:t>ës</w:t>
      </w:r>
      <w:r w:rsidR="00070B58" w:rsidRPr="00537526">
        <w:rPr>
          <w:rFonts w:ascii="Palatino Linotype" w:hAnsi="Palatino Linotype"/>
          <w:lang w:val="en-US"/>
        </w:rPr>
        <w:t xml:space="preserve"> dhe komiteteve të tij mund të jenë të mbyllura</w:t>
      </w:r>
    </w:p>
    <w:p w:rsidR="00070B58" w:rsidRPr="00537526" w:rsidRDefault="00F716E8" w:rsidP="00625BFA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pjesërisht ose tërësisht</w:t>
      </w:r>
      <w:r w:rsidR="00070B58" w:rsidRPr="00537526">
        <w:rPr>
          <w:rFonts w:ascii="Palatino Linotype" w:hAnsi="Palatino Linotype"/>
          <w:lang w:val="en-US"/>
        </w:rPr>
        <w:t xml:space="preserve"> në rastet e përcaktuara nga legjislacioni në fuqi . </w:t>
      </w:r>
    </w:p>
    <w:p w:rsidR="00253D2F" w:rsidRDefault="00253D2F" w:rsidP="00253D2F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en-US"/>
        </w:rPr>
      </w:pPr>
    </w:p>
    <w:p w:rsidR="00253D2F" w:rsidRPr="00537526" w:rsidRDefault="00253D2F" w:rsidP="00253D2F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253D2F">
        <w:rPr>
          <w:rFonts w:ascii="Palatino Linotype" w:hAnsi="Palatino Linotype"/>
          <w:lang w:val="en-US"/>
        </w:rPr>
        <w:t>3</w:t>
      </w:r>
      <w:r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 Kuvendi i Komunës ose </w:t>
      </w:r>
      <w:r>
        <w:rPr>
          <w:rFonts w:ascii="Palatino Linotype" w:hAnsi="Palatino Linotype"/>
          <w:lang w:val="en-US"/>
        </w:rPr>
        <w:t>K</w:t>
      </w:r>
      <w:r w:rsidR="00B27496">
        <w:rPr>
          <w:rFonts w:ascii="Palatino Linotype" w:hAnsi="Palatino Linotype"/>
          <w:lang w:val="en-US"/>
        </w:rPr>
        <w:t>omitetet përkatëse</w:t>
      </w:r>
      <w:r>
        <w:rPr>
          <w:rFonts w:ascii="Palatino Linotype" w:hAnsi="Palatino Linotype"/>
          <w:lang w:val="en-US"/>
        </w:rPr>
        <w:t xml:space="preserve"> vendosin që mbledhja për çështjen e caktuar të mos jenë të hapur për publikun.</w:t>
      </w:r>
    </w:p>
    <w:p w:rsidR="00A307B8" w:rsidRPr="00537526" w:rsidRDefault="00A307B8" w:rsidP="00F716E8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en-US"/>
        </w:rPr>
      </w:pPr>
    </w:p>
    <w:p w:rsidR="00A307B8" w:rsidRDefault="00253D2F" w:rsidP="00F716E8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4</w:t>
      </w:r>
      <w:r w:rsidR="008B2D99">
        <w:rPr>
          <w:rFonts w:ascii="Palatino Linotype" w:hAnsi="Palatino Linotype"/>
          <w:lang w:val="en-US"/>
        </w:rPr>
        <w:t>.</w:t>
      </w:r>
      <w:r w:rsidR="00A307B8" w:rsidRPr="00537526">
        <w:rPr>
          <w:rFonts w:ascii="Palatino Linotype" w:hAnsi="Palatino Linotype"/>
          <w:lang w:val="en-US"/>
        </w:rPr>
        <w:t xml:space="preserve"> Kryesuesi i Kuvendit të Komunës ose Komitetit përkatës siguron </w:t>
      </w:r>
      <w:r w:rsidR="008101B8">
        <w:rPr>
          <w:rFonts w:ascii="Palatino Linotype" w:hAnsi="Palatino Linotype"/>
          <w:lang w:val="en-US"/>
        </w:rPr>
        <w:t xml:space="preserve">hapësirën </w:t>
      </w:r>
      <w:r w:rsidR="00D54160">
        <w:rPr>
          <w:rFonts w:ascii="Palatino Linotype" w:hAnsi="Palatino Linotype"/>
          <w:lang w:val="en-US"/>
        </w:rPr>
        <w:t xml:space="preserve"> përkatësisht vendet </w:t>
      </w:r>
      <w:r w:rsidR="008101B8">
        <w:rPr>
          <w:rFonts w:ascii="Palatino Linotype" w:hAnsi="Palatino Linotype"/>
          <w:lang w:val="en-US"/>
        </w:rPr>
        <w:t>e caktuar</w:t>
      </w:r>
      <w:r w:rsidR="00B27496">
        <w:rPr>
          <w:rFonts w:ascii="Palatino Linotype" w:hAnsi="Palatino Linotype"/>
          <w:lang w:val="en-US"/>
        </w:rPr>
        <w:t>a</w:t>
      </w:r>
      <w:r w:rsidR="008101B8">
        <w:rPr>
          <w:rFonts w:ascii="Palatino Linotype" w:hAnsi="Palatino Linotype"/>
          <w:lang w:val="en-US"/>
        </w:rPr>
        <w:t xml:space="preserve"> </w:t>
      </w:r>
      <w:r w:rsidR="00A307B8" w:rsidRPr="00537526">
        <w:rPr>
          <w:rFonts w:ascii="Palatino Linotype" w:hAnsi="Palatino Linotype"/>
          <w:lang w:val="en-US"/>
        </w:rPr>
        <w:t xml:space="preserve">për pjesëmarrjen e </w:t>
      </w:r>
      <w:r w:rsidR="00F716E8" w:rsidRPr="00537526">
        <w:rPr>
          <w:rFonts w:ascii="Palatino Linotype" w:hAnsi="Palatino Linotype"/>
          <w:lang w:val="en-US"/>
        </w:rPr>
        <w:t>publikut;</w:t>
      </w:r>
    </w:p>
    <w:p w:rsidR="00F716E8" w:rsidRPr="00F40432" w:rsidRDefault="00F716E8" w:rsidP="00D05874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en-US"/>
        </w:rPr>
      </w:pPr>
    </w:p>
    <w:p w:rsidR="00D54160" w:rsidRPr="00537526" w:rsidRDefault="00253D2F" w:rsidP="00D05874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5</w:t>
      </w:r>
      <w:r w:rsidR="008B2D99">
        <w:rPr>
          <w:rFonts w:ascii="Palatino Linotype" w:hAnsi="Palatino Linotype"/>
          <w:lang w:val="en-US"/>
        </w:rPr>
        <w:t>.</w:t>
      </w:r>
      <w:r w:rsidR="00D54160">
        <w:rPr>
          <w:rFonts w:ascii="Palatino Linotype" w:hAnsi="Palatino Linotype"/>
          <w:lang w:val="en-US"/>
        </w:rPr>
        <w:t xml:space="preserve"> </w:t>
      </w:r>
      <w:smartTag w:uri="urn:schemas-microsoft-com:office:smarttags" w:element="place">
        <w:r w:rsidR="00D54160">
          <w:rPr>
            <w:rFonts w:ascii="Palatino Linotype" w:hAnsi="Palatino Linotype"/>
            <w:lang w:val="en-US"/>
          </w:rPr>
          <w:t>Para</w:t>
        </w:r>
      </w:smartTag>
      <w:r w:rsidR="00D54160">
        <w:rPr>
          <w:rFonts w:ascii="Palatino Linotype" w:hAnsi="Palatino Linotype"/>
          <w:lang w:val="en-US"/>
        </w:rPr>
        <w:t xml:space="preserve"> mbajtjes së mbledhjes publiku mund të paiset në Sektorin për punë të Kuvendit ose në Sektorin për </w:t>
      </w:r>
      <w:r w:rsidR="00FC4FC3">
        <w:rPr>
          <w:rFonts w:ascii="Palatino Linotype" w:hAnsi="Palatino Linotype"/>
          <w:lang w:val="en-US"/>
        </w:rPr>
        <w:t>marëdhënie me publikun</w:t>
      </w:r>
      <w:r w:rsidR="00D54160">
        <w:rPr>
          <w:rFonts w:ascii="Palatino Linotype" w:hAnsi="Palatino Linotype"/>
          <w:lang w:val="en-US"/>
        </w:rPr>
        <w:t xml:space="preserve"> me materialet </w:t>
      </w:r>
      <w:r w:rsidR="009C4F61">
        <w:rPr>
          <w:rFonts w:ascii="Palatino Linotype" w:hAnsi="Palatino Linotype"/>
          <w:lang w:val="en-US"/>
        </w:rPr>
        <w:t xml:space="preserve">që janë për shqyrtim publik </w:t>
      </w:r>
      <w:r w:rsidR="00A03DB3">
        <w:rPr>
          <w:rFonts w:ascii="Palatino Linotype" w:hAnsi="Palatino Linotype"/>
          <w:lang w:val="en-US"/>
        </w:rPr>
        <w:t>sipas rendit të ditës</w:t>
      </w:r>
      <w:r w:rsidR="009C4F61">
        <w:rPr>
          <w:rFonts w:ascii="Palatino Linotype" w:hAnsi="Palatino Linotype"/>
          <w:lang w:val="en-US"/>
        </w:rPr>
        <w:t xml:space="preserve">. </w:t>
      </w:r>
    </w:p>
    <w:p w:rsidR="00467639" w:rsidRPr="00F716E8" w:rsidRDefault="00A307B8" w:rsidP="004A4EE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  <w:r w:rsidRPr="00537526">
        <w:rPr>
          <w:rFonts w:ascii="Palatino Linotype" w:hAnsi="Palatino Linotype"/>
          <w:lang w:val="en-US"/>
        </w:rPr>
        <w:t xml:space="preserve">   </w:t>
      </w:r>
    </w:p>
    <w:p w:rsidR="00507A06" w:rsidRPr="001E7602" w:rsidRDefault="00FC6778" w:rsidP="00507A06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1E7602">
        <w:rPr>
          <w:rFonts w:ascii="Palatino Linotype" w:hAnsi="Palatino Linotype"/>
          <w:b/>
          <w:lang w:val="en-US"/>
        </w:rPr>
        <w:t>Neni 5</w:t>
      </w:r>
    </w:p>
    <w:p w:rsidR="00507A06" w:rsidRPr="001E7602" w:rsidRDefault="00507A06" w:rsidP="00507A06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1E7602">
        <w:rPr>
          <w:rFonts w:ascii="Palatino Linotype" w:hAnsi="Palatino Linotype"/>
          <w:b/>
          <w:lang w:val="en-US"/>
        </w:rPr>
        <w:t>Publikimi i akteve</w:t>
      </w:r>
    </w:p>
    <w:p w:rsidR="008B2D99" w:rsidRDefault="008B2D99" w:rsidP="00162C38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</w:p>
    <w:p w:rsidR="00B330E3" w:rsidRPr="00537526" w:rsidRDefault="00C87617" w:rsidP="00162C38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1.</w:t>
      </w:r>
      <w:r w:rsidR="00B330E3" w:rsidRPr="00537526">
        <w:rPr>
          <w:rFonts w:ascii="Palatino Linotype" w:hAnsi="Palatino Linotype"/>
          <w:lang w:val="en-US"/>
        </w:rPr>
        <w:t xml:space="preserve">Të gjitha vendimet, rregulloret dhe dokumentet tjera të </w:t>
      </w:r>
      <w:r>
        <w:rPr>
          <w:rFonts w:ascii="Palatino Linotype" w:hAnsi="Palatino Linotype"/>
          <w:lang w:val="en-US"/>
        </w:rPr>
        <w:t xml:space="preserve">miratuara nga </w:t>
      </w:r>
      <w:r w:rsidR="00B330E3" w:rsidRPr="00537526">
        <w:rPr>
          <w:rFonts w:ascii="Palatino Linotype" w:hAnsi="Palatino Linotype"/>
          <w:lang w:val="en-US"/>
        </w:rPr>
        <w:t xml:space="preserve">Kuvendi </w:t>
      </w:r>
      <w:r>
        <w:rPr>
          <w:rFonts w:ascii="Palatino Linotype" w:hAnsi="Palatino Linotype"/>
          <w:lang w:val="en-US"/>
        </w:rPr>
        <w:t>i Komunës, publikimi</w:t>
      </w:r>
      <w:r w:rsidR="00B330E3" w:rsidRPr="00537526">
        <w:rPr>
          <w:rFonts w:ascii="Palatino Linotype" w:hAnsi="Palatino Linotype"/>
          <w:lang w:val="en-US"/>
        </w:rPr>
        <w:t xml:space="preserve"> i të cilave nuk kufizohet sipas Ligjit për qasje në dokumente publike, </w:t>
      </w:r>
      <w:r>
        <w:rPr>
          <w:rFonts w:ascii="Palatino Linotype" w:hAnsi="Palatino Linotype"/>
          <w:lang w:val="en-US"/>
        </w:rPr>
        <w:t>publikohen në</w:t>
      </w:r>
      <w:r w:rsidR="00B330E3" w:rsidRPr="00537526">
        <w:rPr>
          <w:rFonts w:ascii="Palatino Linotype" w:hAnsi="Palatino Linotype"/>
          <w:lang w:val="en-US"/>
        </w:rPr>
        <w:t xml:space="preserve"> :</w:t>
      </w:r>
    </w:p>
    <w:p w:rsidR="00B330E3" w:rsidRPr="00F716E8" w:rsidRDefault="00B330E3" w:rsidP="00162C38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en-US"/>
        </w:rPr>
      </w:pPr>
    </w:p>
    <w:p w:rsidR="00AF733D" w:rsidRDefault="00AF733D" w:rsidP="00B330E3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lastRenderedPageBreak/>
        <w:t xml:space="preserve">a) </w:t>
      </w:r>
      <w:r w:rsidR="00CB4912" w:rsidRPr="00537526">
        <w:rPr>
          <w:rFonts w:ascii="Palatino Linotype" w:hAnsi="Palatino Linotype"/>
          <w:lang w:val="en-US"/>
        </w:rPr>
        <w:t>Ueb faqes zyrtare të Komunës</w:t>
      </w:r>
      <w:r>
        <w:rPr>
          <w:rFonts w:ascii="Palatino Linotype" w:hAnsi="Palatino Linotype"/>
          <w:lang w:val="en-US"/>
        </w:rPr>
        <w:t xml:space="preserve"> dhe </w:t>
      </w:r>
    </w:p>
    <w:p w:rsidR="00AF733D" w:rsidRPr="00F716E8" w:rsidRDefault="00AF733D" w:rsidP="00B330E3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B330E3" w:rsidRDefault="00C87617" w:rsidP="00C87617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b) </w:t>
      </w:r>
      <w:r w:rsidR="00AF733D">
        <w:rPr>
          <w:rFonts w:ascii="Palatino Linotype" w:hAnsi="Palatino Linotype"/>
          <w:lang w:val="en-US"/>
        </w:rPr>
        <w:t>Tabelën e shpalljeve të Kuvendit të Komunës</w:t>
      </w:r>
      <w:r>
        <w:rPr>
          <w:rFonts w:ascii="Palatino Linotype" w:hAnsi="Palatino Linotype"/>
          <w:lang w:val="en-US"/>
        </w:rPr>
        <w:t>.</w:t>
      </w:r>
    </w:p>
    <w:p w:rsidR="00C87617" w:rsidRPr="00912E08" w:rsidRDefault="00C87617" w:rsidP="00C87617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2F585F" w:rsidRDefault="00C87617" w:rsidP="0066410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2. Në dokumentet publike të miratuara nga Kuvendi për të cilat nuk kufizohet qasja sipas Ligjit për qasje në dokumente publike, publiku mund të ketë qasje një javë pas mbajtjes së mbledhjes.</w:t>
      </w:r>
    </w:p>
    <w:p w:rsidR="0066410F" w:rsidRPr="008B2D99" w:rsidRDefault="0066410F" w:rsidP="0066410F">
      <w:pPr>
        <w:autoSpaceDE w:val="0"/>
        <w:autoSpaceDN w:val="0"/>
        <w:adjustRightInd w:val="0"/>
        <w:rPr>
          <w:rFonts w:ascii="Palatino Linotype" w:hAnsi="Palatino Linotype"/>
          <w:b/>
          <w:lang w:val="en-US"/>
        </w:rPr>
      </w:pPr>
    </w:p>
    <w:p w:rsidR="002F585F" w:rsidRPr="008B2D99" w:rsidRDefault="002F585F" w:rsidP="002F585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8B2D99">
        <w:rPr>
          <w:rFonts w:ascii="Palatino Linotype" w:hAnsi="Palatino Linotype"/>
          <w:b/>
          <w:lang w:val="en-US"/>
        </w:rPr>
        <w:t>Neni 6</w:t>
      </w:r>
    </w:p>
    <w:p w:rsidR="002F585F" w:rsidRPr="008B2D99" w:rsidRDefault="002F585F" w:rsidP="002F585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8B2D99">
        <w:rPr>
          <w:rFonts w:ascii="Palatino Linotype" w:hAnsi="Palatino Linotype"/>
          <w:b/>
          <w:lang w:val="en-US"/>
        </w:rPr>
        <w:t>Takimet me publikun</w:t>
      </w:r>
    </w:p>
    <w:p w:rsidR="002F585F" w:rsidRPr="00537526" w:rsidRDefault="002F585F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2F585F" w:rsidRPr="00537526" w:rsidRDefault="002F585F" w:rsidP="002F585F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1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Çdo vit komuna</w:t>
      </w:r>
      <w:r w:rsidR="00A77D31">
        <w:rPr>
          <w:rFonts w:ascii="Palatino Linotype" w:hAnsi="Palatino Linotype"/>
          <w:lang w:val="en-US"/>
        </w:rPr>
        <w:t xml:space="preserve"> mban së paku dy takime me publikun </w:t>
      </w:r>
      <w:r w:rsidRPr="00537526">
        <w:rPr>
          <w:rFonts w:ascii="Palatino Linotype" w:hAnsi="Palatino Linotype"/>
          <w:lang w:val="en-US"/>
        </w:rPr>
        <w:t>për çështje të interesit të përgjithshëm, në të cilën mund të marr pjesë secili person apo organizatë me interes në Komunë.</w:t>
      </w:r>
    </w:p>
    <w:p w:rsidR="002F585F" w:rsidRPr="00F716E8" w:rsidRDefault="002F585F" w:rsidP="002F585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2F585F" w:rsidRPr="00537526" w:rsidRDefault="002F585F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2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Njëri nga takimet mbahet në (6)  gjashtë mujorin e par</w:t>
      </w:r>
      <w:r w:rsidR="00F716E8">
        <w:rPr>
          <w:rFonts w:ascii="Palatino Linotype" w:hAnsi="Palatino Linotype"/>
          <w:lang w:val="en-US"/>
        </w:rPr>
        <w:t>ë</w:t>
      </w:r>
      <w:r w:rsidRPr="00537526">
        <w:rPr>
          <w:rFonts w:ascii="Palatino Linotype" w:hAnsi="Palatino Linotype"/>
          <w:lang w:val="en-US"/>
        </w:rPr>
        <w:t xml:space="preserve"> të vitit.</w:t>
      </w:r>
    </w:p>
    <w:p w:rsidR="002F585F" w:rsidRPr="00F716E8" w:rsidRDefault="002F585F" w:rsidP="002F585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2F585F" w:rsidRPr="00537526" w:rsidRDefault="002F585F" w:rsidP="002F585F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3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Përveq dy takimeve të detyrueshme me publikun, Komuna mund të mbaj edhe mbledhje shtesë për çështje të ndryshme me interes të përgjithshëm.</w:t>
      </w:r>
    </w:p>
    <w:p w:rsidR="002F585F" w:rsidRPr="00F716E8" w:rsidRDefault="002F585F" w:rsidP="002F585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2F585F" w:rsidRPr="00537526" w:rsidRDefault="002F585F" w:rsidP="002F585F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4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Komuna siguron hapësirat e mjaftueshme brenda territorit të </w:t>
      </w:r>
      <w:r w:rsidR="002B6047">
        <w:rPr>
          <w:rFonts w:ascii="Palatino Linotype" w:hAnsi="Palatino Linotype"/>
          <w:lang w:val="en-US"/>
        </w:rPr>
        <w:t>K</w:t>
      </w:r>
      <w:r w:rsidRPr="00537526">
        <w:rPr>
          <w:rFonts w:ascii="Palatino Linotype" w:hAnsi="Palatino Linotype"/>
          <w:lang w:val="en-US"/>
        </w:rPr>
        <w:t xml:space="preserve">omunës për pjesëmarrje </w:t>
      </w:r>
      <w:r w:rsidR="002B6047">
        <w:rPr>
          <w:rFonts w:ascii="Palatino Linotype" w:hAnsi="Palatino Linotype"/>
          <w:lang w:val="en-US"/>
        </w:rPr>
        <w:t xml:space="preserve">më </w:t>
      </w:r>
      <w:r w:rsidRPr="00537526">
        <w:rPr>
          <w:rFonts w:ascii="Palatino Linotype" w:hAnsi="Palatino Linotype"/>
          <w:lang w:val="en-US"/>
        </w:rPr>
        <w:t>të gjerë dhe aktive të publikut,</w:t>
      </w:r>
    </w:p>
    <w:p w:rsidR="002F585F" w:rsidRPr="00F716E8" w:rsidRDefault="002F585F" w:rsidP="002F585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2F585F" w:rsidRPr="00537526" w:rsidRDefault="002F585F" w:rsidP="002F585F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5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Komuna p</w:t>
      </w:r>
      <w:r>
        <w:rPr>
          <w:rFonts w:ascii="Palatino Linotype" w:hAnsi="Palatino Linotype"/>
          <w:lang w:val="en-US"/>
        </w:rPr>
        <w:t>ë</w:t>
      </w:r>
      <w:r w:rsidRPr="00537526">
        <w:rPr>
          <w:rFonts w:ascii="Palatino Linotype" w:hAnsi="Palatino Linotype"/>
          <w:lang w:val="en-US"/>
        </w:rPr>
        <w:t xml:space="preserve">rmes </w:t>
      </w:r>
      <w:r w:rsidR="002B6047">
        <w:rPr>
          <w:rFonts w:ascii="Palatino Linotype" w:hAnsi="Palatino Linotype"/>
          <w:lang w:val="en-US"/>
        </w:rPr>
        <w:t>Zyrës së Kryetarit - Sektorit për marëdhënie me publikun</w:t>
      </w:r>
      <w:r w:rsidRPr="00537526">
        <w:rPr>
          <w:rFonts w:ascii="Palatino Linotype" w:hAnsi="Palatino Linotype"/>
          <w:lang w:val="en-US"/>
        </w:rPr>
        <w:t>, njofton qytetarët së paku dy javë përpara mbajtjes së takimit publik dhe njoftimi bëhet në vendet më të  frekuentuara brenda territorit të komunës si dhe përmes:</w:t>
      </w:r>
    </w:p>
    <w:p w:rsidR="002F585F" w:rsidRPr="00EE3D72" w:rsidRDefault="002F585F" w:rsidP="002F585F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en-US"/>
        </w:rPr>
      </w:pPr>
    </w:p>
    <w:p w:rsidR="002F585F" w:rsidRPr="00537526" w:rsidRDefault="002F585F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a) Shpalljeve publike</w:t>
      </w:r>
    </w:p>
    <w:p w:rsidR="002F585F" w:rsidRPr="00325818" w:rsidRDefault="002F585F" w:rsidP="002F585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2F585F" w:rsidRPr="00537526" w:rsidRDefault="002F585F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b) Mediave të shkruara dhe elektronike lokale</w:t>
      </w:r>
    </w:p>
    <w:p w:rsidR="002F585F" w:rsidRPr="00325818" w:rsidRDefault="002F585F" w:rsidP="002F585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2F585F" w:rsidRPr="00537526" w:rsidRDefault="002F585F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c) Ueb- faqes zyrtare të komunës;</w:t>
      </w:r>
    </w:p>
    <w:p w:rsidR="002F585F" w:rsidRPr="00537526" w:rsidRDefault="002F585F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2F585F" w:rsidRPr="00537526" w:rsidRDefault="008B2D99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6</w:t>
      </w:r>
      <w:r w:rsidR="002F585F" w:rsidRPr="00537526">
        <w:rPr>
          <w:rFonts w:ascii="Palatino Linotype" w:hAnsi="Palatino Linotype"/>
          <w:lang w:val="en-US"/>
        </w:rPr>
        <w:t>. Njoftimi i publikut sipas paragrafit 6.5 të këtij neni duhet të përmbajë :</w:t>
      </w:r>
    </w:p>
    <w:p w:rsidR="002F585F" w:rsidRPr="00EE3D72" w:rsidRDefault="002F585F" w:rsidP="002F585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2F585F" w:rsidRPr="00537526" w:rsidRDefault="002F585F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a) Datën, kohën dhe vendin e mbajtjes së takimit</w:t>
      </w:r>
    </w:p>
    <w:p w:rsidR="002F585F" w:rsidRPr="00537526" w:rsidRDefault="002F585F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2F585F" w:rsidRPr="00537526" w:rsidRDefault="002F585F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b) Rendin e ditës</w:t>
      </w:r>
    </w:p>
    <w:p w:rsidR="00EE3D72" w:rsidRDefault="00EE3D72" w:rsidP="002F585F">
      <w:pPr>
        <w:autoSpaceDE w:val="0"/>
        <w:autoSpaceDN w:val="0"/>
        <w:adjustRightInd w:val="0"/>
        <w:jc w:val="center"/>
        <w:rPr>
          <w:rFonts w:ascii="Palatino Linotype" w:hAnsi="Palatino Linotype"/>
          <w:lang w:val="en-US"/>
        </w:rPr>
      </w:pPr>
    </w:p>
    <w:p w:rsidR="002F585F" w:rsidRPr="00912E08" w:rsidRDefault="002F585F" w:rsidP="002F585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912E08">
        <w:rPr>
          <w:rFonts w:ascii="Palatino Linotype" w:hAnsi="Palatino Linotype"/>
          <w:b/>
          <w:lang w:val="en-US"/>
        </w:rPr>
        <w:t>Neni 7</w:t>
      </w:r>
    </w:p>
    <w:p w:rsidR="002F585F" w:rsidRPr="00912E08" w:rsidRDefault="002F585F" w:rsidP="002F585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912E08">
        <w:rPr>
          <w:rFonts w:ascii="Palatino Linotype" w:hAnsi="Palatino Linotype"/>
          <w:b/>
          <w:lang w:val="en-US"/>
        </w:rPr>
        <w:t>Konsultimi i publikut para miratimit të akteve</w:t>
      </w:r>
    </w:p>
    <w:p w:rsidR="002F585F" w:rsidRPr="00537526" w:rsidRDefault="002F585F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2F585F" w:rsidRPr="00537526" w:rsidRDefault="002F585F" w:rsidP="002F585F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Organet e Komunës në pajtim me dispozitat e Ligjit për Vetëqeverisje lokale, Statutin e Komunës dhe Udhëzimin administrativ nr.05/2013 pë</w:t>
      </w:r>
      <w:r>
        <w:rPr>
          <w:rFonts w:ascii="Palatino Linotype" w:hAnsi="Palatino Linotype"/>
          <w:lang w:val="en-US"/>
        </w:rPr>
        <w:t>r</w:t>
      </w:r>
      <w:r w:rsidRPr="00537526">
        <w:rPr>
          <w:rFonts w:ascii="Palatino Linotype" w:hAnsi="Palatino Linotype"/>
          <w:lang w:val="en-US"/>
        </w:rPr>
        <w:t xml:space="preserve"> transparencë në Komuna do të ndërmarrin masat që të organizohet konsultimi publik në procedurën e miratimit të rregulloreve dhe akteve nga kompetenca e Komunës.</w:t>
      </w:r>
    </w:p>
    <w:p w:rsidR="002F585F" w:rsidRPr="00537526" w:rsidRDefault="002F585F" w:rsidP="002F585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E827EE" w:rsidRDefault="00E827EE" w:rsidP="00C85E7A">
      <w:pPr>
        <w:autoSpaceDE w:val="0"/>
        <w:autoSpaceDN w:val="0"/>
        <w:adjustRightInd w:val="0"/>
        <w:jc w:val="center"/>
        <w:rPr>
          <w:rFonts w:ascii="Palatino Linotype" w:hAnsi="Palatino Linotype"/>
          <w:lang w:val="en-US"/>
        </w:rPr>
      </w:pPr>
    </w:p>
    <w:p w:rsidR="00912E08" w:rsidRDefault="00912E08" w:rsidP="00C85E7A">
      <w:pPr>
        <w:autoSpaceDE w:val="0"/>
        <w:autoSpaceDN w:val="0"/>
        <w:adjustRightInd w:val="0"/>
        <w:jc w:val="center"/>
        <w:rPr>
          <w:rFonts w:ascii="Palatino Linotype" w:hAnsi="Palatino Linotype"/>
          <w:lang w:val="en-US"/>
        </w:rPr>
      </w:pPr>
    </w:p>
    <w:p w:rsidR="00C85E7A" w:rsidRPr="00912E08" w:rsidRDefault="002F585F" w:rsidP="00C85E7A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912E08">
        <w:rPr>
          <w:rFonts w:ascii="Palatino Linotype" w:hAnsi="Palatino Linotype"/>
          <w:b/>
          <w:lang w:val="en-US"/>
        </w:rPr>
        <w:lastRenderedPageBreak/>
        <w:t>Neni 8</w:t>
      </w:r>
    </w:p>
    <w:p w:rsidR="003B67AB" w:rsidRPr="00912E08" w:rsidRDefault="00A830D0" w:rsidP="00C85E7A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912E08">
        <w:rPr>
          <w:rFonts w:ascii="Palatino Linotype" w:hAnsi="Palatino Linotype"/>
          <w:b/>
          <w:lang w:val="en-US"/>
        </w:rPr>
        <w:t xml:space="preserve">Kërkesa për informim </w:t>
      </w:r>
    </w:p>
    <w:p w:rsidR="00C472BF" w:rsidRPr="00537526" w:rsidRDefault="00C472BF" w:rsidP="00C472B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2F585F" w:rsidRDefault="00C472BF" w:rsidP="00A830D0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1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Çdo subje</w:t>
      </w:r>
      <w:r w:rsidR="00866089" w:rsidRPr="00537526">
        <w:rPr>
          <w:rFonts w:ascii="Palatino Linotype" w:hAnsi="Palatino Linotype"/>
          <w:lang w:val="en-US"/>
        </w:rPr>
        <w:t>k</w:t>
      </w:r>
      <w:r w:rsidRPr="00537526">
        <w:rPr>
          <w:rFonts w:ascii="Palatino Linotype" w:hAnsi="Palatino Linotype"/>
          <w:lang w:val="en-US"/>
        </w:rPr>
        <w:t xml:space="preserve">t fizik ose juridik </w:t>
      </w:r>
      <w:r w:rsidR="00A830D0" w:rsidRPr="00537526">
        <w:rPr>
          <w:rFonts w:ascii="Palatino Linotype" w:hAnsi="Palatino Linotype"/>
          <w:lang w:val="en-US"/>
        </w:rPr>
        <w:t xml:space="preserve">i interesuar </w:t>
      </w:r>
      <w:r w:rsidRPr="00537526">
        <w:rPr>
          <w:rFonts w:ascii="Palatino Linotype" w:hAnsi="Palatino Linotype"/>
          <w:lang w:val="en-US"/>
        </w:rPr>
        <w:t xml:space="preserve">ka të drejtë të parashtroi kërkesë për </w:t>
      </w:r>
      <w:r w:rsidR="00A830D0" w:rsidRPr="00537526">
        <w:rPr>
          <w:rFonts w:ascii="Palatino Linotype" w:hAnsi="Palatino Linotype"/>
          <w:lang w:val="en-US"/>
        </w:rPr>
        <w:t xml:space="preserve">informacion për veprimtarinë e Komunës </w:t>
      </w:r>
      <w:r w:rsidR="002F585F">
        <w:rPr>
          <w:rFonts w:ascii="Palatino Linotype" w:hAnsi="Palatino Linotype"/>
          <w:lang w:val="en-US"/>
        </w:rPr>
        <w:t>.</w:t>
      </w:r>
    </w:p>
    <w:p w:rsidR="002F585F" w:rsidRPr="003A52CC" w:rsidRDefault="002F585F" w:rsidP="00A830D0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en-US"/>
        </w:rPr>
      </w:pPr>
    </w:p>
    <w:p w:rsidR="002F585F" w:rsidRDefault="008B2D99" w:rsidP="00A830D0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2.</w:t>
      </w:r>
      <w:r w:rsidR="002F585F">
        <w:rPr>
          <w:rFonts w:ascii="Palatino Linotype" w:hAnsi="Palatino Linotype"/>
          <w:lang w:val="en-US"/>
        </w:rPr>
        <w:t>Lidhur me kërkesat për informim</w:t>
      </w:r>
      <w:r w:rsidR="00692AB2">
        <w:rPr>
          <w:rFonts w:ascii="Palatino Linotype" w:hAnsi="Palatino Linotype"/>
          <w:lang w:val="en-US"/>
        </w:rPr>
        <w:t xml:space="preserve">, </w:t>
      </w:r>
      <w:r w:rsidR="002F585F">
        <w:rPr>
          <w:rFonts w:ascii="Palatino Linotype" w:hAnsi="Palatino Linotype"/>
          <w:lang w:val="en-US"/>
        </w:rPr>
        <w:t>Organet e Administratës Komunale nga fushëveprimtaria e vet kanë për obligim që tu përgjigjen palëve në afat prej 30 dite nga dita e p</w:t>
      </w:r>
      <w:r w:rsidR="00692AB2">
        <w:rPr>
          <w:rFonts w:ascii="Palatino Linotype" w:hAnsi="Palatino Linotype"/>
          <w:lang w:val="en-US"/>
        </w:rPr>
        <w:t>a</w:t>
      </w:r>
      <w:r w:rsidR="002F585F">
        <w:rPr>
          <w:rFonts w:ascii="Palatino Linotype" w:hAnsi="Palatino Linotype"/>
          <w:lang w:val="en-US"/>
        </w:rPr>
        <w:t>rashtrimit të kërkesës</w:t>
      </w:r>
      <w:r w:rsidR="00692AB2">
        <w:rPr>
          <w:rFonts w:ascii="Palatino Linotype" w:hAnsi="Palatino Linotype"/>
          <w:lang w:val="en-US"/>
        </w:rPr>
        <w:t>.</w:t>
      </w:r>
    </w:p>
    <w:p w:rsidR="008B2D99" w:rsidRDefault="008B2D99" w:rsidP="00692AB2">
      <w:pPr>
        <w:autoSpaceDE w:val="0"/>
        <w:autoSpaceDN w:val="0"/>
        <w:adjustRightInd w:val="0"/>
        <w:jc w:val="center"/>
        <w:rPr>
          <w:rFonts w:ascii="Palatino Linotype" w:hAnsi="Palatino Linotype"/>
          <w:lang w:val="en-US"/>
        </w:rPr>
      </w:pPr>
    </w:p>
    <w:p w:rsidR="00692AB2" w:rsidRPr="00912E08" w:rsidRDefault="00692AB2" w:rsidP="00692AB2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912E08">
        <w:rPr>
          <w:rFonts w:ascii="Palatino Linotype" w:hAnsi="Palatino Linotype"/>
          <w:b/>
          <w:lang w:val="en-US"/>
        </w:rPr>
        <w:t xml:space="preserve">Neni 9 </w:t>
      </w:r>
    </w:p>
    <w:p w:rsidR="00692AB2" w:rsidRPr="00912E08" w:rsidRDefault="00692AB2" w:rsidP="00692AB2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912E08">
        <w:rPr>
          <w:rFonts w:ascii="Palatino Linotype" w:hAnsi="Palatino Linotype"/>
          <w:b/>
          <w:lang w:val="en-US"/>
        </w:rPr>
        <w:t>Peticioni</w:t>
      </w:r>
    </w:p>
    <w:p w:rsidR="00692AB2" w:rsidRPr="00912E08" w:rsidRDefault="00692AB2" w:rsidP="00692AB2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</w:p>
    <w:p w:rsidR="00B926FF" w:rsidRDefault="008B2D99" w:rsidP="00B604FD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1. </w:t>
      </w:r>
      <w:r w:rsidR="00692AB2">
        <w:rPr>
          <w:rFonts w:ascii="Palatino Linotype" w:hAnsi="Palatino Linotype"/>
          <w:lang w:val="en-US"/>
        </w:rPr>
        <w:t xml:space="preserve">Në pajtim me dispozitat e nenit 69 të Ligjit për vetëqeverisje lokale çdo person apo organizatë </w:t>
      </w:r>
      <w:r w:rsidR="00B926FF">
        <w:rPr>
          <w:rFonts w:ascii="Palatino Linotype" w:hAnsi="Palatino Linotype"/>
          <w:lang w:val="en-US"/>
        </w:rPr>
        <w:t xml:space="preserve">me interes në komunë ka të drejtën e prezentimit të peticionit në </w:t>
      </w:r>
      <w:r w:rsidR="003A52CC">
        <w:rPr>
          <w:rFonts w:ascii="Palatino Linotype" w:hAnsi="Palatino Linotype"/>
          <w:lang w:val="en-US"/>
        </w:rPr>
        <w:t>K</w:t>
      </w:r>
      <w:r w:rsidR="00B926FF">
        <w:rPr>
          <w:rFonts w:ascii="Palatino Linotype" w:hAnsi="Palatino Linotype"/>
          <w:lang w:val="en-US"/>
        </w:rPr>
        <w:t xml:space="preserve">uvendin e </w:t>
      </w:r>
      <w:r w:rsidR="003A52CC">
        <w:rPr>
          <w:rFonts w:ascii="Palatino Linotype" w:hAnsi="Palatino Linotype"/>
          <w:lang w:val="en-US"/>
        </w:rPr>
        <w:t>K</w:t>
      </w:r>
      <w:r w:rsidR="00B926FF">
        <w:rPr>
          <w:rFonts w:ascii="Palatino Linotype" w:hAnsi="Palatino Linotype"/>
          <w:lang w:val="en-US"/>
        </w:rPr>
        <w:t xml:space="preserve">omunës për çfarëdo çështje  lidhur me përgjegjësitë dhe kompetencat e </w:t>
      </w:r>
      <w:r w:rsidR="000040AD">
        <w:rPr>
          <w:rFonts w:ascii="Palatino Linotype" w:hAnsi="Palatino Linotype"/>
          <w:lang w:val="en-US"/>
        </w:rPr>
        <w:t>K</w:t>
      </w:r>
      <w:r w:rsidR="00B926FF">
        <w:rPr>
          <w:rFonts w:ascii="Palatino Linotype" w:hAnsi="Palatino Linotype"/>
          <w:lang w:val="en-US"/>
        </w:rPr>
        <w:t xml:space="preserve">omunës . </w:t>
      </w:r>
    </w:p>
    <w:p w:rsidR="00FB2B6C" w:rsidRPr="004066AF" w:rsidRDefault="00FB2B6C" w:rsidP="00692AB2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692AB2" w:rsidRDefault="008B2D99" w:rsidP="00692AB2">
      <w:pPr>
        <w:autoSpaceDE w:val="0"/>
        <w:autoSpaceDN w:val="0"/>
        <w:adjustRightInd w:val="0"/>
        <w:rPr>
          <w:rFonts w:ascii="Palatino Linotype" w:hAnsi="Palatino Linotype" w:cs="Sylfaen"/>
          <w:lang w:val="en-US"/>
        </w:rPr>
      </w:pPr>
      <w:r>
        <w:rPr>
          <w:rFonts w:ascii="Palatino Linotype" w:hAnsi="Palatino Linotype"/>
          <w:lang w:val="en-US"/>
        </w:rPr>
        <w:t xml:space="preserve">2. </w:t>
      </w:r>
      <w:r w:rsidR="00B926FF">
        <w:rPr>
          <w:rFonts w:ascii="Palatino Linotype" w:hAnsi="Palatino Linotype"/>
          <w:lang w:val="en-US"/>
        </w:rPr>
        <w:t xml:space="preserve">Kuvendi i Komunës shqyrton peticionin </w:t>
      </w:r>
      <w:r w:rsidR="00B926FF" w:rsidRPr="00537526">
        <w:rPr>
          <w:rFonts w:ascii="Palatino Linotype" w:hAnsi="Palatino Linotype"/>
          <w:lang w:val="en-US"/>
        </w:rPr>
        <w:t>brenda afatit prej gjashtëdhjetë (60) ditësh në pajtim me Statutin dhe Rregulloren e pun</w:t>
      </w:r>
      <w:r w:rsidR="00B926FF" w:rsidRPr="00537526">
        <w:rPr>
          <w:rFonts w:ascii="Palatino Linotype" w:hAnsi="Palatino Linotype" w:cs="Sylfaen"/>
          <w:lang w:val="en-US"/>
        </w:rPr>
        <w:t>ës</w:t>
      </w:r>
      <w:r w:rsidR="00FB2B6C">
        <w:rPr>
          <w:rFonts w:ascii="Palatino Linotype" w:hAnsi="Palatino Linotype" w:cs="Sylfaen"/>
          <w:lang w:val="en-US"/>
        </w:rPr>
        <w:t>.</w:t>
      </w:r>
    </w:p>
    <w:p w:rsidR="00B604FD" w:rsidRDefault="00B604FD" w:rsidP="00692AB2">
      <w:pPr>
        <w:autoSpaceDE w:val="0"/>
        <w:autoSpaceDN w:val="0"/>
        <w:adjustRightInd w:val="0"/>
        <w:rPr>
          <w:rFonts w:ascii="Palatino Linotype" w:hAnsi="Palatino Linotype" w:cs="Sylfaen"/>
          <w:lang w:val="en-US"/>
        </w:rPr>
      </w:pPr>
    </w:p>
    <w:p w:rsidR="00405D7A" w:rsidRPr="00071138" w:rsidRDefault="00C83C07" w:rsidP="00405D7A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071138">
        <w:rPr>
          <w:rFonts w:ascii="Palatino Linotype" w:hAnsi="Palatino Linotype"/>
          <w:b/>
          <w:lang w:val="en-US"/>
        </w:rPr>
        <w:t>Neni 10</w:t>
      </w:r>
      <w:r w:rsidR="00405D7A" w:rsidRPr="00071138">
        <w:rPr>
          <w:rFonts w:ascii="Palatino Linotype" w:hAnsi="Palatino Linotype"/>
          <w:b/>
          <w:lang w:val="en-US"/>
        </w:rPr>
        <w:t xml:space="preserve"> </w:t>
      </w:r>
    </w:p>
    <w:p w:rsidR="00405D7A" w:rsidRPr="00071138" w:rsidRDefault="00405D7A" w:rsidP="00405D7A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071138">
        <w:rPr>
          <w:rFonts w:ascii="Palatino Linotype" w:hAnsi="Palatino Linotype"/>
          <w:b/>
          <w:lang w:val="en-US"/>
        </w:rPr>
        <w:t>Qasja në dokumente publike</w:t>
      </w:r>
    </w:p>
    <w:p w:rsidR="00405D7A" w:rsidRPr="00537526" w:rsidRDefault="00405D7A" w:rsidP="00405D7A">
      <w:pPr>
        <w:autoSpaceDE w:val="0"/>
        <w:autoSpaceDN w:val="0"/>
        <w:adjustRightInd w:val="0"/>
        <w:jc w:val="center"/>
        <w:rPr>
          <w:rFonts w:ascii="Palatino Linotype" w:hAnsi="Palatino Linotype"/>
          <w:lang w:val="en-US"/>
        </w:rPr>
      </w:pPr>
    </w:p>
    <w:p w:rsidR="00405D7A" w:rsidRPr="00537526" w:rsidRDefault="00405D7A" w:rsidP="00405D7A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1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Në  përputhje me Ligjin Nr.03/L-215 për Qasje në Dokumente Publike, organet e administrat</w:t>
      </w:r>
      <w:r w:rsidR="00803C0D">
        <w:rPr>
          <w:rFonts w:ascii="Palatino Linotype" w:hAnsi="Palatino Linotype"/>
          <w:lang w:val="en-US"/>
        </w:rPr>
        <w:t>ë</w:t>
      </w:r>
      <w:r w:rsidRPr="00537526">
        <w:rPr>
          <w:rFonts w:ascii="Palatino Linotype" w:hAnsi="Palatino Linotype"/>
          <w:lang w:val="en-US"/>
        </w:rPr>
        <w:t xml:space="preserve">s komunale </w:t>
      </w:r>
      <w:r w:rsidR="00A926CD">
        <w:rPr>
          <w:rFonts w:ascii="Palatino Linotype" w:hAnsi="Palatino Linotype"/>
          <w:lang w:val="en-US"/>
        </w:rPr>
        <w:t xml:space="preserve">u </w:t>
      </w:r>
      <w:r w:rsidRPr="00537526">
        <w:rPr>
          <w:rFonts w:ascii="Palatino Linotype" w:hAnsi="Palatino Linotype"/>
          <w:lang w:val="en-US"/>
        </w:rPr>
        <w:t>garantojnë</w:t>
      </w:r>
      <w:r w:rsidR="00A926CD">
        <w:rPr>
          <w:rFonts w:ascii="Palatino Linotype" w:hAnsi="Palatino Linotype"/>
          <w:lang w:val="en-US"/>
        </w:rPr>
        <w:t xml:space="preserve"> qasje në informata</w:t>
      </w:r>
      <w:r w:rsidRPr="00537526">
        <w:rPr>
          <w:rFonts w:ascii="Palatino Linotype" w:hAnsi="Palatino Linotype"/>
          <w:lang w:val="en-US"/>
        </w:rPr>
        <w:t xml:space="preserve"> respektivisht në dokumente publike, personave fizik dhe juridik.</w:t>
      </w:r>
    </w:p>
    <w:p w:rsidR="00405D7A" w:rsidRPr="00071138" w:rsidRDefault="00405D7A" w:rsidP="00405D7A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405D7A" w:rsidRPr="00537526" w:rsidRDefault="00405D7A" w:rsidP="00474C88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2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</w:t>
      </w:r>
      <w:r w:rsidR="008143F8" w:rsidRPr="00537526">
        <w:rPr>
          <w:rFonts w:ascii="Palatino Linotype" w:hAnsi="Palatino Linotype"/>
          <w:lang w:val="en-US"/>
        </w:rPr>
        <w:t>Njësia/zyrtari për</w:t>
      </w:r>
      <w:r w:rsidR="00474C88">
        <w:rPr>
          <w:rFonts w:ascii="Palatino Linotype" w:hAnsi="Palatino Linotype"/>
          <w:lang w:val="en-US"/>
        </w:rPr>
        <w:t xml:space="preserve">gjegjës për </w:t>
      </w:r>
      <w:r w:rsidR="008143F8" w:rsidRPr="00537526">
        <w:rPr>
          <w:rFonts w:ascii="Palatino Linotype" w:hAnsi="Palatino Linotype"/>
          <w:lang w:val="en-US"/>
        </w:rPr>
        <w:t>komunikim me qytetarë</w:t>
      </w:r>
      <w:r w:rsidR="004074A0" w:rsidRPr="00537526">
        <w:rPr>
          <w:rFonts w:ascii="Palatino Linotype" w:hAnsi="Palatino Linotype"/>
          <w:lang w:val="en-US"/>
        </w:rPr>
        <w:t xml:space="preserve">t bën pranimin dhe shqyrtimin fillestar të kërkesave për qasje në dokumente publike të aprovuar nga organet e Komunës </w:t>
      </w:r>
      <w:r w:rsidR="00474C88">
        <w:rPr>
          <w:rFonts w:ascii="Palatino Linotype" w:hAnsi="Palatino Linotype"/>
          <w:lang w:val="en-US"/>
        </w:rPr>
        <w:t xml:space="preserve">të cilat mund të parashtrohen në formë të shkruar apo elektronike </w:t>
      </w:r>
      <w:r w:rsidR="004074A0" w:rsidRPr="00537526">
        <w:rPr>
          <w:rFonts w:ascii="Palatino Linotype" w:hAnsi="Palatino Linotype"/>
          <w:lang w:val="en-US"/>
        </w:rPr>
        <w:t xml:space="preserve">dhe </w:t>
      </w:r>
      <w:r w:rsidR="00474C88">
        <w:rPr>
          <w:rFonts w:ascii="Palatino Linotype" w:hAnsi="Palatino Linotype"/>
          <w:lang w:val="en-US"/>
        </w:rPr>
        <w:t>i</w:t>
      </w:r>
      <w:r w:rsidR="004074A0" w:rsidRPr="00537526">
        <w:rPr>
          <w:rFonts w:ascii="Palatino Linotype" w:hAnsi="Palatino Linotype"/>
          <w:lang w:val="en-US"/>
        </w:rPr>
        <w:t xml:space="preserve"> adreson në pajtueshmëri me Ligjin Nr.03/L-215 për qasje në </w:t>
      </w:r>
      <w:r w:rsidR="00803C0D">
        <w:rPr>
          <w:rFonts w:ascii="Palatino Linotype" w:hAnsi="Palatino Linotype"/>
          <w:lang w:val="en-US"/>
        </w:rPr>
        <w:t>d</w:t>
      </w:r>
      <w:r w:rsidR="004074A0" w:rsidRPr="00537526">
        <w:rPr>
          <w:rFonts w:ascii="Palatino Linotype" w:hAnsi="Palatino Linotype"/>
          <w:lang w:val="en-US"/>
        </w:rPr>
        <w:t>okumente publike.</w:t>
      </w:r>
    </w:p>
    <w:p w:rsidR="004074A0" w:rsidRPr="00F63AC4" w:rsidRDefault="004074A0" w:rsidP="00405D7A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4074A0" w:rsidRPr="00537526" w:rsidRDefault="004074A0" w:rsidP="00194C85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3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Nëse organet e komunës nuk e posedojnë dokumentin e kërkuar nga parashtruesi i kërkesës, atëherë organet e komunës detyrohen detyrohen që në afat prej (5) pesë dite pune nga dita e pranimit të kërkesës me shkrim, t`a përcjellë dokumentin në</w:t>
      </w:r>
      <w:r w:rsidR="00474C88">
        <w:rPr>
          <w:rFonts w:ascii="Palatino Linotype" w:hAnsi="Palatino Linotype"/>
          <w:lang w:val="en-US"/>
        </w:rPr>
        <w:t xml:space="preserve"> </w:t>
      </w:r>
      <w:r w:rsidRPr="00537526">
        <w:rPr>
          <w:rFonts w:ascii="Palatino Linotype" w:hAnsi="Palatino Linotype"/>
          <w:lang w:val="en-US"/>
        </w:rPr>
        <w:t xml:space="preserve">organin gjegjës </w:t>
      </w:r>
      <w:r w:rsidR="00474C88">
        <w:rPr>
          <w:rFonts w:ascii="Palatino Linotype" w:hAnsi="Palatino Linotype"/>
          <w:lang w:val="en-US"/>
        </w:rPr>
        <w:t>i</w:t>
      </w:r>
      <w:r w:rsidRPr="00537526">
        <w:rPr>
          <w:rFonts w:ascii="Palatino Linotype" w:hAnsi="Palatino Linotype"/>
          <w:lang w:val="en-US"/>
        </w:rPr>
        <w:t xml:space="preserve"> cili e posedon informatën.</w:t>
      </w:r>
    </w:p>
    <w:p w:rsidR="00D000F2" w:rsidRPr="00071138" w:rsidRDefault="00D000F2" w:rsidP="00194C85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en-US"/>
        </w:rPr>
      </w:pPr>
    </w:p>
    <w:p w:rsidR="00D000F2" w:rsidRPr="00537526" w:rsidRDefault="00D000F2" w:rsidP="00194C85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4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Organet e komunës obligohen </w:t>
      </w:r>
      <w:r w:rsidR="00194C85">
        <w:rPr>
          <w:rFonts w:ascii="Palatino Linotype" w:hAnsi="Palatino Linotype"/>
          <w:lang w:val="en-US"/>
        </w:rPr>
        <w:t xml:space="preserve">që </w:t>
      </w:r>
      <w:r w:rsidRPr="00537526">
        <w:rPr>
          <w:rFonts w:ascii="Palatino Linotype" w:hAnsi="Palatino Linotype"/>
          <w:lang w:val="en-US"/>
        </w:rPr>
        <w:t xml:space="preserve">brenda afatit </w:t>
      </w:r>
      <w:r w:rsidR="00194C85">
        <w:rPr>
          <w:rFonts w:ascii="Palatino Linotype" w:hAnsi="Palatino Linotype"/>
          <w:lang w:val="en-US"/>
        </w:rPr>
        <w:t xml:space="preserve">prej </w:t>
      </w:r>
      <w:r w:rsidRPr="00537526">
        <w:rPr>
          <w:rFonts w:ascii="Palatino Linotype" w:hAnsi="Palatino Linotype"/>
          <w:lang w:val="en-US"/>
        </w:rPr>
        <w:t>shtatë (7) ditëve nga dita e marrjes së kërkesës të nxjerrin vendim për lejimin e qasjes në dokumentin e kërkuar ose të japin përgjegje me shkrim për të arsyetuar refuzimin e plotë apo të pjesërishëm dhe informon kërkuesin për të drejtën që ai ka për parashtrimin e një kërkese për rishqyrtim.</w:t>
      </w:r>
    </w:p>
    <w:p w:rsidR="005C101B" w:rsidRPr="00071138" w:rsidRDefault="005C101B" w:rsidP="00194C85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en-US"/>
        </w:rPr>
      </w:pPr>
    </w:p>
    <w:p w:rsidR="00E9644E" w:rsidRPr="00537526" w:rsidRDefault="005C101B" w:rsidP="00194C85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5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</w:t>
      </w:r>
      <w:r w:rsidR="00F93FC0" w:rsidRPr="00537526">
        <w:rPr>
          <w:rFonts w:ascii="Palatino Linotype" w:hAnsi="Palatino Linotype"/>
          <w:lang w:val="en-US"/>
        </w:rPr>
        <w:t xml:space="preserve">Në rast të refuzimit të kërkesës të plotë apo të pjesërishëm, parashtruesi i kërkesës mundet që brenda pesëmbëdhjetë (15) ditësh pas marrjes së përgjigjes nga organet e </w:t>
      </w:r>
      <w:r w:rsidR="00F93FC0" w:rsidRPr="00537526">
        <w:rPr>
          <w:rFonts w:ascii="Palatino Linotype" w:hAnsi="Palatino Linotype"/>
          <w:lang w:val="en-US"/>
        </w:rPr>
        <w:lastRenderedPageBreak/>
        <w:t>komunës, të parashtroj kërkesën për rishqyrtimin e çështjes duke kërkuar nga organet e komunës që ta rishqyrtoj vendimin.</w:t>
      </w:r>
    </w:p>
    <w:p w:rsidR="00E9644E" w:rsidRPr="00071138" w:rsidRDefault="00E9644E" w:rsidP="00405D7A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E60BDA" w:rsidRDefault="00B11B14" w:rsidP="00E60BDA">
      <w:pPr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6</w:t>
      </w:r>
      <w:r w:rsidR="008B2D99">
        <w:rPr>
          <w:rFonts w:ascii="Palatino Linotype" w:hAnsi="Palatino Linotype"/>
          <w:lang w:val="en-US"/>
        </w:rPr>
        <w:t>.</w:t>
      </w:r>
      <w:r w:rsidR="004404E6" w:rsidRPr="00537526">
        <w:rPr>
          <w:rFonts w:ascii="Palatino Linotype" w:hAnsi="Palatino Linotype"/>
          <w:lang w:val="en-US"/>
        </w:rPr>
        <w:t xml:space="preserve"> Afati për realizimin e së drejtës për qasje në dokumente publike mund të vazhdohet deri në pesëmbëdhjetë (15) ditë, në qoftë se dokumenti kërkohet jashtë organeve të komunës, dhe nëse </w:t>
      </w:r>
      <w:r w:rsidR="00C92B5B">
        <w:rPr>
          <w:rFonts w:ascii="Palatino Linotype" w:hAnsi="Palatino Linotype"/>
          <w:lang w:val="en-US"/>
        </w:rPr>
        <w:t>pë</w:t>
      </w:r>
      <w:r w:rsidR="008B2D99">
        <w:rPr>
          <w:rFonts w:ascii="Palatino Linotype" w:hAnsi="Palatino Linotype"/>
          <w:lang w:val="en-US"/>
        </w:rPr>
        <w:t>rm</w:t>
      </w:r>
      <w:r w:rsidR="00C92B5B">
        <w:rPr>
          <w:rFonts w:ascii="Palatino Linotype" w:hAnsi="Palatino Linotype"/>
          <w:lang w:val="en-US"/>
        </w:rPr>
        <w:t>e</w:t>
      </w:r>
      <w:r w:rsidR="008B2D99">
        <w:rPr>
          <w:rFonts w:ascii="Palatino Linotype" w:hAnsi="Palatino Linotype"/>
          <w:lang w:val="en-US"/>
        </w:rPr>
        <w:t>s</w:t>
      </w:r>
      <w:r w:rsidR="004404E6" w:rsidRPr="00537526">
        <w:rPr>
          <w:rFonts w:ascii="Palatino Linotype" w:hAnsi="Palatino Linotype"/>
          <w:lang w:val="en-US"/>
        </w:rPr>
        <w:t xml:space="preserve"> një kërkese kërkohen disa dokumente publike.</w:t>
      </w:r>
    </w:p>
    <w:p w:rsidR="004A4EEF" w:rsidRPr="00C92B5B" w:rsidRDefault="00E60BDA" w:rsidP="00E60BDA">
      <w:pPr>
        <w:autoSpaceDE w:val="0"/>
        <w:autoSpaceDN w:val="0"/>
        <w:adjustRightInd w:val="0"/>
        <w:jc w:val="both"/>
        <w:rPr>
          <w:rFonts w:ascii="Palatino Linotype" w:hAnsi="Palatino Linotype"/>
          <w:b/>
          <w:lang w:val="en-US"/>
        </w:rPr>
      </w:pPr>
      <w:r w:rsidRPr="00C92B5B">
        <w:rPr>
          <w:rFonts w:ascii="Palatino Linotype" w:hAnsi="Palatino Linotype"/>
          <w:b/>
          <w:lang w:val="en-US"/>
        </w:rPr>
        <w:t xml:space="preserve">                                                                    </w:t>
      </w:r>
      <w:r w:rsidR="00E25CC3" w:rsidRPr="00C92B5B">
        <w:rPr>
          <w:rFonts w:ascii="Palatino Linotype" w:hAnsi="Palatino Linotype"/>
          <w:b/>
          <w:lang w:val="en-US"/>
        </w:rPr>
        <w:t>Neni 11</w:t>
      </w:r>
    </w:p>
    <w:p w:rsidR="003A52CC" w:rsidRPr="00C92B5B" w:rsidRDefault="003A52CC" w:rsidP="003A52C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C92B5B">
        <w:rPr>
          <w:rFonts w:ascii="Palatino Linotype" w:hAnsi="Palatino Linotype"/>
          <w:b/>
          <w:lang w:val="en-US"/>
        </w:rPr>
        <w:t xml:space="preserve">Zbatimi </w:t>
      </w:r>
      <w:r w:rsidR="00E25CC3" w:rsidRPr="00C92B5B">
        <w:rPr>
          <w:rFonts w:ascii="Palatino Linotype" w:hAnsi="Palatino Linotype"/>
          <w:b/>
          <w:lang w:val="en-US"/>
        </w:rPr>
        <w:t>i</w:t>
      </w:r>
      <w:r w:rsidRPr="00C92B5B">
        <w:rPr>
          <w:rFonts w:ascii="Palatino Linotype" w:hAnsi="Palatino Linotype"/>
          <w:b/>
          <w:lang w:val="en-US"/>
        </w:rPr>
        <w:t xml:space="preserve"> Rregullores</w:t>
      </w:r>
    </w:p>
    <w:p w:rsidR="003A52CC" w:rsidRDefault="003A52CC" w:rsidP="003A52CC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:rsidR="003A52CC" w:rsidRDefault="003A52CC" w:rsidP="003A52CC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Për zbatimin e kësaj Rregulloreje do të kujdeset Drejtorati për Administratë dhe Zyra e Kryetarit të Komunës- Sektori për marëdhënie me publikun.</w:t>
      </w:r>
    </w:p>
    <w:p w:rsidR="008B2D99" w:rsidRDefault="008B2D99" w:rsidP="008B2D99">
      <w:pPr>
        <w:autoSpaceDE w:val="0"/>
        <w:autoSpaceDN w:val="0"/>
        <w:adjustRightInd w:val="0"/>
        <w:jc w:val="center"/>
        <w:rPr>
          <w:rFonts w:ascii="Palatino Linotype" w:hAnsi="Palatino Linotype"/>
          <w:lang w:val="en-US"/>
        </w:rPr>
      </w:pPr>
    </w:p>
    <w:p w:rsidR="003A52CC" w:rsidRPr="00C92B5B" w:rsidRDefault="00E25CC3" w:rsidP="008B2D99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C92B5B">
        <w:rPr>
          <w:rFonts w:ascii="Palatino Linotype" w:hAnsi="Palatino Linotype"/>
          <w:b/>
          <w:lang w:val="en-US"/>
        </w:rPr>
        <w:t>Neni 12</w:t>
      </w:r>
    </w:p>
    <w:p w:rsidR="004A4EEF" w:rsidRPr="00C92B5B" w:rsidRDefault="004A4EEF" w:rsidP="007C2FCB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en-US"/>
        </w:rPr>
      </w:pPr>
      <w:r w:rsidRPr="00C92B5B">
        <w:rPr>
          <w:rFonts w:ascii="Palatino Linotype" w:hAnsi="Palatino Linotype"/>
          <w:b/>
          <w:lang w:val="en-US"/>
        </w:rPr>
        <w:t>Hyrja në fuqi</w:t>
      </w:r>
    </w:p>
    <w:p w:rsidR="007C2FCB" w:rsidRPr="00537526" w:rsidRDefault="007C2FCB" w:rsidP="007C2FCB">
      <w:pPr>
        <w:autoSpaceDE w:val="0"/>
        <w:autoSpaceDN w:val="0"/>
        <w:adjustRightInd w:val="0"/>
        <w:jc w:val="center"/>
        <w:rPr>
          <w:rFonts w:ascii="Palatino Linotype" w:hAnsi="Palatino Linotype"/>
          <w:lang w:val="en-US"/>
        </w:rPr>
      </w:pPr>
    </w:p>
    <w:p w:rsidR="004A4EEF" w:rsidRPr="00537526" w:rsidRDefault="004A4EEF" w:rsidP="004A4EEF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1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Kjo Rregullore hyn në fuqi 8 (tetë ) ditë pas publikimit në Webfaqen e Komunës dhe</w:t>
      </w:r>
      <w:r w:rsidR="00194C85">
        <w:rPr>
          <w:rFonts w:ascii="Palatino Linotype" w:hAnsi="Palatino Linotype"/>
          <w:lang w:val="en-US"/>
        </w:rPr>
        <w:t xml:space="preserve"> </w:t>
      </w:r>
      <w:r w:rsidRPr="00537526">
        <w:rPr>
          <w:rFonts w:ascii="Palatino Linotype" w:hAnsi="Palatino Linotype"/>
          <w:lang w:val="en-US"/>
        </w:rPr>
        <w:t>në Tabelën e Shpalljeve të Kuvendit të Komunës.</w:t>
      </w:r>
    </w:p>
    <w:p w:rsidR="007C2FCB" w:rsidRPr="003A52CC" w:rsidRDefault="007C2FCB" w:rsidP="007C2FCB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en-US"/>
        </w:rPr>
      </w:pPr>
    </w:p>
    <w:p w:rsidR="00D27235" w:rsidRDefault="004A4EEF" w:rsidP="007C2FCB">
      <w:pPr>
        <w:autoSpaceDE w:val="0"/>
        <w:autoSpaceDN w:val="0"/>
        <w:adjustRightInd w:val="0"/>
        <w:rPr>
          <w:rFonts w:ascii="Palatino Linotype" w:hAnsi="Palatino Linotype"/>
          <w:lang w:val="en-US"/>
        </w:rPr>
      </w:pPr>
      <w:r w:rsidRPr="00537526">
        <w:rPr>
          <w:rFonts w:ascii="Palatino Linotype" w:hAnsi="Palatino Linotype"/>
          <w:lang w:val="en-US"/>
        </w:rPr>
        <w:t>2</w:t>
      </w:r>
      <w:r w:rsidR="008B2D99">
        <w:rPr>
          <w:rFonts w:ascii="Palatino Linotype" w:hAnsi="Palatino Linotype"/>
          <w:lang w:val="en-US"/>
        </w:rPr>
        <w:t>.</w:t>
      </w:r>
      <w:r w:rsidRPr="00537526">
        <w:rPr>
          <w:rFonts w:ascii="Palatino Linotype" w:hAnsi="Palatino Linotype"/>
          <w:lang w:val="en-US"/>
        </w:rPr>
        <w:t xml:space="preserve"> M</w:t>
      </w:r>
      <w:r w:rsidR="007C2FCB" w:rsidRPr="00537526">
        <w:rPr>
          <w:rFonts w:ascii="Palatino Linotype" w:hAnsi="Palatino Linotype"/>
          <w:lang w:val="en-US"/>
        </w:rPr>
        <w:t xml:space="preserve">e miratimin e kësaj Rregullorej shfuqizohet Rregullorja për transparencën e </w:t>
      </w:r>
      <w:r w:rsidR="007310AD">
        <w:rPr>
          <w:rFonts w:ascii="Palatino Linotype" w:hAnsi="Palatino Linotype"/>
          <w:lang w:val="en-US"/>
        </w:rPr>
        <w:t>1N</w:t>
      </w:r>
      <w:r w:rsidR="00194C85">
        <w:rPr>
          <w:rFonts w:ascii="Palatino Linotype" w:hAnsi="Palatino Linotype"/>
          <w:lang w:val="en-US"/>
        </w:rPr>
        <w:t xml:space="preserve">r. </w:t>
      </w:r>
      <w:r w:rsidR="007310AD">
        <w:rPr>
          <w:rFonts w:ascii="Palatino Linotype" w:hAnsi="Palatino Linotype"/>
          <w:lang w:val="en-US"/>
        </w:rPr>
        <w:t xml:space="preserve">020-252 </w:t>
      </w:r>
      <w:r w:rsidR="00194C85">
        <w:rPr>
          <w:rFonts w:ascii="Palatino Linotype" w:hAnsi="Palatino Linotype"/>
          <w:lang w:val="en-US"/>
        </w:rPr>
        <w:t>e datës</w:t>
      </w:r>
      <w:r w:rsidR="007310AD">
        <w:rPr>
          <w:rFonts w:ascii="Palatino Linotype" w:hAnsi="Palatino Linotype"/>
          <w:lang w:val="en-US"/>
        </w:rPr>
        <w:t xml:space="preserve"> 20.03.2009</w:t>
      </w:r>
      <w:r w:rsidR="00194C85">
        <w:rPr>
          <w:rFonts w:ascii="Palatino Linotype" w:hAnsi="Palatino Linotype"/>
          <w:lang w:val="en-US"/>
        </w:rPr>
        <w:t>.</w:t>
      </w:r>
    </w:p>
    <w:p w:rsidR="00E33272" w:rsidRPr="00537526" w:rsidRDefault="00916AD3" w:rsidP="00E33272">
      <w:pPr>
        <w:rPr>
          <w:rFonts w:ascii="Palatino Linotype" w:hAnsi="Palatino Linotype"/>
        </w:rPr>
      </w:pPr>
      <w:r w:rsidRPr="00537526">
        <w:rPr>
          <w:rFonts w:ascii="Palatino Linotype" w:hAnsi="Palatino Linotype"/>
          <w:lang w:val="fi-FI"/>
        </w:rPr>
        <w:t xml:space="preserve">                 </w:t>
      </w:r>
      <w:r w:rsidR="00E33272" w:rsidRPr="00537526">
        <w:rPr>
          <w:rFonts w:ascii="Palatino Linotype" w:hAnsi="Palatino Linotype"/>
          <w:lang w:val="fi-FI"/>
        </w:rPr>
        <w:t xml:space="preserve"> </w:t>
      </w:r>
    </w:p>
    <w:p w:rsidR="008D14E3" w:rsidRPr="00071138" w:rsidRDefault="003A52CC" w:rsidP="008D14E3">
      <w:pPr>
        <w:jc w:val="center"/>
        <w:rPr>
          <w:rFonts w:ascii="Palatino Linotype" w:hAnsi="Palatino Linotype"/>
          <w:b/>
        </w:rPr>
      </w:pPr>
      <w:r w:rsidRPr="00071138">
        <w:rPr>
          <w:rFonts w:ascii="Palatino Linotype" w:hAnsi="Palatino Linotype"/>
          <w:b/>
        </w:rPr>
        <w:t>Arsyetim</w:t>
      </w:r>
    </w:p>
    <w:p w:rsidR="000F3711" w:rsidRDefault="000F3711" w:rsidP="00F13823">
      <w:pPr>
        <w:jc w:val="both"/>
        <w:rPr>
          <w:rFonts w:ascii="Palatino Linotype" w:hAnsi="Palatino Linotype"/>
        </w:rPr>
      </w:pPr>
    </w:p>
    <w:p w:rsidR="009210A6" w:rsidRDefault="000F3711" w:rsidP="00F138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Baza ligjore për hartimin e kësaj Rregulloreje ësht</w:t>
      </w:r>
      <w:r>
        <w:rPr>
          <w:rFonts w:eastAsia="Times New Roman"/>
          <w:lang w:eastAsia="ja-JP"/>
        </w:rPr>
        <w:t xml:space="preserve">ë e përcaktuar me dispozitat e </w:t>
      </w:r>
      <w:r w:rsidR="009210A6" w:rsidRPr="00537526">
        <w:rPr>
          <w:rFonts w:ascii="Palatino Linotype" w:hAnsi="Palatino Linotype"/>
        </w:rPr>
        <w:t>nen</w:t>
      </w:r>
      <w:r w:rsidR="009210A6">
        <w:rPr>
          <w:rFonts w:ascii="Palatino Linotype" w:hAnsi="Palatino Linotype"/>
        </w:rPr>
        <w:t>it</w:t>
      </w:r>
      <w:r w:rsidR="009210A6" w:rsidRPr="00537526">
        <w:rPr>
          <w:rFonts w:ascii="Palatino Linotype" w:hAnsi="Palatino Linotype"/>
        </w:rPr>
        <w:t xml:space="preserve"> 68 par 68.4 të Ligjit për Vetëqeverisjen Lokale Nr.03/L-040,  Ligjit nr.03/L-15 për qasje në dokumente publike i datës 07 tetor 2010, Udhëzimit Administrativ nr.05/2013 për transparencë në Komuna si dhe neneve , 63, 64 dhe 65 të Statutit të Komunës së Lipjanit</w:t>
      </w:r>
      <w:r w:rsidR="009210A6">
        <w:rPr>
          <w:rFonts w:ascii="Palatino Linotype" w:hAnsi="Palatino Linotype"/>
        </w:rPr>
        <w:t>.</w:t>
      </w:r>
    </w:p>
    <w:p w:rsidR="00F13823" w:rsidRPr="00F93B03" w:rsidRDefault="00F13823" w:rsidP="000F3711">
      <w:pPr>
        <w:rPr>
          <w:rFonts w:ascii="Palatino Linotype" w:hAnsi="Palatino Linotype"/>
          <w:sz w:val="16"/>
          <w:szCs w:val="16"/>
        </w:rPr>
      </w:pPr>
    </w:p>
    <w:p w:rsidR="007C2FCB" w:rsidRPr="00F13823" w:rsidRDefault="00F93B03" w:rsidP="00DB4FF1">
      <w:pPr>
        <w:jc w:val="both"/>
        <w:rPr>
          <w:rFonts w:ascii="Palatino Linotype" w:hAnsi="Palatino Linotype"/>
          <w:lang w:eastAsia="ja-JP"/>
        </w:rPr>
      </w:pPr>
      <w:r>
        <w:rPr>
          <w:rFonts w:ascii="Palatino Linotype" w:hAnsi="Palatino Linotype"/>
        </w:rPr>
        <w:t>Qëllimi i miratimit</w:t>
      </w:r>
      <w:r w:rsidR="009210A6" w:rsidRPr="00F13823">
        <w:rPr>
          <w:rFonts w:ascii="Palatino Linotype" w:hAnsi="Palatino Linotype"/>
        </w:rPr>
        <w:t xml:space="preserve"> të kësaj Rregulloreje është </w:t>
      </w:r>
      <w:r w:rsidRPr="00537526">
        <w:rPr>
          <w:rFonts w:ascii="Palatino Linotype" w:hAnsi="Palatino Linotype"/>
        </w:rPr>
        <w:t>implementimi në praktikë i dispozitave të cilat përcaktojnë obligimet e Komunës mbi transparencën</w:t>
      </w:r>
      <w:r w:rsidRPr="00F1382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si dhe </w:t>
      </w:r>
      <w:r w:rsidR="009210A6" w:rsidRPr="00F13823">
        <w:rPr>
          <w:rFonts w:ascii="Palatino Linotype" w:hAnsi="Palatino Linotype"/>
        </w:rPr>
        <w:t>harmonizimi</w:t>
      </w:r>
      <w:r w:rsidR="000F3711" w:rsidRPr="00F13823">
        <w:rPr>
          <w:rFonts w:ascii="Palatino Linotype" w:hAnsi="Palatino Linotype"/>
        </w:rPr>
        <w:t xml:space="preserve"> </w:t>
      </w:r>
      <w:r w:rsidR="009210A6" w:rsidRPr="00F13823">
        <w:rPr>
          <w:rFonts w:ascii="Palatino Linotype" w:hAnsi="Palatino Linotype"/>
        </w:rPr>
        <w:t>me dispozitat e Ligjit nr.03/L-15 për qasje në dokumente publike i datës 07 tetor 2010 dhe Udhëzimit Administrativ nr.05/2013 për transparencë në Komuna pasi që Rregullorja aktuale për transparencë është e bazuar n</w:t>
      </w:r>
      <w:r w:rsidR="009210A6" w:rsidRPr="00F13823">
        <w:rPr>
          <w:rFonts w:ascii="Palatino Linotype" w:hAnsi="Palatino Linotype"/>
          <w:lang w:eastAsia="ja-JP"/>
        </w:rPr>
        <w:t>ë dispozitat e Ligjit nr.2013/12 dhe dispozitat e Udhëzimit Administrativ të MAPL 2008/03 akte të cilat janë shfuqizuar dhe janë zëvendësuar me Ligjin dhe Udhëzimin e lartcekur me të cilat akte do të bëhet harmonizimi i kësaj Projekt – Rregulloreje.</w:t>
      </w:r>
    </w:p>
    <w:p w:rsidR="0048133D" w:rsidRPr="00F13823" w:rsidRDefault="0048133D" w:rsidP="00E33272">
      <w:pPr>
        <w:rPr>
          <w:rFonts w:ascii="Palatino Linotype" w:hAnsi="Palatino Linotype"/>
        </w:rPr>
      </w:pPr>
    </w:p>
    <w:p w:rsidR="005F0CAD" w:rsidRPr="00537526" w:rsidRDefault="005F0CAD" w:rsidP="005F0CAD">
      <w:pPr>
        <w:rPr>
          <w:rFonts w:ascii="Palatino Linotype" w:hAnsi="Palatino Linotype"/>
          <w:lang w:val="fi-FI"/>
        </w:rPr>
      </w:pPr>
      <w:r w:rsidRPr="00537526">
        <w:rPr>
          <w:rFonts w:ascii="Palatino Linotype" w:hAnsi="Palatino Linotype"/>
          <w:lang w:val="fi-FI"/>
        </w:rPr>
        <w:t>1Nr. _____________</w:t>
      </w:r>
    </w:p>
    <w:p w:rsidR="005F0CAD" w:rsidRPr="00537526" w:rsidRDefault="00BF02E4" w:rsidP="005F0CAD">
      <w:pPr>
        <w:rPr>
          <w:rFonts w:ascii="Palatino Linotype" w:hAnsi="Palatino Linotype"/>
          <w:lang w:val="fi-FI"/>
        </w:rPr>
      </w:pPr>
      <w:r>
        <w:rPr>
          <w:rFonts w:ascii="Palatino Linotype" w:hAnsi="Palatino Linotype"/>
          <w:lang w:val="fi-FI"/>
        </w:rPr>
        <w:t>Lipjan , më 20.05.2014</w:t>
      </w:r>
    </w:p>
    <w:p w:rsidR="00CC102A" w:rsidRPr="00537526" w:rsidRDefault="00CC102A" w:rsidP="00CC102A">
      <w:pPr>
        <w:jc w:val="right"/>
        <w:rPr>
          <w:rFonts w:ascii="Palatino Linotype" w:hAnsi="Palatino Linotype"/>
        </w:rPr>
      </w:pPr>
      <w:r w:rsidRPr="00537526">
        <w:rPr>
          <w:rFonts w:ascii="Palatino Linotype" w:hAnsi="Palatino Linotype"/>
        </w:rPr>
        <w:t>KRYETARI I KOMUNËS</w:t>
      </w:r>
    </w:p>
    <w:p w:rsidR="000A7687" w:rsidRPr="00537526" w:rsidRDefault="00E74C1E" w:rsidP="00E74C1E">
      <w:pPr>
        <w:jc w:val="center"/>
        <w:rPr>
          <w:rFonts w:ascii="Palatino Linotype" w:hAnsi="Palatino Linotype"/>
        </w:rPr>
      </w:pPr>
      <w:r w:rsidRPr="00537526">
        <w:rPr>
          <w:rFonts w:ascii="Palatino Linotype" w:hAnsi="Palatino Linotype"/>
        </w:rPr>
        <w:t xml:space="preserve">                                                                                                       </w:t>
      </w:r>
      <w:r w:rsidR="00154059" w:rsidRPr="00537526">
        <w:rPr>
          <w:rFonts w:ascii="Palatino Linotype" w:hAnsi="Palatino Linotype"/>
        </w:rPr>
        <w:t>Imri Ahmeti</w:t>
      </w:r>
    </w:p>
    <w:p w:rsidR="00AC26B1" w:rsidRPr="00537526" w:rsidRDefault="00AC26B1" w:rsidP="00EC6F5D">
      <w:pPr>
        <w:rPr>
          <w:rFonts w:ascii="Palatino Linotype" w:hAnsi="Palatino Linotype"/>
        </w:rPr>
      </w:pPr>
    </w:p>
    <w:sectPr w:rsidR="00AC26B1" w:rsidRPr="00537526" w:rsidSect="005F0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7" w:h="16834" w:code="9"/>
      <w:pgMar w:top="851" w:right="1440" w:bottom="1134" w:left="144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2F6" w:rsidRDefault="008472F6">
      <w:r>
        <w:separator/>
      </w:r>
    </w:p>
  </w:endnote>
  <w:endnote w:type="continuationSeparator" w:id="1">
    <w:p w:rsidR="008472F6" w:rsidRDefault="0084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38" w:rsidRDefault="00071138" w:rsidP="002911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801">
      <w:rPr>
        <w:rStyle w:val="PageNumber"/>
        <w:noProof/>
      </w:rPr>
      <w:t>4</w:t>
    </w:r>
    <w:r>
      <w:rPr>
        <w:rStyle w:val="PageNumber"/>
      </w:rPr>
      <w:fldChar w:fldCharType="end"/>
    </w:r>
  </w:p>
  <w:p w:rsidR="00071138" w:rsidRDefault="00071138" w:rsidP="005F0CA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38" w:rsidRDefault="00071138" w:rsidP="005F0A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801">
      <w:rPr>
        <w:rStyle w:val="PageNumber"/>
        <w:noProof/>
      </w:rPr>
      <w:t>5</w:t>
    </w:r>
    <w:r>
      <w:rPr>
        <w:rStyle w:val="PageNumber"/>
      </w:rPr>
      <w:fldChar w:fldCharType="end"/>
    </w:r>
  </w:p>
  <w:p w:rsidR="00071138" w:rsidRDefault="00071138" w:rsidP="00030CDD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2F6" w:rsidRDefault="008472F6">
      <w:r>
        <w:separator/>
      </w:r>
    </w:p>
  </w:footnote>
  <w:footnote w:type="continuationSeparator" w:id="1">
    <w:p w:rsidR="008472F6" w:rsidRDefault="00847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38" w:rsidRDefault="00071138" w:rsidP="00D87852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38" w:rsidRDefault="00071138" w:rsidP="0043794B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38" w:rsidRDefault="00071138" w:rsidP="003F0BB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079"/>
    <w:multiLevelType w:val="hybridMultilevel"/>
    <w:tmpl w:val="78446A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801BB"/>
    <w:multiLevelType w:val="multilevel"/>
    <w:tmpl w:val="11461D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43603A"/>
    <w:multiLevelType w:val="hybridMultilevel"/>
    <w:tmpl w:val="8AD81C28"/>
    <w:lvl w:ilvl="0" w:tplc="38B86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56789"/>
    <w:multiLevelType w:val="multilevel"/>
    <w:tmpl w:val="A0C4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D47DE"/>
    <w:multiLevelType w:val="hybridMultilevel"/>
    <w:tmpl w:val="CA800BDA"/>
    <w:lvl w:ilvl="0" w:tplc="446AF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40C12F4"/>
    <w:multiLevelType w:val="hybridMultilevel"/>
    <w:tmpl w:val="A17EE202"/>
    <w:lvl w:ilvl="0" w:tplc="61BCE512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32261A17"/>
    <w:multiLevelType w:val="hybridMultilevel"/>
    <w:tmpl w:val="CF28B8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E3621"/>
    <w:multiLevelType w:val="hybridMultilevel"/>
    <w:tmpl w:val="1E90F3AC"/>
    <w:lvl w:ilvl="0" w:tplc="57C46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C7379"/>
    <w:multiLevelType w:val="multilevel"/>
    <w:tmpl w:val="636C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7E222D2"/>
    <w:multiLevelType w:val="hybridMultilevel"/>
    <w:tmpl w:val="20A006E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463C"/>
    <w:multiLevelType w:val="hybridMultilevel"/>
    <w:tmpl w:val="308CCB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D273E"/>
    <w:multiLevelType w:val="hybridMultilevel"/>
    <w:tmpl w:val="69183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65D4C"/>
    <w:multiLevelType w:val="hybridMultilevel"/>
    <w:tmpl w:val="14F671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A43E4"/>
    <w:multiLevelType w:val="multilevel"/>
    <w:tmpl w:val="D8BC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A94C4F"/>
    <w:multiLevelType w:val="hybridMultilevel"/>
    <w:tmpl w:val="6E286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9D59CD"/>
    <w:multiLevelType w:val="hybridMultilevel"/>
    <w:tmpl w:val="BAF86896"/>
    <w:lvl w:ilvl="0" w:tplc="38B86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2329CC"/>
    <w:multiLevelType w:val="hybridMultilevel"/>
    <w:tmpl w:val="D950938A"/>
    <w:lvl w:ilvl="0" w:tplc="4554F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C53ED6"/>
    <w:multiLevelType w:val="hybridMultilevel"/>
    <w:tmpl w:val="965AA13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02ABC"/>
    <w:multiLevelType w:val="hybridMultilevel"/>
    <w:tmpl w:val="0FEAF374"/>
    <w:lvl w:ilvl="0" w:tplc="A4F85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63E31"/>
    <w:multiLevelType w:val="hybridMultilevel"/>
    <w:tmpl w:val="A80C8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3B22F5"/>
    <w:multiLevelType w:val="hybridMultilevel"/>
    <w:tmpl w:val="592ED4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B4F52"/>
    <w:multiLevelType w:val="multilevel"/>
    <w:tmpl w:val="976209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DF2767"/>
    <w:multiLevelType w:val="multilevel"/>
    <w:tmpl w:val="A0C4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A51C5"/>
    <w:multiLevelType w:val="hybridMultilevel"/>
    <w:tmpl w:val="E65E69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036CB1"/>
    <w:multiLevelType w:val="hybridMultilevel"/>
    <w:tmpl w:val="D30875E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840F36"/>
    <w:multiLevelType w:val="hybridMultilevel"/>
    <w:tmpl w:val="70FA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9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16"/>
  </w:num>
  <w:num w:numId="20">
    <w:abstractNumId w:val="4"/>
  </w:num>
  <w:num w:numId="21">
    <w:abstractNumId w:val="2"/>
  </w:num>
  <w:num w:numId="22">
    <w:abstractNumId w:val="13"/>
  </w:num>
  <w:num w:numId="23">
    <w:abstractNumId w:val="3"/>
  </w:num>
  <w:num w:numId="24">
    <w:abstractNumId w:val="22"/>
  </w:num>
  <w:num w:numId="25">
    <w:abstractNumId w:val="15"/>
  </w:num>
  <w:num w:numId="26">
    <w:abstractNumId w:val="0"/>
  </w:num>
  <w:num w:numId="27">
    <w:abstractNumId w:val="25"/>
  </w:num>
  <w:num w:numId="28">
    <w:abstractNumId w:val="2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stylePaneFormatFilter w:val="3F01"/>
  <w:defaultTabStop w:val="720"/>
  <w:evenAndOddHeaders/>
  <w:drawingGridHorizontalSpacing w:val="57"/>
  <w:drawingGridVerticalSpacing w:val="12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1AB"/>
    <w:rsid w:val="00000542"/>
    <w:rsid w:val="0000054D"/>
    <w:rsid w:val="000010FD"/>
    <w:rsid w:val="00001988"/>
    <w:rsid w:val="00001B6E"/>
    <w:rsid w:val="000040AD"/>
    <w:rsid w:val="00004564"/>
    <w:rsid w:val="00006433"/>
    <w:rsid w:val="0000704D"/>
    <w:rsid w:val="00007E00"/>
    <w:rsid w:val="00007F09"/>
    <w:rsid w:val="00010081"/>
    <w:rsid w:val="00010082"/>
    <w:rsid w:val="00011161"/>
    <w:rsid w:val="00011275"/>
    <w:rsid w:val="0001237D"/>
    <w:rsid w:val="0001315F"/>
    <w:rsid w:val="000146F7"/>
    <w:rsid w:val="00014B49"/>
    <w:rsid w:val="00015150"/>
    <w:rsid w:val="00016077"/>
    <w:rsid w:val="00016483"/>
    <w:rsid w:val="00016EFB"/>
    <w:rsid w:val="00016FBF"/>
    <w:rsid w:val="00017196"/>
    <w:rsid w:val="0002009F"/>
    <w:rsid w:val="0002122B"/>
    <w:rsid w:val="00021623"/>
    <w:rsid w:val="00021648"/>
    <w:rsid w:val="0002272F"/>
    <w:rsid w:val="00022FA0"/>
    <w:rsid w:val="000237D5"/>
    <w:rsid w:val="00023ABE"/>
    <w:rsid w:val="00023B36"/>
    <w:rsid w:val="000259CF"/>
    <w:rsid w:val="00026274"/>
    <w:rsid w:val="00026752"/>
    <w:rsid w:val="00026F3D"/>
    <w:rsid w:val="00026FDF"/>
    <w:rsid w:val="00030395"/>
    <w:rsid w:val="000305BE"/>
    <w:rsid w:val="00030B16"/>
    <w:rsid w:val="00030CDD"/>
    <w:rsid w:val="00030D9D"/>
    <w:rsid w:val="00031D7E"/>
    <w:rsid w:val="000321B6"/>
    <w:rsid w:val="000328F4"/>
    <w:rsid w:val="00034E78"/>
    <w:rsid w:val="0003630E"/>
    <w:rsid w:val="00036872"/>
    <w:rsid w:val="00036A0F"/>
    <w:rsid w:val="00036AF6"/>
    <w:rsid w:val="000370A4"/>
    <w:rsid w:val="00037B74"/>
    <w:rsid w:val="000400FD"/>
    <w:rsid w:val="000404B4"/>
    <w:rsid w:val="00040656"/>
    <w:rsid w:val="000415BA"/>
    <w:rsid w:val="000417D0"/>
    <w:rsid w:val="0004183D"/>
    <w:rsid w:val="00041EB7"/>
    <w:rsid w:val="000421B3"/>
    <w:rsid w:val="0004235D"/>
    <w:rsid w:val="00042486"/>
    <w:rsid w:val="000429F2"/>
    <w:rsid w:val="00042B25"/>
    <w:rsid w:val="00044033"/>
    <w:rsid w:val="00044C44"/>
    <w:rsid w:val="00045519"/>
    <w:rsid w:val="00045D21"/>
    <w:rsid w:val="00046267"/>
    <w:rsid w:val="00046DE1"/>
    <w:rsid w:val="00047130"/>
    <w:rsid w:val="00047D09"/>
    <w:rsid w:val="00050D34"/>
    <w:rsid w:val="000510B3"/>
    <w:rsid w:val="0005308E"/>
    <w:rsid w:val="00053930"/>
    <w:rsid w:val="00053A36"/>
    <w:rsid w:val="00054D1C"/>
    <w:rsid w:val="000553A7"/>
    <w:rsid w:val="000554EE"/>
    <w:rsid w:val="00055B29"/>
    <w:rsid w:val="000567B5"/>
    <w:rsid w:val="00056C54"/>
    <w:rsid w:val="000570FB"/>
    <w:rsid w:val="000572E5"/>
    <w:rsid w:val="0006010B"/>
    <w:rsid w:val="00061D43"/>
    <w:rsid w:val="00063015"/>
    <w:rsid w:val="0006355A"/>
    <w:rsid w:val="00063DA7"/>
    <w:rsid w:val="00063E6F"/>
    <w:rsid w:val="00066212"/>
    <w:rsid w:val="00066FC0"/>
    <w:rsid w:val="00067775"/>
    <w:rsid w:val="00067F31"/>
    <w:rsid w:val="000700FF"/>
    <w:rsid w:val="000706E1"/>
    <w:rsid w:val="00070813"/>
    <w:rsid w:val="00070B58"/>
    <w:rsid w:val="00071138"/>
    <w:rsid w:val="00071ADC"/>
    <w:rsid w:val="00072AC1"/>
    <w:rsid w:val="00073077"/>
    <w:rsid w:val="000736A8"/>
    <w:rsid w:val="00073C97"/>
    <w:rsid w:val="00074C64"/>
    <w:rsid w:val="00074CB7"/>
    <w:rsid w:val="00076D86"/>
    <w:rsid w:val="00080010"/>
    <w:rsid w:val="000807CB"/>
    <w:rsid w:val="000809FE"/>
    <w:rsid w:val="00080A15"/>
    <w:rsid w:val="00080A75"/>
    <w:rsid w:val="000824AF"/>
    <w:rsid w:val="0008283C"/>
    <w:rsid w:val="000838B1"/>
    <w:rsid w:val="00083B33"/>
    <w:rsid w:val="00083B61"/>
    <w:rsid w:val="00085CC9"/>
    <w:rsid w:val="00085F6D"/>
    <w:rsid w:val="000863DC"/>
    <w:rsid w:val="00086745"/>
    <w:rsid w:val="00087E26"/>
    <w:rsid w:val="000916C6"/>
    <w:rsid w:val="00091830"/>
    <w:rsid w:val="000918EE"/>
    <w:rsid w:val="00091929"/>
    <w:rsid w:val="00092807"/>
    <w:rsid w:val="00093AAF"/>
    <w:rsid w:val="00093B10"/>
    <w:rsid w:val="0009403F"/>
    <w:rsid w:val="000944D0"/>
    <w:rsid w:val="00094C63"/>
    <w:rsid w:val="00094CB6"/>
    <w:rsid w:val="00095871"/>
    <w:rsid w:val="00095EED"/>
    <w:rsid w:val="00095FB2"/>
    <w:rsid w:val="000960A8"/>
    <w:rsid w:val="00096268"/>
    <w:rsid w:val="00096993"/>
    <w:rsid w:val="00096A8A"/>
    <w:rsid w:val="00097CDE"/>
    <w:rsid w:val="00097EA3"/>
    <w:rsid w:val="000A05D3"/>
    <w:rsid w:val="000A0DC5"/>
    <w:rsid w:val="000A105D"/>
    <w:rsid w:val="000A374F"/>
    <w:rsid w:val="000A4CF8"/>
    <w:rsid w:val="000A52B8"/>
    <w:rsid w:val="000A5417"/>
    <w:rsid w:val="000A749D"/>
    <w:rsid w:val="000A75C8"/>
    <w:rsid w:val="000A7687"/>
    <w:rsid w:val="000A7BF7"/>
    <w:rsid w:val="000B045A"/>
    <w:rsid w:val="000B09B5"/>
    <w:rsid w:val="000B1B89"/>
    <w:rsid w:val="000B1F09"/>
    <w:rsid w:val="000B2ABF"/>
    <w:rsid w:val="000B426C"/>
    <w:rsid w:val="000B4303"/>
    <w:rsid w:val="000B485D"/>
    <w:rsid w:val="000B4CEB"/>
    <w:rsid w:val="000B4F99"/>
    <w:rsid w:val="000B562A"/>
    <w:rsid w:val="000B585F"/>
    <w:rsid w:val="000B7DA4"/>
    <w:rsid w:val="000C0D07"/>
    <w:rsid w:val="000C140A"/>
    <w:rsid w:val="000C1B70"/>
    <w:rsid w:val="000C32EF"/>
    <w:rsid w:val="000C483D"/>
    <w:rsid w:val="000C4DA7"/>
    <w:rsid w:val="000C4F43"/>
    <w:rsid w:val="000C5115"/>
    <w:rsid w:val="000C56F8"/>
    <w:rsid w:val="000C5865"/>
    <w:rsid w:val="000C6098"/>
    <w:rsid w:val="000C6BCD"/>
    <w:rsid w:val="000C6E4E"/>
    <w:rsid w:val="000C7C91"/>
    <w:rsid w:val="000C7DA8"/>
    <w:rsid w:val="000D0C0C"/>
    <w:rsid w:val="000D28E0"/>
    <w:rsid w:val="000D2C68"/>
    <w:rsid w:val="000D30B3"/>
    <w:rsid w:val="000D341E"/>
    <w:rsid w:val="000D3727"/>
    <w:rsid w:val="000D378C"/>
    <w:rsid w:val="000D40CA"/>
    <w:rsid w:val="000D41B6"/>
    <w:rsid w:val="000D514A"/>
    <w:rsid w:val="000D7908"/>
    <w:rsid w:val="000E0A99"/>
    <w:rsid w:val="000E1074"/>
    <w:rsid w:val="000E149F"/>
    <w:rsid w:val="000E15C2"/>
    <w:rsid w:val="000E1645"/>
    <w:rsid w:val="000E4D0F"/>
    <w:rsid w:val="000E524E"/>
    <w:rsid w:val="000E548D"/>
    <w:rsid w:val="000E5B04"/>
    <w:rsid w:val="000E5CA2"/>
    <w:rsid w:val="000E6619"/>
    <w:rsid w:val="000E6C66"/>
    <w:rsid w:val="000E72BF"/>
    <w:rsid w:val="000E75C7"/>
    <w:rsid w:val="000E7AF3"/>
    <w:rsid w:val="000F08D5"/>
    <w:rsid w:val="000F0AB1"/>
    <w:rsid w:val="000F1367"/>
    <w:rsid w:val="000F22E7"/>
    <w:rsid w:val="000F3711"/>
    <w:rsid w:val="000F3D1E"/>
    <w:rsid w:val="000F4207"/>
    <w:rsid w:val="000F478E"/>
    <w:rsid w:val="000F53BD"/>
    <w:rsid w:val="000F5EEC"/>
    <w:rsid w:val="000F5F1A"/>
    <w:rsid w:val="000F65BE"/>
    <w:rsid w:val="000F746D"/>
    <w:rsid w:val="00100AD4"/>
    <w:rsid w:val="0010190D"/>
    <w:rsid w:val="00101D2D"/>
    <w:rsid w:val="00101D85"/>
    <w:rsid w:val="00101E35"/>
    <w:rsid w:val="0010233B"/>
    <w:rsid w:val="001026B7"/>
    <w:rsid w:val="001026D7"/>
    <w:rsid w:val="00102EB5"/>
    <w:rsid w:val="00103304"/>
    <w:rsid w:val="0010331D"/>
    <w:rsid w:val="00103C16"/>
    <w:rsid w:val="0010490D"/>
    <w:rsid w:val="00104A57"/>
    <w:rsid w:val="00105896"/>
    <w:rsid w:val="0011033E"/>
    <w:rsid w:val="00110522"/>
    <w:rsid w:val="001116B6"/>
    <w:rsid w:val="001119BB"/>
    <w:rsid w:val="00111F81"/>
    <w:rsid w:val="001127BA"/>
    <w:rsid w:val="0011341F"/>
    <w:rsid w:val="00113429"/>
    <w:rsid w:val="00114290"/>
    <w:rsid w:val="00114496"/>
    <w:rsid w:val="00114CBE"/>
    <w:rsid w:val="001152F0"/>
    <w:rsid w:val="00116534"/>
    <w:rsid w:val="00116EB2"/>
    <w:rsid w:val="00117851"/>
    <w:rsid w:val="001206DB"/>
    <w:rsid w:val="001212C3"/>
    <w:rsid w:val="00121ACD"/>
    <w:rsid w:val="00123684"/>
    <w:rsid w:val="00123C90"/>
    <w:rsid w:val="00124079"/>
    <w:rsid w:val="0012439F"/>
    <w:rsid w:val="00124929"/>
    <w:rsid w:val="0012498E"/>
    <w:rsid w:val="0012517F"/>
    <w:rsid w:val="0012763E"/>
    <w:rsid w:val="00127DD7"/>
    <w:rsid w:val="00131B5A"/>
    <w:rsid w:val="00131DE1"/>
    <w:rsid w:val="001320BE"/>
    <w:rsid w:val="00132808"/>
    <w:rsid w:val="00132A21"/>
    <w:rsid w:val="00132C2E"/>
    <w:rsid w:val="00132EA5"/>
    <w:rsid w:val="0013478A"/>
    <w:rsid w:val="00134BD1"/>
    <w:rsid w:val="00134E6F"/>
    <w:rsid w:val="00135649"/>
    <w:rsid w:val="00135F23"/>
    <w:rsid w:val="00136A89"/>
    <w:rsid w:val="0013787C"/>
    <w:rsid w:val="00137F38"/>
    <w:rsid w:val="00140193"/>
    <w:rsid w:val="00141178"/>
    <w:rsid w:val="00142602"/>
    <w:rsid w:val="00142B0C"/>
    <w:rsid w:val="00142B7D"/>
    <w:rsid w:val="00142E61"/>
    <w:rsid w:val="0014336F"/>
    <w:rsid w:val="001433E9"/>
    <w:rsid w:val="0014601E"/>
    <w:rsid w:val="001464C0"/>
    <w:rsid w:val="0014651F"/>
    <w:rsid w:val="00147E09"/>
    <w:rsid w:val="0015050F"/>
    <w:rsid w:val="00150796"/>
    <w:rsid w:val="0015161E"/>
    <w:rsid w:val="001516C6"/>
    <w:rsid w:val="00151E1F"/>
    <w:rsid w:val="00152541"/>
    <w:rsid w:val="001525A8"/>
    <w:rsid w:val="00152AB1"/>
    <w:rsid w:val="00152B2A"/>
    <w:rsid w:val="00154059"/>
    <w:rsid w:val="00155340"/>
    <w:rsid w:val="00155477"/>
    <w:rsid w:val="00155563"/>
    <w:rsid w:val="001563D0"/>
    <w:rsid w:val="001564BA"/>
    <w:rsid w:val="001567D5"/>
    <w:rsid w:val="0016023B"/>
    <w:rsid w:val="00161266"/>
    <w:rsid w:val="00161789"/>
    <w:rsid w:val="0016189F"/>
    <w:rsid w:val="00162C38"/>
    <w:rsid w:val="00163598"/>
    <w:rsid w:val="001637A4"/>
    <w:rsid w:val="00163CD7"/>
    <w:rsid w:val="00163DA2"/>
    <w:rsid w:val="00164B9D"/>
    <w:rsid w:val="001665AC"/>
    <w:rsid w:val="001668AB"/>
    <w:rsid w:val="00167421"/>
    <w:rsid w:val="001678F5"/>
    <w:rsid w:val="0017347B"/>
    <w:rsid w:val="00173ED7"/>
    <w:rsid w:val="00174A2B"/>
    <w:rsid w:val="00174CBC"/>
    <w:rsid w:val="001761A1"/>
    <w:rsid w:val="0017645E"/>
    <w:rsid w:val="00177124"/>
    <w:rsid w:val="0017783C"/>
    <w:rsid w:val="00177F79"/>
    <w:rsid w:val="00177F8F"/>
    <w:rsid w:val="00177FC0"/>
    <w:rsid w:val="001806AB"/>
    <w:rsid w:val="0018162E"/>
    <w:rsid w:val="00184B80"/>
    <w:rsid w:val="00184F5F"/>
    <w:rsid w:val="001863A7"/>
    <w:rsid w:val="00187A6D"/>
    <w:rsid w:val="00187FDB"/>
    <w:rsid w:val="0019063D"/>
    <w:rsid w:val="001906FF"/>
    <w:rsid w:val="00191FCD"/>
    <w:rsid w:val="0019249D"/>
    <w:rsid w:val="001926B2"/>
    <w:rsid w:val="001926CB"/>
    <w:rsid w:val="00192C2E"/>
    <w:rsid w:val="00194C85"/>
    <w:rsid w:val="0019573C"/>
    <w:rsid w:val="001957C4"/>
    <w:rsid w:val="00195F9E"/>
    <w:rsid w:val="00195FD1"/>
    <w:rsid w:val="0019692F"/>
    <w:rsid w:val="00196A12"/>
    <w:rsid w:val="00196FA9"/>
    <w:rsid w:val="001A0023"/>
    <w:rsid w:val="001A01C4"/>
    <w:rsid w:val="001A0F6D"/>
    <w:rsid w:val="001A2BB4"/>
    <w:rsid w:val="001A3D1C"/>
    <w:rsid w:val="001A4A1B"/>
    <w:rsid w:val="001A5368"/>
    <w:rsid w:val="001A60F4"/>
    <w:rsid w:val="001A7892"/>
    <w:rsid w:val="001A7A85"/>
    <w:rsid w:val="001A7AE8"/>
    <w:rsid w:val="001B0E97"/>
    <w:rsid w:val="001B23F3"/>
    <w:rsid w:val="001B2CF8"/>
    <w:rsid w:val="001B3AAB"/>
    <w:rsid w:val="001B3F51"/>
    <w:rsid w:val="001B44D5"/>
    <w:rsid w:val="001B4B35"/>
    <w:rsid w:val="001B529A"/>
    <w:rsid w:val="001B665E"/>
    <w:rsid w:val="001B6DD1"/>
    <w:rsid w:val="001B7012"/>
    <w:rsid w:val="001B742B"/>
    <w:rsid w:val="001B7BB3"/>
    <w:rsid w:val="001C01AA"/>
    <w:rsid w:val="001C0ED5"/>
    <w:rsid w:val="001C2D83"/>
    <w:rsid w:val="001C46C6"/>
    <w:rsid w:val="001C4DC4"/>
    <w:rsid w:val="001C50EC"/>
    <w:rsid w:val="001C5190"/>
    <w:rsid w:val="001C5D0F"/>
    <w:rsid w:val="001C5EEF"/>
    <w:rsid w:val="001C6C75"/>
    <w:rsid w:val="001C72EE"/>
    <w:rsid w:val="001C7317"/>
    <w:rsid w:val="001C79D7"/>
    <w:rsid w:val="001C7EEC"/>
    <w:rsid w:val="001D12AD"/>
    <w:rsid w:val="001D1D0E"/>
    <w:rsid w:val="001D264A"/>
    <w:rsid w:val="001D3582"/>
    <w:rsid w:val="001D3D7C"/>
    <w:rsid w:val="001D5D6A"/>
    <w:rsid w:val="001D6092"/>
    <w:rsid w:val="001D62CB"/>
    <w:rsid w:val="001D6B28"/>
    <w:rsid w:val="001D712B"/>
    <w:rsid w:val="001D767A"/>
    <w:rsid w:val="001E0009"/>
    <w:rsid w:val="001E0362"/>
    <w:rsid w:val="001E0452"/>
    <w:rsid w:val="001E0749"/>
    <w:rsid w:val="001E168F"/>
    <w:rsid w:val="001E1A27"/>
    <w:rsid w:val="001E1BDF"/>
    <w:rsid w:val="001E2006"/>
    <w:rsid w:val="001E235E"/>
    <w:rsid w:val="001E3179"/>
    <w:rsid w:val="001E540F"/>
    <w:rsid w:val="001E5B05"/>
    <w:rsid w:val="001E5C07"/>
    <w:rsid w:val="001E5FA5"/>
    <w:rsid w:val="001E6BB6"/>
    <w:rsid w:val="001E6D66"/>
    <w:rsid w:val="001E7602"/>
    <w:rsid w:val="001E76BD"/>
    <w:rsid w:val="001E79D7"/>
    <w:rsid w:val="001F01FA"/>
    <w:rsid w:val="001F03A2"/>
    <w:rsid w:val="001F1233"/>
    <w:rsid w:val="001F1633"/>
    <w:rsid w:val="001F17BA"/>
    <w:rsid w:val="001F1A9B"/>
    <w:rsid w:val="001F1F5E"/>
    <w:rsid w:val="001F26F3"/>
    <w:rsid w:val="001F2E9C"/>
    <w:rsid w:val="001F322C"/>
    <w:rsid w:val="001F3C23"/>
    <w:rsid w:val="001F4317"/>
    <w:rsid w:val="001F5001"/>
    <w:rsid w:val="001F53A8"/>
    <w:rsid w:val="001F5FDB"/>
    <w:rsid w:val="001F7B46"/>
    <w:rsid w:val="00200ED2"/>
    <w:rsid w:val="00201211"/>
    <w:rsid w:val="00203CC0"/>
    <w:rsid w:val="00205653"/>
    <w:rsid w:val="00205984"/>
    <w:rsid w:val="002062BE"/>
    <w:rsid w:val="00206BDB"/>
    <w:rsid w:val="00206F8D"/>
    <w:rsid w:val="002072EE"/>
    <w:rsid w:val="00207670"/>
    <w:rsid w:val="00207CF2"/>
    <w:rsid w:val="00207E3F"/>
    <w:rsid w:val="00210736"/>
    <w:rsid w:val="00210B8E"/>
    <w:rsid w:val="00211088"/>
    <w:rsid w:val="002122A8"/>
    <w:rsid w:val="00212710"/>
    <w:rsid w:val="00213132"/>
    <w:rsid w:val="002135A7"/>
    <w:rsid w:val="00215212"/>
    <w:rsid w:val="002152B7"/>
    <w:rsid w:val="002155ED"/>
    <w:rsid w:val="002160DA"/>
    <w:rsid w:val="00216986"/>
    <w:rsid w:val="00220B22"/>
    <w:rsid w:val="00221376"/>
    <w:rsid w:val="002214B0"/>
    <w:rsid w:val="00223885"/>
    <w:rsid w:val="002238A5"/>
    <w:rsid w:val="00223FBB"/>
    <w:rsid w:val="00224A1A"/>
    <w:rsid w:val="00224DFC"/>
    <w:rsid w:val="00225515"/>
    <w:rsid w:val="002258AC"/>
    <w:rsid w:val="00226252"/>
    <w:rsid w:val="002264FC"/>
    <w:rsid w:val="00226718"/>
    <w:rsid w:val="002269FB"/>
    <w:rsid w:val="00231296"/>
    <w:rsid w:val="00231B36"/>
    <w:rsid w:val="00231CEA"/>
    <w:rsid w:val="002330F3"/>
    <w:rsid w:val="00233A56"/>
    <w:rsid w:val="00234C52"/>
    <w:rsid w:val="00235131"/>
    <w:rsid w:val="0023706C"/>
    <w:rsid w:val="00237CBA"/>
    <w:rsid w:val="00242B1C"/>
    <w:rsid w:val="00243666"/>
    <w:rsid w:val="00245054"/>
    <w:rsid w:val="002455AD"/>
    <w:rsid w:val="00245EA7"/>
    <w:rsid w:val="0024687C"/>
    <w:rsid w:val="00246C8F"/>
    <w:rsid w:val="00247D75"/>
    <w:rsid w:val="00247EA3"/>
    <w:rsid w:val="00250327"/>
    <w:rsid w:val="002506DF"/>
    <w:rsid w:val="002507F9"/>
    <w:rsid w:val="00250872"/>
    <w:rsid w:val="00251625"/>
    <w:rsid w:val="00251D39"/>
    <w:rsid w:val="00253BB5"/>
    <w:rsid w:val="00253D2F"/>
    <w:rsid w:val="00253F5F"/>
    <w:rsid w:val="0025453A"/>
    <w:rsid w:val="00255266"/>
    <w:rsid w:val="00255AA2"/>
    <w:rsid w:val="00256124"/>
    <w:rsid w:val="002562F8"/>
    <w:rsid w:val="00256A4C"/>
    <w:rsid w:val="00256FB1"/>
    <w:rsid w:val="002577EB"/>
    <w:rsid w:val="00257DB1"/>
    <w:rsid w:val="00260660"/>
    <w:rsid w:val="00260D19"/>
    <w:rsid w:val="002610A7"/>
    <w:rsid w:val="00261427"/>
    <w:rsid w:val="002614CF"/>
    <w:rsid w:val="00261CCC"/>
    <w:rsid w:val="002629CA"/>
    <w:rsid w:val="00265192"/>
    <w:rsid w:val="00265DE6"/>
    <w:rsid w:val="002674A2"/>
    <w:rsid w:val="00267E59"/>
    <w:rsid w:val="00270181"/>
    <w:rsid w:val="002713A2"/>
    <w:rsid w:val="002715C8"/>
    <w:rsid w:val="00273A94"/>
    <w:rsid w:val="00274668"/>
    <w:rsid w:val="00274B95"/>
    <w:rsid w:val="00274F30"/>
    <w:rsid w:val="00275B1F"/>
    <w:rsid w:val="0027636E"/>
    <w:rsid w:val="00276685"/>
    <w:rsid w:val="0028027C"/>
    <w:rsid w:val="002810B6"/>
    <w:rsid w:val="002812FB"/>
    <w:rsid w:val="0028177E"/>
    <w:rsid w:val="00281B92"/>
    <w:rsid w:val="002833B1"/>
    <w:rsid w:val="002849D1"/>
    <w:rsid w:val="00284BD2"/>
    <w:rsid w:val="00284DB6"/>
    <w:rsid w:val="00284FD9"/>
    <w:rsid w:val="00285E17"/>
    <w:rsid w:val="00285F48"/>
    <w:rsid w:val="0028630C"/>
    <w:rsid w:val="00286DC7"/>
    <w:rsid w:val="00287F13"/>
    <w:rsid w:val="002902BE"/>
    <w:rsid w:val="002905E7"/>
    <w:rsid w:val="00290C0D"/>
    <w:rsid w:val="002911B0"/>
    <w:rsid w:val="00291A70"/>
    <w:rsid w:val="00292256"/>
    <w:rsid w:val="002922F1"/>
    <w:rsid w:val="002926AD"/>
    <w:rsid w:val="0029276C"/>
    <w:rsid w:val="0029366A"/>
    <w:rsid w:val="00293E5F"/>
    <w:rsid w:val="002944F4"/>
    <w:rsid w:val="00296280"/>
    <w:rsid w:val="0029639A"/>
    <w:rsid w:val="00296FA3"/>
    <w:rsid w:val="00297494"/>
    <w:rsid w:val="002A1241"/>
    <w:rsid w:val="002A248E"/>
    <w:rsid w:val="002A2CC9"/>
    <w:rsid w:val="002A2E01"/>
    <w:rsid w:val="002A3E02"/>
    <w:rsid w:val="002A4528"/>
    <w:rsid w:val="002A4F6A"/>
    <w:rsid w:val="002A5A26"/>
    <w:rsid w:val="002A6137"/>
    <w:rsid w:val="002A6A8F"/>
    <w:rsid w:val="002A6D9D"/>
    <w:rsid w:val="002A7572"/>
    <w:rsid w:val="002B290F"/>
    <w:rsid w:val="002B4322"/>
    <w:rsid w:val="002B48DB"/>
    <w:rsid w:val="002B589E"/>
    <w:rsid w:val="002B5C82"/>
    <w:rsid w:val="002B6047"/>
    <w:rsid w:val="002C13DF"/>
    <w:rsid w:val="002C3227"/>
    <w:rsid w:val="002C3A68"/>
    <w:rsid w:val="002C4456"/>
    <w:rsid w:val="002C5928"/>
    <w:rsid w:val="002C5987"/>
    <w:rsid w:val="002C6A88"/>
    <w:rsid w:val="002C72DD"/>
    <w:rsid w:val="002C7698"/>
    <w:rsid w:val="002C7990"/>
    <w:rsid w:val="002D0331"/>
    <w:rsid w:val="002D05AC"/>
    <w:rsid w:val="002D0C84"/>
    <w:rsid w:val="002D20A4"/>
    <w:rsid w:val="002D216F"/>
    <w:rsid w:val="002D608A"/>
    <w:rsid w:val="002D60C9"/>
    <w:rsid w:val="002D6715"/>
    <w:rsid w:val="002D6E00"/>
    <w:rsid w:val="002D7040"/>
    <w:rsid w:val="002D728E"/>
    <w:rsid w:val="002D7400"/>
    <w:rsid w:val="002D7C0A"/>
    <w:rsid w:val="002D7F3C"/>
    <w:rsid w:val="002E0B96"/>
    <w:rsid w:val="002E4E41"/>
    <w:rsid w:val="002E5186"/>
    <w:rsid w:val="002E5B5A"/>
    <w:rsid w:val="002E601D"/>
    <w:rsid w:val="002E6BCB"/>
    <w:rsid w:val="002E6C95"/>
    <w:rsid w:val="002E7D2F"/>
    <w:rsid w:val="002F0844"/>
    <w:rsid w:val="002F0BAF"/>
    <w:rsid w:val="002F0BEA"/>
    <w:rsid w:val="002F1210"/>
    <w:rsid w:val="002F2304"/>
    <w:rsid w:val="002F2AE0"/>
    <w:rsid w:val="002F4687"/>
    <w:rsid w:val="002F4828"/>
    <w:rsid w:val="002F496A"/>
    <w:rsid w:val="002F4C9C"/>
    <w:rsid w:val="002F4E4D"/>
    <w:rsid w:val="002F52BE"/>
    <w:rsid w:val="002F585F"/>
    <w:rsid w:val="002F5ACA"/>
    <w:rsid w:val="002F6D3C"/>
    <w:rsid w:val="002F7343"/>
    <w:rsid w:val="002F76A3"/>
    <w:rsid w:val="0030014E"/>
    <w:rsid w:val="003016A7"/>
    <w:rsid w:val="003027A1"/>
    <w:rsid w:val="00302DD3"/>
    <w:rsid w:val="00303706"/>
    <w:rsid w:val="00304997"/>
    <w:rsid w:val="00304B9F"/>
    <w:rsid w:val="00304D37"/>
    <w:rsid w:val="00304D8A"/>
    <w:rsid w:val="00304E0B"/>
    <w:rsid w:val="0030555B"/>
    <w:rsid w:val="00305F4D"/>
    <w:rsid w:val="003066D9"/>
    <w:rsid w:val="00306C20"/>
    <w:rsid w:val="00307A63"/>
    <w:rsid w:val="00307E13"/>
    <w:rsid w:val="00310A9D"/>
    <w:rsid w:val="00310D44"/>
    <w:rsid w:val="00310ECC"/>
    <w:rsid w:val="00313289"/>
    <w:rsid w:val="00313C83"/>
    <w:rsid w:val="00314731"/>
    <w:rsid w:val="00314FA6"/>
    <w:rsid w:val="003156AC"/>
    <w:rsid w:val="003175A3"/>
    <w:rsid w:val="0031778C"/>
    <w:rsid w:val="00320178"/>
    <w:rsid w:val="0032032A"/>
    <w:rsid w:val="00320D3D"/>
    <w:rsid w:val="003213F3"/>
    <w:rsid w:val="00321600"/>
    <w:rsid w:val="003217B6"/>
    <w:rsid w:val="00322187"/>
    <w:rsid w:val="003221A8"/>
    <w:rsid w:val="00322B6E"/>
    <w:rsid w:val="00323C88"/>
    <w:rsid w:val="00325339"/>
    <w:rsid w:val="003253D8"/>
    <w:rsid w:val="00325818"/>
    <w:rsid w:val="00325AAB"/>
    <w:rsid w:val="00325C5E"/>
    <w:rsid w:val="00326E64"/>
    <w:rsid w:val="00327D49"/>
    <w:rsid w:val="00327E4D"/>
    <w:rsid w:val="00327EE5"/>
    <w:rsid w:val="00330A65"/>
    <w:rsid w:val="00330B42"/>
    <w:rsid w:val="00331593"/>
    <w:rsid w:val="00331816"/>
    <w:rsid w:val="003334F8"/>
    <w:rsid w:val="00333913"/>
    <w:rsid w:val="00333B92"/>
    <w:rsid w:val="003356CC"/>
    <w:rsid w:val="00335CA5"/>
    <w:rsid w:val="0033601B"/>
    <w:rsid w:val="003377FD"/>
    <w:rsid w:val="00337DB4"/>
    <w:rsid w:val="00341761"/>
    <w:rsid w:val="00341A73"/>
    <w:rsid w:val="00342BA2"/>
    <w:rsid w:val="00342EE9"/>
    <w:rsid w:val="003432D1"/>
    <w:rsid w:val="0034355E"/>
    <w:rsid w:val="00343777"/>
    <w:rsid w:val="00343BA8"/>
    <w:rsid w:val="003445E8"/>
    <w:rsid w:val="00344CFA"/>
    <w:rsid w:val="00346E2F"/>
    <w:rsid w:val="0034730B"/>
    <w:rsid w:val="00347C2F"/>
    <w:rsid w:val="00350540"/>
    <w:rsid w:val="00350A3F"/>
    <w:rsid w:val="0035179C"/>
    <w:rsid w:val="00351D5D"/>
    <w:rsid w:val="0035253B"/>
    <w:rsid w:val="00352611"/>
    <w:rsid w:val="00352D40"/>
    <w:rsid w:val="00352F98"/>
    <w:rsid w:val="003534C9"/>
    <w:rsid w:val="00353907"/>
    <w:rsid w:val="00353EFE"/>
    <w:rsid w:val="0035403B"/>
    <w:rsid w:val="003541EB"/>
    <w:rsid w:val="0035694D"/>
    <w:rsid w:val="00356EA4"/>
    <w:rsid w:val="0036032E"/>
    <w:rsid w:val="00360595"/>
    <w:rsid w:val="00360845"/>
    <w:rsid w:val="00361774"/>
    <w:rsid w:val="00362F29"/>
    <w:rsid w:val="0036383B"/>
    <w:rsid w:val="0036384D"/>
    <w:rsid w:val="00363F35"/>
    <w:rsid w:val="003649B7"/>
    <w:rsid w:val="00365E14"/>
    <w:rsid w:val="003664FE"/>
    <w:rsid w:val="00366C62"/>
    <w:rsid w:val="00367F80"/>
    <w:rsid w:val="003708BF"/>
    <w:rsid w:val="00370B76"/>
    <w:rsid w:val="0037199A"/>
    <w:rsid w:val="003722AE"/>
    <w:rsid w:val="003733D6"/>
    <w:rsid w:val="003748C3"/>
    <w:rsid w:val="00376191"/>
    <w:rsid w:val="003768E2"/>
    <w:rsid w:val="00376A44"/>
    <w:rsid w:val="00376AE6"/>
    <w:rsid w:val="003771FF"/>
    <w:rsid w:val="00377378"/>
    <w:rsid w:val="00377782"/>
    <w:rsid w:val="00377B35"/>
    <w:rsid w:val="0038036D"/>
    <w:rsid w:val="0038068C"/>
    <w:rsid w:val="003807C2"/>
    <w:rsid w:val="003810F0"/>
    <w:rsid w:val="00381D2E"/>
    <w:rsid w:val="003824AC"/>
    <w:rsid w:val="00382518"/>
    <w:rsid w:val="00382B71"/>
    <w:rsid w:val="003832D4"/>
    <w:rsid w:val="00383F67"/>
    <w:rsid w:val="003845A6"/>
    <w:rsid w:val="003849B1"/>
    <w:rsid w:val="00384D8C"/>
    <w:rsid w:val="003860AD"/>
    <w:rsid w:val="0038731A"/>
    <w:rsid w:val="00387619"/>
    <w:rsid w:val="00387827"/>
    <w:rsid w:val="0039085A"/>
    <w:rsid w:val="00392062"/>
    <w:rsid w:val="00393609"/>
    <w:rsid w:val="00393C6B"/>
    <w:rsid w:val="003948D3"/>
    <w:rsid w:val="00394B45"/>
    <w:rsid w:val="0039614D"/>
    <w:rsid w:val="00396187"/>
    <w:rsid w:val="0039676B"/>
    <w:rsid w:val="003968D4"/>
    <w:rsid w:val="00396CE9"/>
    <w:rsid w:val="00397740"/>
    <w:rsid w:val="003A0A9F"/>
    <w:rsid w:val="003A138F"/>
    <w:rsid w:val="003A19CD"/>
    <w:rsid w:val="003A230F"/>
    <w:rsid w:val="003A293A"/>
    <w:rsid w:val="003A2D6F"/>
    <w:rsid w:val="003A3528"/>
    <w:rsid w:val="003A38A4"/>
    <w:rsid w:val="003A3C31"/>
    <w:rsid w:val="003A3ED1"/>
    <w:rsid w:val="003A40A7"/>
    <w:rsid w:val="003A4713"/>
    <w:rsid w:val="003A4A16"/>
    <w:rsid w:val="003A52CC"/>
    <w:rsid w:val="003A5B06"/>
    <w:rsid w:val="003A5D68"/>
    <w:rsid w:val="003A63EA"/>
    <w:rsid w:val="003A684B"/>
    <w:rsid w:val="003A7E69"/>
    <w:rsid w:val="003B0B68"/>
    <w:rsid w:val="003B0D40"/>
    <w:rsid w:val="003B0E52"/>
    <w:rsid w:val="003B2107"/>
    <w:rsid w:val="003B2A68"/>
    <w:rsid w:val="003B3210"/>
    <w:rsid w:val="003B3C3E"/>
    <w:rsid w:val="003B48CC"/>
    <w:rsid w:val="003B60EC"/>
    <w:rsid w:val="003B60FE"/>
    <w:rsid w:val="003B657E"/>
    <w:rsid w:val="003B67AB"/>
    <w:rsid w:val="003B71B1"/>
    <w:rsid w:val="003C000D"/>
    <w:rsid w:val="003C0504"/>
    <w:rsid w:val="003C0878"/>
    <w:rsid w:val="003C0B67"/>
    <w:rsid w:val="003C1062"/>
    <w:rsid w:val="003C13EC"/>
    <w:rsid w:val="003C1813"/>
    <w:rsid w:val="003C27AE"/>
    <w:rsid w:val="003C359B"/>
    <w:rsid w:val="003C45BF"/>
    <w:rsid w:val="003C541B"/>
    <w:rsid w:val="003C551A"/>
    <w:rsid w:val="003C55A1"/>
    <w:rsid w:val="003C664C"/>
    <w:rsid w:val="003C66DE"/>
    <w:rsid w:val="003C74C7"/>
    <w:rsid w:val="003D0C89"/>
    <w:rsid w:val="003D11A4"/>
    <w:rsid w:val="003D182A"/>
    <w:rsid w:val="003D1E1F"/>
    <w:rsid w:val="003D1E25"/>
    <w:rsid w:val="003D364C"/>
    <w:rsid w:val="003D3ECC"/>
    <w:rsid w:val="003D42A1"/>
    <w:rsid w:val="003D479B"/>
    <w:rsid w:val="003D480A"/>
    <w:rsid w:val="003D4D3D"/>
    <w:rsid w:val="003D5426"/>
    <w:rsid w:val="003D5D11"/>
    <w:rsid w:val="003D6099"/>
    <w:rsid w:val="003D638C"/>
    <w:rsid w:val="003D6547"/>
    <w:rsid w:val="003D672F"/>
    <w:rsid w:val="003D785B"/>
    <w:rsid w:val="003E1E2E"/>
    <w:rsid w:val="003E2521"/>
    <w:rsid w:val="003E255B"/>
    <w:rsid w:val="003E2896"/>
    <w:rsid w:val="003E2C22"/>
    <w:rsid w:val="003E37C5"/>
    <w:rsid w:val="003E39E9"/>
    <w:rsid w:val="003E3CE1"/>
    <w:rsid w:val="003E4019"/>
    <w:rsid w:val="003E422D"/>
    <w:rsid w:val="003E5ABF"/>
    <w:rsid w:val="003E75EE"/>
    <w:rsid w:val="003F004C"/>
    <w:rsid w:val="003F062E"/>
    <w:rsid w:val="003F0BBD"/>
    <w:rsid w:val="003F1440"/>
    <w:rsid w:val="003F15D7"/>
    <w:rsid w:val="003F2196"/>
    <w:rsid w:val="003F25E3"/>
    <w:rsid w:val="003F28B7"/>
    <w:rsid w:val="003F2AC0"/>
    <w:rsid w:val="003F2EF1"/>
    <w:rsid w:val="003F3220"/>
    <w:rsid w:val="003F517C"/>
    <w:rsid w:val="003F57B2"/>
    <w:rsid w:val="003F6758"/>
    <w:rsid w:val="003F6AC1"/>
    <w:rsid w:val="003F7775"/>
    <w:rsid w:val="003F7E04"/>
    <w:rsid w:val="004000FF"/>
    <w:rsid w:val="004002AA"/>
    <w:rsid w:val="00400D2D"/>
    <w:rsid w:val="00400EFD"/>
    <w:rsid w:val="00401FDF"/>
    <w:rsid w:val="004023EA"/>
    <w:rsid w:val="00402554"/>
    <w:rsid w:val="0040282A"/>
    <w:rsid w:val="004031E6"/>
    <w:rsid w:val="00403A75"/>
    <w:rsid w:val="00404F6D"/>
    <w:rsid w:val="00405D7A"/>
    <w:rsid w:val="004066AF"/>
    <w:rsid w:val="00406F19"/>
    <w:rsid w:val="004074A0"/>
    <w:rsid w:val="0040752B"/>
    <w:rsid w:val="004075DD"/>
    <w:rsid w:val="004076FC"/>
    <w:rsid w:val="00407A7B"/>
    <w:rsid w:val="00410062"/>
    <w:rsid w:val="00411AB3"/>
    <w:rsid w:val="00411AB9"/>
    <w:rsid w:val="00413665"/>
    <w:rsid w:val="00413F88"/>
    <w:rsid w:val="004147DD"/>
    <w:rsid w:val="004168A6"/>
    <w:rsid w:val="00416E43"/>
    <w:rsid w:val="0041738C"/>
    <w:rsid w:val="0041796D"/>
    <w:rsid w:val="00420953"/>
    <w:rsid w:val="004212D7"/>
    <w:rsid w:val="004214A4"/>
    <w:rsid w:val="00421A81"/>
    <w:rsid w:val="00422996"/>
    <w:rsid w:val="00422A7E"/>
    <w:rsid w:val="00422D2C"/>
    <w:rsid w:val="00423255"/>
    <w:rsid w:val="00423A1F"/>
    <w:rsid w:val="00423A50"/>
    <w:rsid w:val="004241BD"/>
    <w:rsid w:val="00424796"/>
    <w:rsid w:val="0042504F"/>
    <w:rsid w:val="004252BB"/>
    <w:rsid w:val="00425D99"/>
    <w:rsid w:val="0042683E"/>
    <w:rsid w:val="004279F6"/>
    <w:rsid w:val="0043044C"/>
    <w:rsid w:val="004308E5"/>
    <w:rsid w:val="00431645"/>
    <w:rsid w:val="00433DD6"/>
    <w:rsid w:val="00434C79"/>
    <w:rsid w:val="00434DE3"/>
    <w:rsid w:val="00434E4F"/>
    <w:rsid w:val="004357A8"/>
    <w:rsid w:val="00435926"/>
    <w:rsid w:val="00435B74"/>
    <w:rsid w:val="00435C6B"/>
    <w:rsid w:val="004372F9"/>
    <w:rsid w:val="00437374"/>
    <w:rsid w:val="0043794B"/>
    <w:rsid w:val="004404E6"/>
    <w:rsid w:val="00440710"/>
    <w:rsid w:val="00440D52"/>
    <w:rsid w:val="004412EA"/>
    <w:rsid w:val="004423F7"/>
    <w:rsid w:val="004429E0"/>
    <w:rsid w:val="00443085"/>
    <w:rsid w:val="00443153"/>
    <w:rsid w:val="004432DC"/>
    <w:rsid w:val="00443385"/>
    <w:rsid w:val="0044408D"/>
    <w:rsid w:val="0044447A"/>
    <w:rsid w:val="00444630"/>
    <w:rsid w:val="004449C0"/>
    <w:rsid w:val="00444A11"/>
    <w:rsid w:val="00444DD8"/>
    <w:rsid w:val="00445400"/>
    <w:rsid w:val="004454DE"/>
    <w:rsid w:val="00445E0E"/>
    <w:rsid w:val="00445F96"/>
    <w:rsid w:val="00446173"/>
    <w:rsid w:val="004466A9"/>
    <w:rsid w:val="004478AF"/>
    <w:rsid w:val="00447BEE"/>
    <w:rsid w:val="00450629"/>
    <w:rsid w:val="0045065C"/>
    <w:rsid w:val="00451575"/>
    <w:rsid w:val="00451CBB"/>
    <w:rsid w:val="00451D26"/>
    <w:rsid w:val="00451F6C"/>
    <w:rsid w:val="00452D70"/>
    <w:rsid w:val="00453D4F"/>
    <w:rsid w:val="00454C91"/>
    <w:rsid w:val="004557C9"/>
    <w:rsid w:val="0045666C"/>
    <w:rsid w:val="00456CAA"/>
    <w:rsid w:val="00456D74"/>
    <w:rsid w:val="004576EF"/>
    <w:rsid w:val="004577A6"/>
    <w:rsid w:val="00460691"/>
    <w:rsid w:val="0046267F"/>
    <w:rsid w:val="004632FA"/>
    <w:rsid w:val="004640D4"/>
    <w:rsid w:val="0046451C"/>
    <w:rsid w:val="0046524D"/>
    <w:rsid w:val="00465728"/>
    <w:rsid w:val="004657FD"/>
    <w:rsid w:val="00465F17"/>
    <w:rsid w:val="0046707D"/>
    <w:rsid w:val="00467639"/>
    <w:rsid w:val="0047057C"/>
    <w:rsid w:val="00471BA8"/>
    <w:rsid w:val="00471E6D"/>
    <w:rsid w:val="004720DF"/>
    <w:rsid w:val="00472586"/>
    <w:rsid w:val="0047262A"/>
    <w:rsid w:val="00473341"/>
    <w:rsid w:val="00474C88"/>
    <w:rsid w:val="00474C9B"/>
    <w:rsid w:val="00475106"/>
    <w:rsid w:val="004753CE"/>
    <w:rsid w:val="004754C7"/>
    <w:rsid w:val="004764C1"/>
    <w:rsid w:val="004768FA"/>
    <w:rsid w:val="00477185"/>
    <w:rsid w:val="004775BA"/>
    <w:rsid w:val="00477C35"/>
    <w:rsid w:val="00480CD5"/>
    <w:rsid w:val="0048133D"/>
    <w:rsid w:val="00481A33"/>
    <w:rsid w:val="0048352A"/>
    <w:rsid w:val="0048435F"/>
    <w:rsid w:val="00484B5F"/>
    <w:rsid w:val="004850E5"/>
    <w:rsid w:val="00485247"/>
    <w:rsid w:val="00485F86"/>
    <w:rsid w:val="0048639D"/>
    <w:rsid w:val="0048683C"/>
    <w:rsid w:val="0048696F"/>
    <w:rsid w:val="00487FF4"/>
    <w:rsid w:val="00490429"/>
    <w:rsid w:val="00490B63"/>
    <w:rsid w:val="004914B2"/>
    <w:rsid w:val="00491995"/>
    <w:rsid w:val="00492257"/>
    <w:rsid w:val="00492AAB"/>
    <w:rsid w:val="004931C5"/>
    <w:rsid w:val="0049371F"/>
    <w:rsid w:val="00493CBA"/>
    <w:rsid w:val="00496457"/>
    <w:rsid w:val="0049706E"/>
    <w:rsid w:val="004A0077"/>
    <w:rsid w:val="004A0797"/>
    <w:rsid w:val="004A0F59"/>
    <w:rsid w:val="004A0FA6"/>
    <w:rsid w:val="004A16FD"/>
    <w:rsid w:val="004A17CC"/>
    <w:rsid w:val="004A2A04"/>
    <w:rsid w:val="004A3333"/>
    <w:rsid w:val="004A3442"/>
    <w:rsid w:val="004A45FA"/>
    <w:rsid w:val="004A4EEF"/>
    <w:rsid w:val="004A66BC"/>
    <w:rsid w:val="004A675B"/>
    <w:rsid w:val="004A779B"/>
    <w:rsid w:val="004A78A7"/>
    <w:rsid w:val="004A7C5C"/>
    <w:rsid w:val="004B02B4"/>
    <w:rsid w:val="004B0B87"/>
    <w:rsid w:val="004B373C"/>
    <w:rsid w:val="004B3C7D"/>
    <w:rsid w:val="004B458F"/>
    <w:rsid w:val="004B4C06"/>
    <w:rsid w:val="004B4CAC"/>
    <w:rsid w:val="004B4F68"/>
    <w:rsid w:val="004B547F"/>
    <w:rsid w:val="004B60EC"/>
    <w:rsid w:val="004B6252"/>
    <w:rsid w:val="004B7C4E"/>
    <w:rsid w:val="004C01B1"/>
    <w:rsid w:val="004C0B39"/>
    <w:rsid w:val="004C1570"/>
    <w:rsid w:val="004C18CA"/>
    <w:rsid w:val="004C1AA5"/>
    <w:rsid w:val="004C1F5A"/>
    <w:rsid w:val="004C4842"/>
    <w:rsid w:val="004C4F38"/>
    <w:rsid w:val="004C5D82"/>
    <w:rsid w:val="004C652B"/>
    <w:rsid w:val="004C6F3D"/>
    <w:rsid w:val="004C7658"/>
    <w:rsid w:val="004C7CA5"/>
    <w:rsid w:val="004D13C9"/>
    <w:rsid w:val="004D1A13"/>
    <w:rsid w:val="004D226D"/>
    <w:rsid w:val="004D23D8"/>
    <w:rsid w:val="004D271B"/>
    <w:rsid w:val="004D3B9E"/>
    <w:rsid w:val="004D4260"/>
    <w:rsid w:val="004D5C32"/>
    <w:rsid w:val="004D66E5"/>
    <w:rsid w:val="004E03F6"/>
    <w:rsid w:val="004E13C2"/>
    <w:rsid w:val="004E1F91"/>
    <w:rsid w:val="004E2513"/>
    <w:rsid w:val="004E2E7C"/>
    <w:rsid w:val="004E32D9"/>
    <w:rsid w:val="004E3681"/>
    <w:rsid w:val="004E564D"/>
    <w:rsid w:val="004F01C1"/>
    <w:rsid w:val="004F0D3C"/>
    <w:rsid w:val="004F1543"/>
    <w:rsid w:val="004F2AD4"/>
    <w:rsid w:val="004F3AB9"/>
    <w:rsid w:val="004F47B0"/>
    <w:rsid w:val="004F4FF6"/>
    <w:rsid w:val="004F5DD9"/>
    <w:rsid w:val="004F7660"/>
    <w:rsid w:val="00500FC2"/>
    <w:rsid w:val="00501CCB"/>
    <w:rsid w:val="00505E11"/>
    <w:rsid w:val="005079E5"/>
    <w:rsid w:val="00507A06"/>
    <w:rsid w:val="00507A81"/>
    <w:rsid w:val="00507A9F"/>
    <w:rsid w:val="00510139"/>
    <w:rsid w:val="00511BC5"/>
    <w:rsid w:val="005133A6"/>
    <w:rsid w:val="0051387A"/>
    <w:rsid w:val="00513A17"/>
    <w:rsid w:val="00515394"/>
    <w:rsid w:val="005155B4"/>
    <w:rsid w:val="0051611F"/>
    <w:rsid w:val="0051627E"/>
    <w:rsid w:val="00516C8B"/>
    <w:rsid w:val="00517861"/>
    <w:rsid w:val="00517F50"/>
    <w:rsid w:val="00520388"/>
    <w:rsid w:val="00520676"/>
    <w:rsid w:val="0052081C"/>
    <w:rsid w:val="00520F05"/>
    <w:rsid w:val="00521697"/>
    <w:rsid w:val="00521EB2"/>
    <w:rsid w:val="00522920"/>
    <w:rsid w:val="00522C7B"/>
    <w:rsid w:val="005231F6"/>
    <w:rsid w:val="00523C10"/>
    <w:rsid w:val="00524574"/>
    <w:rsid w:val="00524578"/>
    <w:rsid w:val="00524CBC"/>
    <w:rsid w:val="00524F8C"/>
    <w:rsid w:val="00525DC0"/>
    <w:rsid w:val="00525EF0"/>
    <w:rsid w:val="00526906"/>
    <w:rsid w:val="0052777D"/>
    <w:rsid w:val="00527F5D"/>
    <w:rsid w:val="00530213"/>
    <w:rsid w:val="0053023F"/>
    <w:rsid w:val="00531BD8"/>
    <w:rsid w:val="00531D49"/>
    <w:rsid w:val="00532058"/>
    <w:rsid w:val="00532176"/>
    <w:rsid w:val="00533055"/>
    <w:rsid w:val="00534034"/>
    <w:rsid w:val="00534546"/>
    <w:rsid w:val="00534E9B"/>
    <w:rsid w:val="00534FC0"/>
    <w:rsid w:val="0053583B"/>
    <w:rsid w:val="00535CA0"/>
    <w:rsid w:val="00535D98"/>
    <w:rsid w:val="00535E20"/>
    <w:rsid w:val="005366C4"/>
    <w:rsid w:val="00536FF4"/>
    <w:rsid w:val="0053721A"/>
    <w:rsid w:val="00537526"/>
    <w:rsid w:val="0054073F"/>
    <w:rsid w:val="00540DCA"/>
    <w:rsid w:val="00541358"/>
    <w:rsid w:val="00542E16"/>
    <w:rsid w:val="0054374C"/>
    <w:rsid w:val="005442FB"/>
    <w:rsid w:val="00544EB1"/>
    <w:rsid w:val="0054526B"/>
    <w:rsid w:val="005452A6"/>
    <w:rsid w:val="00545908"/>
    <w:rsid w:val="00545D47"/>
    <w:rsid w:val="005468E1"/>
    <w:rsid w:val="005468FA"/>
    <w:rsid w:val="0054724C"/>
    <w:rsid w:val="0054738E"/>
    <w:rsid w:val="005529DE"/>
    <w:rsid w:val="00552E92"/>
    <w:rsid w:val="005531B1"/>
    <w:rsid w:val="005538CD"/>
    <w:rsid w:val="00553DFF"/>
    <w:rsid w:val="00554960"/>
    <w:rsid w:val="0055542D"/>
    <w:rsid w:val="0055553E"/>
    <w:rsid w:val="00555978"/>
    <w:rsid w:val="00556A8B"/>
    <w:rsid w:val="00556DBD"/>
    <w:rsid w:val="005571AB"/>
    <w:rsid w:val="00557703"/>
    <w:rsid w:val="005577EB"/>
    <w:rsid w:val="005602F4"/>
    <w:rsid w:val="00562719"/>
    <w:rsid w:val="0056330B"/>
    <w:rsid w:val="0056353B"/>
    <w:rsid w:val="00563BA2"/>
    <w:rsid w:val="005641B6"/>
    <w:rsid w:val="005654A7"/>
    <w:rsid w:val="00565698"/>
    <w:rsid w:val="005664AE"/>
    <w:rsid w:val="00566E2B"/>
    <w:rsid w:val="005670EB"/>
    <w:rsid w:val="00567DC3"/>
    <w:rsid w:val="005704B4"/>
    <w:rsid w:val="005704CE"/>
    <w:rsid w:val="0057056C"/>
    <w:rsid w:val="0057062B"/>
    <w:rsid w:val="0057260E"/>
    <w:rsid w:val="00572993"/>
    <w:rsid w:val="0057425F"/>
    <w:rsid w:val="00575ACA"/>
    <w:rsid w:val="00576586"/>
    <w:rsid w:val="005774BC"/>
    <w:rsid w:val="005819CC"/>
    <w:rsid w:val="005822A6"/>
    <w:rsid w:val="0058231B"/>
    <w:rsid w:val="005823D6"/>
    <w:rsid w:val="00583283"/>
    <w:rsid w:val="0058387F"/>
    <w:rsid w:val="00585BEA"/>
    <w:rsid w:val="00585C4F"/>
    <w:rsid w:val="00586F9B"/>
    <w:rsid w:val="00587A02"/>
    <w:rsid w:val="00590BD3"/>
    <w:rsid w:val="00590FA0"/>
    <w:rsid w:val="00591764"/>
    <w:rsid w:val="005917D7"/>
    <w:rsid w:val="00591940"/>
    <w:rsid w:val="00591A6F"/>
    <w:rsid w:val="00591E67"/>
    <w:rsid w:val="00591EA0"/>
    <w:rsid w:val="005924EE"/>
    <w:rsid w:val="00593394"/>
    <w:rsid w:val="005935DF"/>
    <w:rsid w:val="0059473C"/>
    <w:rsid w:val="0059481F"/>
    <w:rsid w:val="00594E3D"/>
    <w:rsid w:val="00595107"/>
    <w:rsid w:val="005953E7"/>
    <w:rsid w:val="0059587E"/>
    <w:rsid w:val="00595E18"/>
    <w:rsid w:val="005966BF"/>
    <w:rsid w:val="005967C6"/>
    <w:rsid w:val="005970C9"/>
    <w:rsid w:val="005970D9"/>
    <w:rsid w:val="005977C7"/>
    <w:rsid w:val="005A0048"/>
    <w:rsid w:val="005A0137"/>
    <w:rsid w:val="005A1590"/>
    <w:rsid w:val="005A1AD7"/>
    <w:rsid w:val="005A3A07"/>
    <w:rsid w:val="005A409E"/>
    <w:rsid w:val="005A4457"/>
    <w:rsid w:val="005A4558"/>
    <w:rsid w:val="005A56AA"/>
    <w:rsid w:val="005A580D"/>
    <w:rsid w:val="005A7FE3"/>
    <w:rsid w:val="005B0163"/>
    <w:rsid w:val="005B0986"/>
    <w:rsid w:val="005B1042"/>
    <w:rsid w:val="005B2020"/>
    <w:rsid w:val="005B204A"/>
    <w:rsid w:val="005B2EC1"/>
    <w:rsid w:val="005B2F18"/>
    <w:rsid w:val="005B472B"/>
    <w:rsid w:val="005B4ECC"/>
    <w:rsid w:val="005B536B"/>
    <w:rsid w:val="005B56C3"/>
    <w:rsid w:val="005B6051"/>
    <w:rsid w:val="005B67B9"/>
    <w:rsid w:val="005B7349"/>
    <w:rsid w:val="005B79AE"/>
    <w:rsid w:val="005C02CF"/>
    <w:rsid w:val="005C101B"/>
    <w:rsid w:val="005C1047"/>
    <w:rsid w:val="005C14EB"/>
    <w:rsid w:val="005C228B"/>
    <w:rsid w:val="005C2E55"/>
    <w:rsid w:val="005C3282"/>
    <w:rsid w:val="005C3811"/>
    <w:rsid w:val="005C3B79"/>
    <w:rsid w:val="005C62AF"/>
    <w:rsid w:val="005C6F92"/>
    <w:rsid w:val="005C7891"/>
    <w:rsid w:val="005D0222"/>
    <w:rsid w:val="005D0526"/>
    <w:rsid w:val="005D0E02"/>
    <w:rsid w:val="005D19ED"/>
    <w:rsid w:val="005D1D06"/>
    <w:rsid w:val="005D26A2"/>
    <w:rsid w:val="005D2980"/>
    <w:rsid w:val="005D3242"/>
    <w:rsid w:val="005D3278"/>
    <w:rsid w:val="005D4AA3"/>
    <w:rsid w:val="005D4B7F"/>
    <w:rsid w:val="005D5941"/>
    <w:rsid w:val="005D65E3"/>
    <w:rsid w:val="005D7213"/>
    <w:rsid w:val="005D788E"/>
    <w:rsid w:val="005D7E5C"/>
    <w:rsid w:val="005D7F39"/>
    <w:rsid w:val="005E085E"/>
    <w:rsid w:val="005E08E7"/>
    <w:rsid w:val="005E0AE5"/>
    <w:rsid w:val="005E0C08"/>
    <w:rsid w:val="005E1B85"/>
    <w:rsid w:val="005E2A01"/>
    <w:rsid w:val="005E2B19"/>
    <w:rsid w:val="005E2ECC"/>
    <w:rsid w:val="005E2EEB"/>
    <w:rsid w:val="005E32CF"/>
    <w:rsid w:val="005E32D8"/>
    <w:rsid w:val="005E336F"/>
    <w:rsid w:val="005E407C"/>
    <w:rsid w:val="005E459E"/>
    <w:rsid w:val="005E4DDB"/>
    <w:rsid w:val="005E5800"/>
    <w:rsid w:val="005E58ED"/>
    <w:rsid w:val="005E5DE3"/>
    <w:rsid w:val="005E62AE"/>
    <w:rsid w:val="005F00F1"/>
    <w:rsid w:val="005F043F"/>
    <w:rsid w:val="005F0A4D"/>
    <w:rsid w:val="005F0CAD"/>
    <w:rsid w:val="005F0E61"/>
    <w:rsid w:val="005F1011"/>
    <w:rsid w:val="005F151C"/>
    <w:rsid w:val="005F175F"/>
    <w:rsid w:val="005F1FD0"/>
    <w:rsid w:val="005F22A6"/>
    <w:rsid w:val="005F2F69"/>
    <w:rsid w:val="005F3113"/>
    <w:rsid w:val="005F3289"/>
    <w:rsid w:val="005F3A57"/>
    <w:rsid w:val="005F441B"/>
    <w:rsid w:val="005F460F"/>
    <w:rsid w:val="005F481D"/>
    <w:rsid w:val="005F5A32"/>
    <w:rsid w:val="005F697A"/>
    <w:rsid w:val="005F699F"/>
    <w:rsid w:val="005F6F8E"/>
    <w:rsid w:val="005F7689"/>
    <w:rsid w:val="005F7B68"/>
    <w:rsid w:val="00600DB8"/>
    <w:rsid w:val="00600E5C"/>
    <w:rsid w:val="00601076"/>
    <w:rsid w:val="0060184D"/>
    <w:rsid w:val="0060219D"/>
    <w:rsid w:val="0060228F"/>
    <w:rsid w:val="00602361"/>
    <w:rsid w:val="00602F10"/>
    <w:rsid w:val="006035D2"/>
    <w:rsid w:val="006038F3"/>
    <w:rsid w:val="00603B48"/>
    <w:rsid w:val="00604078"/>
    <w:rsid w:val="00604440"/>
    <w:rsid w:val="006049DB"/>
    <w:rsid w:val="00604C69"/>
    <w:rsid w:val="00605589"/>
    <w:rsid w:val="0060591F"/>
    <w:rsid w:val="00605D26"/>
    <w:rsid w:val="0060616E"/>
    <w:rsid w:val="0060714D"/>
    <w:rsid w:val="006102C1"/>
    <w:rsid w:val="006107D0"/>
    <w:rsid w:val="00610CA7"/>
    <w:rsid w:val="00611666"/>
    <w:rsid w:val="00611C17"/>
    <w:rsid w:val="00611CDF"/>
    <w:rsid w:val="006122C1"/>
    <w:rsid w:val="00612CF1"/>
    <w:rsid w:val="006130A4"/>
    <w:rsid w:val="0061548E"/>
    <w:rsid w:val="006155D1"/>
    <w:rsid w:val="006158A3"/>
    <w:rsid w:val="006163A5"/>
    <w:rsid w:val="00617408"/>
    <w:rsid w:val="00617D1B"/>
    <w:rsid w:val="00617E39"/>
    <w:rsid w:val="00617E76"/>
    <w:rsid w:val="0062075C"/>
    <w:rsid w:val="00620D48"/>
    <w:rsid w:val="00621FF6"/>
    <w:rsid w:val="006220FD"/>
    <w:rsid w:val="00622D99"/>
    <w:rsid w:val="00624A72"/>
    <w:rsid w:val="00624FD6"/>
    <w:rsid w:val="00625026"/>
    <w:rsid w:val="00625BFA"/>
    <w:rsid w:val="00626651"/>
    <w:rsid w:val="00626CA5"/>
    <w:rsid w:val="00626CC7"/>
    <w:rsid w:val="0062739C"/>
    <w:rsid w:val="00627D58"/>
    <w:rsid w:val="00630484"/>
    <w:rsid w:val="00630968"/>
    <w:rsid w:val="00631181"/>
    <w:rsid w:val="0063276B"/>
    <w:rsid w:val="00633104"/>
    <w:rsid w:val="00633DB2"/>
    <w:rsid w:val="0063425D"/>
    <w:rsid w:val="00634FDB"/>
    <w:rsid w:val="0063558C"/>
    <w:rsid w:val="00635975"/>
    <w:rsid w:val="006362AC"/>
    <w:rsid w:val="0063638B"/>
    <w:rsid w:val="0063656F"/>
    <w:rsid w:val="00637320"/>
    <w:rsid w:val="00637665"/>
    <w:rsid w:val="00637957"/>
    <w:rsid w:val="00640411"/>
    <w:rsid w:val="00642B26"/>
    <w:rsid w:val="006431BA"/>
    <w:rsid w:val="006434B8"/>
    <w:rsid w:val="0064353C"/>
    <w:rsid w:val="0064354B"/>
    <w:rsid w:val="00643BCF"/>
    <w:rsid w:val="00644003"/>
    <w:rsid w:val="00644741"/>
    <w:rsid w:val="00645603"/>
    <w:rsid w:val="00646064"/>
    <w:rsid w:val="00647C7D"/>
    <w:rsid w:val="00647E56"/>
    <w:rsid w:val="00650117"/>
    <w:rsid w:val="00650235"/>
    <w:rsid w:val="0065147C"/>
    <w:rsid w:val="00651BCB"/>
    <w:rsid w:val="00651D78"/>
    <w:rsid w:val="00652065"/>
    <w:rsid w:val="00652572"/>
    <w:rsid w:val="00652631"/>
    <w:rsid w:val="0065296E"/>
    <w:rsid w:val="00652CCB"/>
    <w:rsid w:val="0065368B"/>
    <w:rsid w:val="006547A5"/>
    <w:rsid w:val="00655310"/>
    <w:rsid w:val="00655909"/>
    <w:rsid w:val="00655F83"/>
    <w:rsid w:val="00656D0A"/>
    <w:rsid w:val="00656E77"/>
    <w:rsid w:val="00657E7E"/>
    <w:rsid w:val="006604B3"/>
    <w:rsid w:val="00661455"/>
    <w:rsid w:val="00661834"/>
    <w:rsid w:val="00661EDF"/>
    <w:rsid w:val="006623CB"/>
    <w:rsid w:val="006635D1"/>
    <w:rsid w:val="0066360E"/>
    <w:rsid w:val="0066410F"/>
    <w:rsid w:val="006644DA"/>
    <w:rsid w:val="00664737"/>
    <w:rsid w:val="00665B8E"/>
    <w:rsid w:val="00665F52"/>
    <w:rsid w:val="00666466"/>
    <w:rsid w:val="00666AAC"/>
    <w:rsid w:val="00666E63"/>
    <w:rsid w:val="00667141"/>
    <w:rsid w:val="00667DC0"/>
    <w:rsid w:val="00670B38"/>
    <w:rsid w:val="00671DE5"/>
    <w:rsid w:val="00671F23"/>
    <w:rsid w:val="00672330"/>
    <w:rsid w:val="00672397"/>
    <w:rsid w:val="006731F4"/>
    <w:rsid w:val="006735DA"/>
    <w:rsid w:val="006736D1"/>
    <w:rsid w:val="0067393B"/>
    <w:rsid w:val="0067404C"/>
    <w:rsid w:val="0067420D"/>
    <w:rsid w:val="006756F8"/>
    <w:rsid w:val="00676A73"/>
    <w:rsid w:val="00677FD2"/>
    <w:rsid w:val="00680A45"/>
    <w:rsid w:val="00680F2A"/>
    <w:rsid w:val="006811CE"/>
    <w:rsid w:val="00681948"/>
    <w:rsid w:val="006819E1"/>
    <w:rsid w:val="00681C8B"/>
    <w:rsid w:val="006827F0"/>
    <w:rsid w:val="00683078"/>
    <w:rsid w:val="00685F6E"/>
    <w:rsid w:val="0068656B"/>
    <w:rsid w:val="00687AF4"/>
    <w:rsid w:val="00687E4A"/>
    <w:rsid w:val="00690324"/>
    <w:rsid w:val="006903A4"/>
    <w:rsid w:val="0069053B"/>
    <w:rsid w:val="006908A9"/>
    <w:rsid w:val="00690F73"/>
    <w:rsid w:val="0069184A"/>
    <w:rsid w:val="00692AB2"/>
    <w:rsid w:val="00693283"/>
    <w:rsid w:val="00693E9F"/>
    <w:rsid w:val="00693F5E"/>
    <w:rsid w:val="006942D6"/>
    <w:rsid w:val="006943E9"/>
    <w:rsid w:val="006963C7"/>
    <w:rsid w:val="00696845"/>
    <w:rsid w:val="00696E71"/>
    <w:rsid w:val="006971CD"/>
    <w:rsid w:val="00697AB3"/>
    <w:rsid w:val="006A0DDF"/>
    <w:rsid w:val="006A1296"/>
    <w:rsid w:val="006A270B"/>
    <w:rsid w:val="006A32C1"/>
    <w:rsid w:val="006A3495"/>
    <w:rsid w:val="006A38A8"/>
    <w:rsid w:val="006A582B"/>
    <w:rsid w:val="006A6158"/>
    <w:rsid w:val="006A691A"/>
    <w:rsid w:val="006A6993"/>
    <w:rsid w:val="006A6AAE"/>
    <w:rsid w:val="006A6C7B"/>
    <w:rsid w:val="006B0186"/>
    <w:rsid w:val="006B089B"/>
    <w:rsid w:val="006B0B69"/>
    <w:rsid w:val="006B0F4A"/>
    <w:rsid w:val="006B12BE"/>
    <w:rsid w:val="006B319A"/>
    <w:rsid w:val="006B34C4"/>
    <w:rsid w:val="006B34E3"/>
    <w:rsid w:val="006B43A2"/>
    <w:rsid w:val="006B48F1"/>
    <w:rsid w:val="006B5085"/>
    <w:rsid w:val="006B50A6"/>
    <w:rsid w:val="006B562F"/>
    <w:rsid w:val="006B6580"/>
    <w:rsid w:val="006B747D"/>
    <w:rsid w:val="006B7C97"/>
    <w:rsid w:val="006C02D1"/>
    <w:rsid w:val="006C06C0"/>
    <w:rsid w:val="006C0D9B"/>
    <w:rsid w:val="006C15D8"/>
    <w:rsid w:val="006C20D2"/>
    <w:rsid w:val="006C2AFD"/>
    <w:rsid w:val="006C3B6E"/>
    <w:rsid w:val="006C3D0B"/>
    <w:rsid w:val="006C3DAF"/>
    <w:rsid w:val="006C59E7"/>
    <w:rsid w:val="006C5DED"/>
    <w:rsid w:val="006C638F"/>
    <w:rsid w:val="006C6463"/>
    <w:rsid w:val="006C76F0"/>
    <w:rsid w:val="006D0166"/>
    <w:rsid w:val="006D0D45"/>
    <w:rsid w:val="006D1E61"/>
    <w:rsid w:val="006D26BC"/>
    <w:rsid w:val="006D35D7"/>
    <w:rsid w:val="006D4413"/>
    <w:rsid w:val="006D5426"/>
    <w:rsid w:val="006D5D7B"/>
    <w:rsid w:val="006D619E"/>
    <w:rsid w:val="006D7297"/>
    <w:rsid w:val="006D74E0"/>
    <w:rsid w:val="006D7801"/>
    <w:rsid w:val="006D7D8C"/>
    <w:rsid w:val="006E03AE"/>
    <w:rsid w:val="006E0553"/>
    <w:rsid w:val="006E09E4"/>
    <w:rsid w:val="006E0D3A"/>
    <w:rsid w:val="006E0E76"/>
    <w:rsid w:val="006E188F"/>
    <w:rsid w:val="006E29DE"/>
    <w:rsid w:val="006E2B06"/>
    <w:rsid w:val="006E3CD2"/>
    <w:rsid w:val="006E4B41"/>
    <w:rsid w:val="006E4F4C"/>
    <w:rsid w:val="006E566D"/>
    <w:rsid w:val="006E5C09"/>
    <w:rsid w:val="006E65E8"/>
    <w:rsid w:val="006E6881"/>
    <w:rsid w:val="006E6910"/>
    <w:rsid w:val="006E7B6F"/>
    <w:rsid w:val="006E7F8E"/>
    <w:rsid w:val="006F0926"/>
    <w:rsid w:val="006F0B7D"/>
    <w:rsid w:val="006F2CBB"/>
    <w:rsid w:val="006F31CF"/>
    <w:rsid w:val="006F32BA"/>
    <w:rsid w:val="006F4731"/>
    <w:rsid w:val="006F4D7D"/>
    <w:rsid w:val="006F5A4D"/>
    <w:rsid w:val="006F5AC2"/>
    <w:rsid w:val="006F5C20"/>
    <w:rsid w:val="006F6B01"/>
    <w:rsid w:val="006F6D3A"/>
    <w:rsid w:val="006F6EA5"/>
    <w:rsid w:val="006F785A"/>
    <w:rsid w:val="007012BC"/>
    <w:rsid w:val="007019A3"/>
    <w:rsid w:val="00701CBA"/>
    <w:rsid w:val="007028D3"/>
    <w:rsid w:val="00704525"/>
    <w:rsid w:val="007046C3"/>
    <w:rsid w:val="00704911"/>
    <w:rsid w:val="00705051"/>
    <w:rsid w:val="00705094"/>
    <w:rsid w:val="00705853"/>
    <w:rsid w:val="0070594C"/>
    <w:rsid w:val="0070644B"/>
    <w:rsid w:val="00707A35"/>
    <w:rsid w:val="00707C3D"/>
    <w:rsid w:val="007104CA"/>
    <w:rsid w:val="0071079C"/>
    <w:rsid w:val="007107D1"/>
    <w:rsid w:val="00710AB6"/>
    <w:rsid w:val="00710DAF"/>
    <w:rsid w:val="00710DD4"/>
    <w:rsid w:val="00711E08"/>
    <w:rsid w:val="00712C7E"/>
    <w:rsid w:val="00712D4F"/>
    <w:rsid w:val="007133EF"/>
    <w:rsid w:val="007134BF"/>
    <w:rsid w:val="00713830"/>
    <w:rsid w:val="007138DE"/>
    <w:rsid w:val="00713E1A"/>
    <w:rsid w:val="007151A5"/>
    <w:rsid w:val="00715502"/>
    <w:rsid w:val="007157EC"/>
    <w:rsid w:val="007158B8"/>
    <w:rsid w:val="00715CC4"/>
    <w:rsid w:val="007176BA"/>
    <w:rsid w:val="00717B98"/>
    <w:rsid w:val="00717EAD"/>
    <w:rsid w:val="00720539"/>
    <w:rsid w:val="00720E12"/>
    <w:rsid w:val="0072120D"/>
    <w:rsid w:val="007212EE"/>
    <w:rsid w:val="00721E55"/>
    <w:rsid w:val="00721F5E"/>
    <w:rsid w:val="0072211F"/>
    <w:rsid w:val="007226DF"/>
    <w:rsid w:val="0072274B"/>
    <w:rsid w:val="00722F5D"/>
    <w:rsid w:val="007233AE"/>
    <w:rsid w:val="00723C7F"/>
    <w:rsid w:val="00723FA2"/>
    <w:rsid w:val="0072471D"/>
    <w:rsid w:val="00724C3F"/>
    <w:rsid w:val="00724E9D"/>
    <w:rsid w:val="00726462"/>
    <w:rsid w:val="0072677E"/>
    <w:rsid w:val="00726A99"/>
    <w:rsid w:val="00726D3A"/>
    <w:rsid w:val="00726F07"/>
    <w:rsid w:val="007271A2"/>
    <w:rsid w:val="00730B3A"/>
    <w:rsid w:val="007310AD"/>
    <w:rsid w:val="007311F0"/>
    <w:rsid w:val="00732566"/>
    <w:rsid w:val="00733055"/>
    <w:rsid w:val="0073331E"/>
    <w:rsid w:val="00734778"/>
    <w:rsid w:val="00736848"/>
    <w:rsid w:val="00736D5E"/>
    <w:rsid w:val="00740229"/>
    <w:rsid w:val="00740F7C"/>
    <w:rsid w:val="00741E88"/>
    <w:rsid w:val="007425C7"/>
    <w:rsid w:val="007442CB"/>
    <w:rsid w:val="00744557"/>
    <w:rsid w:val="00746444"/>
    <w:rsid w:val="007468B3"/>
    <w:rsid w:val="00746E68"/>
    <w:rsid w:val="00747594"/>
    <w:rsid w:val="0074792D"/>
    <w:rsid w:val="00747A8C"/>
    <w:rsid w:val="007501A2"/>
    <w:rsid w:val="00750313"/>
    <w:rsid w:val="00750B5C"/>
    <w:rsid w:val="00750BC5"/>
    <w:rsid w:val="00750D25"/>
    <w:rsid w:val="007515D9"/>
    <w:rsid w:val="00751AEE"/>
    <w:rsid w:val="00751CD5"/>
    <w:rsid w:val="0075227F"/>
    <w:rsid w:val="00752E3F"/>
    <w:rsid w:val="0075303F"/>
    <w:rsid w:val="0075357B"/>
    <w:rsid w:val="007538B4"/>
    <w:rsid w:val="0075484B"/>
    <w:rsid w:val="00754E35"/>
    <w:rsid w:val="00754F8B"/>
    <w:rsid w:val="0075568C"/>
    <w:rsid w:val="00755CB2"/>
    <w:rsid w:val="00755CFA"/>
    <w:rsid w:val="00755FE6"/>
    <w:rsid w:val="00756104"/>
    <w:rsid w:val="0075612E"/>
    <w:rsid w:val="007565F1"/>
    <w:rsid w:val="00756C42"/>
    <w:rsid w:val="00760203"/>
    <w:rsid w:val="00763448"/>
    <w:rsid w:val="00763C24"/>
    <w:rsid w:val="00764789"/>
    <w:rsid w:val="00764873"/>
    <w:rsid w:val="00764E4A"/>
    <w:rsid w:val="007655AB"/>
    <w:rsid w:val="007657D1"/>
    <w:rsid w:val="0076633A"/>
    <w:rsid w:val="00766441"/>
    <w:rsid w:val="00766630"/>
    <w:rsid w:val="0076745D"/>
    <w:rsid w:val="0076745E"/>
    <w:rsid w:val="0077065E"/>
    <w:rsid w:val="007706DF"/>
    <w:rsid w:val="0077129F"/>
    <w:rsid w:val="00771364"/>
    <w:rsid w:val="007722C9"/>
    <w:rsid w:val="00772F54"/>
    <w:rsid w:val="0077369E"/>
    <w:rsid w:val="00774032"/>
    <w:rsid w:val="00774F55"/>
    <w:rsid w:val="00775016"/>
    <w:rsid w:val="007750DC"/>
    <w:rsid w:val="007757C7"/>
    <w:rsid w:val="00775F94"/>
    <w:rsid w:val="00777C96"/>
    <w:rsid w:val="00780185"/>
    <w:rsid w:val="0078036B"/>
    <w:rsid w:val="0078038A"/>
    <w:rsid w:val="00780CFE"/>
    <w:rsid w:val="007823D0"/>
    <w:rsid w:val="0078270D"/>
    <w:rsid w:val="00783382"/>
    <w:rsid w:val="00786DBC"/>
    <w:rsid w:val="00786F22"/>
    <w:rsid w:val="007876ED"/>
    <w:rsid w:val="00787995"/>
    <w:rsid w:val="00787FA7"/>
    <w:rsid w:val="0079193D"/>
    <w:rsid w:val="00791F2F"/>
    <w:rsid w:val="00792656"/>
    <w:rsid w:val="00793356"/>
    <w:rsid w:val="00793E04"/>
    <w:rsid w:val="0079400D"/>
    <w:rsid w:val="00794118"/>
    <w:rsid w:val="00794B8B"/>
    <w:rsid w:val="00794D0E"/>
    <w:rsid w:val="00794DC8"/>
    <w:rsid w:val="00794EDB"/>
    <w:rsid w:val="0079552C"/>
    <w:rsid w:val="00796005"/>
    <w:rsid w:val="00796B3D"/>
    <w:rsid w:val="00796DE2"/>
    <w:rsid w:val="00797B1F"/>
    <w:rsid w:val="007A097D"/>
    <w:rsid w:val="007A15B1"/>
    <w:rsid w:val="007A1C38"/>
    <w:rsid w:val="007A1D6B"/>
    <w:rsid w:val="007A3607"/>
    <w:rsid w:val="007A3949"/>
    <w:rsid w:val="007A4311"/>
    <w:rsid w:val="007A4497"/>
    <w:rsid w:val="007A4B46"/>
    <w:rsid w:val="007A4B54"/>
    <w:rsid w:val="007A6603"/>
    <w:rsid w:val="007A746A"/>
    <w:rsid w:val="007A75B8"/>
    <w:rsid w:val="007A7738"/>
    <w:rsid w:val="007A7A62"/>
    <w:rsid w:val="007B1349"/>
    <w:rsid w:val="007B13B3"/>
    <w:rsid w:val="007B1D39"/>
    <w:rsid w:val="007B3295"/>
    <w:rsid w:val="007B35BB"/>
    <w:rsid w:val="007B3624"/>
    <w:rsid w:val="007B444B"/>
    <w:rsid w:val="007B4614"/>
    <w:rsid w:val="007B467B"/>
    <w:rsid w:val="007B47B7"/>
    <w:rsid w:val="007B5ED1"/>
    <w:rsid w:val="007B607A"/>
    <w:rsid w:val="007B6777"/>
    <w:rsid w:val="007B722A"/>
    <w:rsid w:val="007B7E26"/>
    <w:rsid w:val="007B7FD6"/>
    <w:rsid w:val="007C04E4"/>
    <w:rsid w:val="007C073B"/>
    <w:rsid w:val="007C09C5"/>
    <w:rsid w:val="007C1BA4"/>
    <w:rsid w:val="007C1D7B"/>
    <w:rsid w:val="007C23A6"/>
    <w:rsid w:val="007C2497"/>
    <w:rsid w:val="007C2FCB"/>
    <w:rsid w:val="007C3140"/>
    <w:rsid w:val="007C3408"/>
    <w:rsid w:val="007C36A3"/>
    <w:rsid w:val="007C3D41"/>
    <w:rsid w:val="007C41C3"/>
    <w:rsid w:val="007C4F5F"/>
    <w:rsid w:val="007C505D"/>
    <w:rsid w:val="007C57DE"/>
    <w:rsid w:val="007C5E07"/>
    <w:rsid w:val="007C605A"/>
    <w:rsid w:val="007D0454"/>
    <w:rsid w:val="007D0E5C"/>
    <w:rsid w:val="007D0E5F"/>
    <w:rsid w:val="007D22BA"/>
    <w:rsid w:val="007D331B"/>
    <w:rsid w:val="007D3F19"/>
    <w:rsid w:val="007D4462"/>
    <w:rsid w:val="007D5876"/>
    <w:rsid w:val="007D6EB9"/>
    <w:rsid w:val="007D720E"/>
    <w:rsid w:val="007D7B9F"/>
    <w:rsid w:val="007D7DE4"/>
    <w:rsid w:val="007D7DEC"/>
    <w:rsid w:val="007E0844"/>
    <w:rsid w:val="007E08AF"/>
    <w:rsid w:val="007E324A"/>
    <w:rsid w:val="007E3343"/>
    <w:rsid w:val="007E3C0D"/>
    <w:rsid w:val="007E3C12"/>
    <w:rsid w:val="007E4570"/>
    <w:rsid w:val="007E59DC"/>
    <w:rsid w:val="007E6416"/>
    <w:rsid w:val="007E6468"/>
    <w:rsid w:val="007E6774"/>
    <w:rsid w:val="007E77EC"/>
    <w:rsid w:val="007E7EB8"/>
    <w:rsid w:val="007F2C86"/>
    <w:rsid w:val="007F3237"/>
    <w:rsid w:val="007F33F2"/>
    <w:rsid w:val="007F36ED"/>
    <w:rsid w:val="007F3F16"/>
    <w:rsid w:val="007F414C"/>
    <w:rsid w:val="007F6DAD"/>
    <w:rsid w:val="007F6ECE"/>
    <w:rsid w:val="007F70EB"/>
    <w:rsid w:val="007F7346"/>
    <w:rsid w:val="007F7622"/>
    <w:rsid w:val="00801529"/>
    <w:rsid w:val="00802408"/>
    <w:rsid w:val="008038FF"/>
    <w:rsid w:val="008039A2"/>
    <w:rsid w:val="00803C0D"/>
    <w:rsid w:val="00804A3B"/>
    <w:rsid w:val="0080555A"/>
    <w:rsid w:val="008057A9"/>
    <w:rsid w:val="00806A06"/>
    <w:rsid w:val="00807121"/>
    <w:rsid w:val="00807780"/>
    <w:rsid w:val="008101B8"/>
    <w:rsid w:val="0081078E"/>
    <w:rsid w:val="008108FF"/>
    <w:rsid w:val="008115B3"/>
    <w:rsid w:val="00811ED4"/>
    <w:rsid w:val="008143F8"/>
    <w:rsid w:val="008162D1"/>
    <w:rsid w:val="00816C1B"/>
    <w:rsid w:val="00817762"/>
    <w:rsid w:val="00817BB5"/>
    <w:rsid w:val="008205E3"/>
    <w:rsid w:val="00820D5D"/>
    <w:rsid w:val="00820F10"/>
    <w:rsid w:val="00821C0A"/>
    <w:rsid w:val="00822CEA"/>
    <w:rsid w:val="0082304B"/>
    <w:rsid w:val="008233F1"/>
    <w:rsid w:val="0082344F"/>
    <w:rsid w:val="0082420C"/>
    <w:rsid w:val="00824B91"/>
    <w:rsid w:val="00824C01"/>
    <w:rsid w:val="00826431"/>
    <w:rsid w:val="008265B6"/>
    <w:rsid w:val="0082728D"/>
    <w:rsid w:val="008279AE"/>
    <w:rsid w:val="0083107D"/>
    <w:rsid w:val="00832D46"/>
    <w:rsid w:val="00835143"/>
    <w:rsid w:val="0083585A"/>
    <w:rsid w:val="008369B1"/>
    <w:rsid w:val="00836FDC"/>
    <w:rsid w:val="0083738F"/>
    <w:rsid w:val="00837427"/>
    <w:rsid w:val="0083750A"/>
    <w:rsid w:val="00837FEC"/>
    <w:rsid w:val="008402D7"/>
    <w:rsid w:val="008404DF"/>
    <w:rsid w:val="00840824"/>
    <w:rsid w:val="00840A3C"/>
    <w:rsid w:val="00840E1D"/>
    <w:rsid w:val="00842ACA"/>
    <w:rsid w:val="00843587"/>
    <w:rsid w:val="00843E8E"/>
    <w:rsid w:val="00844BCF"/>
    <w:rsid w:val="0084509A"/>
    <w:rsid w:val="0084553C"/>
    <w:rsid w:val="0084560F"/>
    <w:rsid w:val="0084576E"/>
    <w:rsid w:val="00845D1E"/>
    <w:rsid w:val="008461B0"/>
    <w:rsid w:val="008461E1"/>
    <w:rsid w:val="0084634D"/>
    <w:rsid w:val="00846AB9"/>
    <w:rsid w:val="008472F6"/>
    <w:rsid w:val="00847590"/>
    <w:rsid w:val="0085031E"/>
    <w:rsid w:val="008520C2"/>
    <w:rsid w:val="008526E0"/>
    <w:rsid w:val="00853A2C"/>
    <w:rsid w:val="00854E4F"/>
    <w:rsid w:val="00856272"/>
    <w:rsid w:val="008567C9"/>
    <w:rsid w:val="00857A99"/>
    <w:rsid w:val="008603D6"/>
    <w:rsid w:val="00860965"/>
    <w:rsid w:val="00861285"/>
    <w:rsid w:val="00861AC2"/>
    <w:rsid w:val="008623CF"/>
    <w:rsid w:val="0086279E"/>
    <w:rsid w:val="00862C16"/>
    <w:rsid w:val="00864DB7"/>
    <w:rsid w:val="00865AF4"/>
    <w:rsid w:val="00865C62"/>
    <w:rsid w:val="00866089"/>
    <w:rsid w:val="00867783"/>
    <w:rsid w:val="00871943"/>
    <w:rsid w:val="00871C07"/>
    <w:rsid w:val="00871F40"/>
    <w:rsid w:val="00872E29"/>
    <w:rsid w:val="00874319"/>
    <w:rsid w:val="0087439E"/>
    <w:rsid w:val="00874F1B"/>
    <w:rsid w:val="00876E05"/>
    <w:rsid w:val="00877036"/>
    <w:rsid w:val="008804E1"/>
    <w:rsid w:val="0088195C"/>
    <w:rsid w:val="00881A47"/>
    <w:rsid w:val="00882135"/>
    <w:rsid w:val="00882364"/>
    <w:rsid w:val="00884A1E"/>
    <w:rsid w:val="00884B19"/>
    <w:rsid w:val="00884C32"/>
    <w:rsid w:val="008853E4"/>
    <w:rsid w:val="00885EE1"/>
    <w:rsid w:val="00886C8A"/>
    <w:rsid w:val="00886DA3"/>
    <w:rsid w:val="00886DB6"/>
    <w:rsid w:val="008870D6"/>
    <w:rsid w:val="00887319"/>
    <w:rsid w:val="0088752A"/>
    <w:rsid w:val="008878B4"/>
    <w:rsid w:val="008879EE"/>
    <w:rsid w:val="008901A5"/>
    <w:rsid w:val="00891DA5"/>
    <w:rsid w:val="00891F24"/>
    <w:rsid w:val="0089468D"/>
    <w:rsid w:val="008949CA"/>
    <w:rsid w:val="00895D6E"/>
    <w:rsid w:val="00896734"/>
    <w:rsid w:val="00896E3C"/>
    <w:rsid w:val="008A1037"/>
    <w:rsid w:val="008A166C"/>
    <w:rsid w:val="008A1693"/>
    <w:rsid w:val="008A1B9B"/>
    <w:rsid w:val="008A2BE1"/>
    <w:rsid w:val="008A33F7"/>
    <w:rsid w:val="008A4762"/>
    <w:rsid w:val="008A5E4B"/>
    <w:rsid w:val="008A5F73"/>
    <w:rsid w:val="008A6E2A"/>
    <w:rsid w:val="008A74A3"/>
    <w:rsid w:val="008A7827"/>
    <w:rsid w:val="008A7D34"/>
    <w:rsid w:val="008B0386"/>
    <w:rsid w:val="008B0F47"/>
    <w:rsid w:val="008B0FF0"/>
    <w:rsid w:val="008B2836"/>
    <w:rsid w:val="008B2D99"/>
    <w:rsid w:val="008B351C"/>
    <w:rsid w:val="008B35CF"/>
    <w:rsid w:val="008B4768"/>
    <w:rsid w:val="008B4E77"/>
    <w:rsid w:val="008B5136"/>
    <w:rsid w:val="008B53D5"/>
    <w:rsid w:val="008B67A0"/>
    <w:rsid w:val="008B69C1"/>
    <w:rsid w:val="008B7364"/>
    <w:rsid w:val="008B748A"/>
    <w:rsid w:val="008C1192"/>
    <w:rsid w:val="008C1980"/>
    <w:rsid w:val="008C2008"/>
    <w:rsid w:val="008C27E0"/>
    <w:rsid w:val="008C2D7C"/>
    <w:rsid w:val="008C2E0C"/>
    <w:rsid w:val="008C2E8B"/>
    <w:rsid w:val="008C31C0"/>
    <w:rsid w:val="008C64D5"/>
    <w:rsid w:val="008C6A35"/>
    <w:rsid w:val="008C7A95"/>
    <w:rsid w:val="008D001F"/>
    <w:rsid w:val="008D14E3"/>
    <w:rsid w:val="008D204A"/>
    <w:rsid w:val="008D32C5"/>
    <w:rsid w:val="008D5EF3"/>
    <w:rsid w:val="008D5F6B"/>
    <w:rsid w:val="008D61D9"/>
    <w:rsid w:val="008D63CE"/>
    <w:rsid w:val="008D6AE2"/>
    <w:rsid w:val="008D6AF5"/>
    <w:rsid w:val="008D6B35"/>
    <w:rsid w:val="008E050A"/>
    <w:rsid w:val="008E1E9D"/>
    <w:rsid w:val="008E2444"/>
    <w:rsid w:val="008E253B"/>
    <w:rsid w:val="008E29CD"/>
    <w:rsid w:val="008E38EA"/>
    <w:rsid w:val="008E4409"/>
    <w:rsid w:val="008E50B5"/>
    <w:rsid w:val="008E5454"/>
    <w:rsid w:val="008E5703"/>
    <w:rsid w:val="008E6ABD"/>
    <w:rsid w:val="008E6C73"/>
    <w:rsid w:val="008E6D00"/>
    <w:rsid w:val="008E7A94"/>
    <w:rsid w:val="008E7EAB"/>
    <w:rsid w:val="008F03D2"/>
    <w:rsid w:val="008F1175"/>
    <w:rsid w:val="008F2E0D"/>
    <w:rsid w:val="008F2FBE"/>
    <w:rsid w:val="008F31C4"/>
    <w:rsid w:val="008F3F5C"/>
    <w:rsid w:val="008F4573"/>
    <w:rsid w:val="008F5395"/>
    <w:rsid w:val="008F6682"/>
    <w:rsid w:val="008F6B8F"/>
    <w:rsid w:val="008F7812"/>
    <w:rsid w:val="008F7E75"/>
    <w:rsid w:val="009000E2"/>
    <w:rsid w:val="00900332"/>
    <w:rsid w:val="00900413"/>
    <w:rsid w:val="009006C1"/>
    <w:rsid w:val="00900C65"/>
    <w:rsid w:val="00900DDB"/>
    <w:rsid w:val="0090429E"/>
    <w:rsid w:val="009044D8"/>
    <w:rsid w:val="009045DA"/>
    <w:rsid w:val="00904831"/>
    <w:rsid w:val="009048D1"/>
    <w:rsid w:val="00904D72"/>
    <w:rsid w:val="00906E2F"/>
    <w:rsid w:val="009079B8"/>
    <w:rsid w:val="00910598"/>
    <w:rsid w:val="00910AF4"/>
    <w:rsid w:val="00910E65"/>
    <w:rsid w:val="009114DC"/>
    <w:rsid w:val="00911645"/>
    <w:rsid w:val="0091164B"/>
    <w:rsid w:val="0091262D"/>
    <w:rsid w:val="00912B85"/>
    <w:rsid w:val="00912E08"/>
    <w:rsid w:val="0091322E"/>
    <w:rsid w:val="00914751"/>
    <w:rsid w:val="0091564E"/>
    <w:rsid w:val="00915E50"/>
    <w:rsid w:val="00916AD3"/>
    <w:rsid w:val="00916EBE"/>
    <w:rsid w:val="00917F1A"/>
    <w:rsid w:val="009202E0"/>
    <w:rsid w:val="009210A6"/>
    <w:rsid w:val="00921852"/>
    <w:rsid w:val="00921E86"/>
    <w:rsid w:val="0092278F"/>
    <w:rsid w:val="009240A1"/>
    <w:rsid w:val="00924782"/>
    <w:rsid w:val="00924B01"/>
    <w:rsid w:val="00924D80"/>
    <w:rsid w:val="00925900"/>
    <w:rsid w:val="00925B23"/>
    <w:rsid w:val="00926682"/>
    <w:rsid w:val="0092701A"/>
    <w:rsid w:val="0092754F"/>
    <w:rsid w:val="00927977"/>
    <w:rsid w:val="0093031F"/>
    <w:rsid w:val="009316E0"/>
    <w:rsid w:val="009317DD"/>
    <w:rsid w:val="00931EF2"/>
    <w:rsid w:val="00932251"/>
    <w:rsid w:val="00932C06"/>
    <w:rsid w:val="00932DCA"/>
    <w:rsid w:val="00932F63"/>
    <w:rsid w:val="00933100"/>
    <w:rsid w:val="00933BE6"/>
    <w:rsid w:val="00934C5D"/>
    <w:rsid w:val="00936724"/>
    <w:rsid w:val="0094024C"/>
    <w:rsid w:val="009404E9"/>
    <w:rsid w:val="00940750"/>
    <w:rsid w:val="009415AD"/>
    <w:rsid w:val="009423CE"/>
    <w:rsid w:val="009431D6"/>
    <w:rsid w:val="009433C4"/>
    <w:rsid w:val="00944200"/>
    <w:rsid w:val="0094472E"/>
    <w:rsid w:val="00944B65"/>
    <w:rsid w:val="0094544A"/>
    <w:rsid w:val="00945B62"/>
    <w:rsid w:val="00946299"/>
    <w:rsid w:val="00947086"/>
    <w:rsid w:val="00947B00"/>
    <w:rsid w:val="00947E00"/>
    <w:rsid w:val="00950A46"/>
    <w:rsid w:val="00951DD3"/>
    <w:rsid w:val="00951DD5"/>
    <w:rsid w:val="009525D4"/>
    <w:rsid w:val="00952DF5"/>
    <w:rsid w:val="0095473C"/>
    <w:rsid w:val="00954970"/>
    <w:rsid w:val="00954AD4"/>
    <w:rsid w:val="009552E3"/>
    <w:rsid w:val="00956FF0"/>
    <w:rsid w:val="0095716B"/>
    <w:rsid w:val="0096129B"/>
    <w:rsid w:val="0096180C"/>
    <w:rsid w:val="00961C05"/>
    <w:rsid w:val="00962320"/>
    <w:rsid w:val="00963131"/>
    <w:rsid w:val="00963573"/>
    <w:rsid w:val="009646AF"/>
    <w:rsid w:val="00965BAC"/>
    <w:rsid w:val="00966360"/>
    <w:rsid w:val="00967209"/>
    <w:rsid w:val="00970188"/>
    <w:rsid w:val="00972AFD"/>
    <w:rsid w:val="00972B27"/>
    <w:rsid w:val="00972CF0"/>
    <w:rsid w:val="00973B44"/>
    <w:rsid w:val="00974154"/>
    <w:rsid w:val="0097422F"/>
    <w:rsid w:val="00974A52"/>
    <w:rsid w:val="00974F1C"/>
    <w:rsid w:val="00975119"/>
    <w:rsid w:val="00975CE5"/>
    <w:rsid w:val="009760E0"/>
    <w:rsid w:val="00976443"/>
    <w:rsid w:val="00976B31"/>
    <w:rsid w:val="0097703F"/>
    <w:rsid w:val="00980D18"/>
    <w:rsid w:val="009814EE"/>
    <w:rsid w:val="00981588"/>
    <w:rsid w:val="0098236E"/>
    <w:rsid w:val="009830B1"/>
    <w:rsid w:val="0098373C"/>
    <w:rsid w:val="00983926"/>
    <w:rsid w:val="00984AC0"/>
    <w:rsid w:val="00986842"/>
    <w:rsid w:val="00986E55"/>
    <w:rsid w:val="00987A2E"/>
    <w:rsid w:val="00987D6B"/>
    <w:rsid w:val="00990079"/>
    <w:rsid w:val="009902C9"/>
    <w:rsid w:val="009905DD"/>
    <w:rsid w:val="00991F02"/>
    <w:rsid w:val="00992269"/>
    <w:rsid w:val="0099243C"/>
    <w:rsid w:val="00992878"/>
    <w:rsid w:val="0099518C"/>
    <w:rsid w:val="00995A07"/>
    <w:rsid w:val="00995A68"/>
    <w:rsid w:val="00996818"/>
    <w:rsid w:val="00997414"/>
    <w:rsid w:val="00997AE4"/>
    <w:rsid w:val="009A0826"/>
    <w:rsid w:val="009A1037"/>
    <w:rsid w:val="009A2FC8"/>
    <w:rsid w:val="009A3AC1"/>
    <w:rsid w:val="009A4EBE"/>
    <w:rsid w:val="009A4F6D"/>
    <w:rsid w:val="009A5411"/>
    <w:rsid w:val="009A6F41"/>
    <w:rsid w:val="009A7637"/>
    <w:rsid w:val="009A7BC3"/>
    <w:rsid w:val="009B18C2"/>
    <w:rsid w:val="009B2B9D"/>
    <w:rsid w:val="009B40C2"/>
    <w:rsid w:val="009B4D0B"/>
    <w:rsid w:val="009B5151"/>
    <w:rsid w:val="009B5E60"/>
    <w:rsid w:val="009B64DC"/>
    <w:rsid w:val="009B64EE"/>
    <w:rsid w:val="009C036E"/>
    <w:rsid w:val="009C0C2E"/>
    <w:rsid w:val="009C0C72"/>
    <w:rsid w:val="009C1F61"/>
    <w:rsid w:val="009C2019"/>
    <w:rsid w:val="009C3EDF"/>
    <w:rsid w:val="009C4F61"/>
    <w:rsid w:val="009C55D8"/>
    <w:rsid w:val="009C5940"/>
    <w:rsid w:val="009D01FF"/>
    <w:rsid w:val="009D0907"/>
    <w:rsid w:val="009D1141"/>
    <w:rsid w:val="009D1F25"/>
    <w:rsid w:val="009D3994"/>
    <w:rsid w:val="009D42B0"/>
    <w:rsid w:val="009D4480"/>
    <w:rsid w:val="009D48CF"/>
    <w:rsid w:val="009D4B8D"/>
    <w:rsid w:val="009D4EB1"/>
    <w:rsid w:val="009D5226"/>
    <w:rsid w:val="009D5396"/>
    <w:rsid w:val="009D55DF"/>
    <w:rsid w:val="009D5E6E"/>
    <w:rsid w:val="009D6400"/>
    <w:rsid w:val="009D6974"/>
    <w:rsid w:val="009D6AAF"/>
    <w:rsid w:val="009D758C"/>
    <w:rsid w:val="009D77E4"/>
    <w:rsid w:val="009D79D2"/>
    <w:rsid w:val="009D7C04"/>
    <w:rsid w:val="009D7FCD"/>
    <w:rsid w:val="009E02B5"/>
    <w:rsid w:val="009E159E"/>
    <w:rsid w:val="009E2417"/>
    <w:rsid w:val="009E2660"/>
    <w:rsid w:val="009E28ED"/>
    <w:rsid w:val="009E3733"/>
    <w:rsid w:val="009E3A5D"/>
    <w:rsid w:val="009E566D"/>
    <w:rsid w:val="009E62D0"/>
    <w:rsid w:val="009E63CC"/>
    <w:rsid w:val="009E675B"/>
    <w:rsid w:val="009E7683"/>
    <w:rsid w:val="009F0CCF"/>
    <w:rsid w:val="009F16E3"/>
    <w:rsid w:val="009F1778"/>
    <w:rsid w:val="009F268E"/>
    <w:rsid w:val="009F295C"/>
    <w:rsid w:val="009F343C"/>
    <w:rsid w:val="009F3889"/>
    <w:rsid w:val="009F3939"/>
    <w:rsid w:val="009F3D58"/>
    <w:rsid w:val="009F3E37"/>
    <w:rsid w:val="009F4788"/>
    <w:rsid w:val="009F48A8"/>
    <w:rsid w:val="009F56A2"/>
    <w:rsid w:val="009F65DF"/>
    <w:rsid w:val="009F7AE7"/>
    <w:rsid w:val="00A0008D"/>
    <w:rsid w:val="00A00C0F"/>
    <w:rsid w:val="00A0144C"/>
    <w:rsid w:val="00A019A5"/>
    <w:rsid w:val="00A01CCA"/>
    <w:rsid w:val="00A02F3D"/>
    <w:rsid w:val="00A02F94"/>
    <w:rsid w:val="00A03304"/>
    <w:rsid w:val="00A03DB3"/>
    <w:rsid w:val="00A04554"/>
    <w:rsid w:val="00A04A0B"/>
    <w:rsid w:val="00A04E24"/>
    <w:rsid w:val="00A04F09"/>
    <w:rsid w:val="00A0525C"/>
    <w:rsid w:val="00A05486"/>
    <w:rsid w:val="00A0613D"/>
    <w:rsid w:val="00A063A8"/>
    <w:rsid w:val="00A06930"/>
    <w:rsid w:val="00A078D2"/>
    <w:rsid w:val="00A1129E"/>
    <w:rsid w:val="00A11381"/>
    <w:rsid w:val="00A11F59"/>
    <w:rsid w:val="00A126C8"/>
    <w:rsid w:val="00A12F08"/>
    <w:rsid w:val="00A14335"/>
    <w:rsid w:val="00A14339"/>
    <w:rsid w:val="00A14495"/>
    <w:rsid w:val="00A14DE2"/>
    <w:rsid w:val="00A153F9"/>
    <w:rsid w:val="00A155AB"/>
    <w:rsid w:val="00A157E6"/>
    <w:rsid w:val="00A1583D"/>
    <w:rsid w:val="00A15EFB"/>
    <w:rsid w:val="00A16B34"/>
    <w:rsid w:val="00A16F61"/>
    <w:rsid w:val="00A17FE0"/>
    <w:rsid w:val="00A20BB5"/>
    <w:rsid w:val="00A21B66"/>
    <w:rsid w:val="00A21FCF"/>
    <w:rsid w:val="00A224BB"/>
    <w:rsid w:val="00A2430E"/>
    <w:rsid w:val="00A25AD6"/>
    <w:rsid w:val="00A25CD0"/>
    <w:rsid w:val="00A27B66"/>
    <w:rsid w:val="00A307B8"/>
    <w:rsid w:val="00A30B1C"/>
    <w:rsid w:val="00A31340"/>
    <w:rsid w:val="00A31B0E"/>
    <w:rsid w:val="00A32628"/>
    <w:rsid w:val="00A3394C"/>
    <w:rsid w:val="00A34033"/>
    <w:rsid w:val="00A34DA2"/>
    <w:rsid w:val="00A3539F"/>
    <w:rsid w:val="00A360B1"/>
    <w:rsid w:val="00A36DBA"/>
    <w:rsid w:val="00A371ED"/>
    <w:rsid w:val="00A375F0"/>
    <w:rsid w:val="00A37E28"/>
    <w:rsid w:val="00A40263"/>
    <w:rsid w:val="00A402F1"/>
    <w:rsid w:val="00A40F3A"/>
    <w:rsid w:val="00A40FDE"/>
    <w:rsid w:val="00A421B5"/>
    <w:rsid w:val="00A422B6"/>
    <w:rsid w:val="00A42D97"/>
    <w:rsid w:val="00A43448"/>
    <w:rsid w:val="00A44456"/>
    <w:rsid w:val="00A451FB"/>
    <w:rsid w:val="00A45881"/>
    <w:rsid w:val="00A4610D"/>
    <w:rsid w:val="00A46966"/>
    <w:rsid w:val="00A47395"/>
    <w:rsid w:val="00A50752"/>
    <w:rsid w:val="00A5182F"/>
    <w:rsid w:val="00A519D7"/>
    <w:rsid w:val="00A522A1"/>
    <w:rsid w:val="00A52417"/>
    <w:rsid w:val="00A52B47"/>
    <w:rsid w:val="00A538E2"/>
    <w:rsid w:val="00A53EA3"/>
    <w:rsid w:val="00A53F1C"/>
    <w:rsid w:val="00A548CD"/>
    <w:rsid w:val="00A55C45"/>
    <w:rsid w:val="00A55C90"/>
    <w:rsid w:val="00A56E3D"/>
    <w:rsid w:val="00A575AB"/>
    <w:rsid w:val="00A5793E"/>
    <w:rsid w:val="00A60400"/>
    <w:rsid w:val="00A61191"/>
    <w:rsid w:val="00A611F2"/>
    <w:rsid w:val="00A61943"/>
    <w:rsid w:val="00A62165"/>
    <w:rsid w:val="00A6236D"/>
    <w:rsid w:val="00A62516"/>
    <w:rsid w:val="00A6308A"/>
    <w:rsid w:val="00A63506"/>
    <w:rsid w:val="00A6355A"/>
    <w:rsid w:val="00A63579"/>
    <w:rsid w:val="00A63915"/>
    <w:rsid w:val="00A66444"/>
    <w:rsid w:val="00A66F61"/>
    <w:rsid w:val="00A67971"/>
    <w:rsid w:val="00A67E97"/>
    <w:rsid w:val="00A70360"/>
    <w:rsid w:val="00A70CC3"/>
    <w:rsid w:val="00A71114"/>
    <w:rsid w:val="00A71788"/>
    <w:rsid w:val="00A72171"/>
    <w:rsid w:val="00A72A2B"/>
    <w:rsid w:val="00A73374"/>
    <w:rsid w:val="00A748A8"/>
    <w:rsid w:val="00A7510C"/>
    <w:rsid w:val="00A7517B"/>
    <w:rsid w:val="00A75C96"/>
    <w:rsid w:val="00A77118"/>
    <w:rsid w:val="00A777C4"/>
    <w:rsid w:val="00A77D31"/>
    <w:rsid w:val="00A808C7"/>
    <w:rsid w:val="00A80C64"/>
    <w:rsid w:val="00A81153"/>
    <w:rsid w:val="00A8132A"/>
    <w:rsid w:val="00A829C2"/>
    <w:rsid w:val="00A82C93"/>
    <w:rsid w:val="00A830D0"/>
    <w:rsid w:val="00A84077"/>
    <w:rsid w:val="00A852A0"/>
    <w:rsid w:val="00A860ED"/>
    <w:rsid w:val="00A87E8C"/>
    <w:rsid w:val="00A900A2"/>
    <w:rsid w:val="00A90153"/>
    <w:rsid w:val="00A9067E"/>
    <w:rsid w:val="00A90EF3"/>
    <w:rsid w:val="00A918BC"/>
    <w:rsid w:val="00A919AF"/>
    <w:rsid w:val="00A91D03"/>
    <w:rsid w:val="00A91DAC"/>
    <w:rsid w:val="00A926CD"/>
    <w:rsid w:val="00A928CA"/>
    <w:rsid w:val="00A94081"/>
    <w:rsid w:val="00A944EC"/>
    <w:rsid w:val="00A94C79"/>
    <w:rsid w:val="00A96C74"/>
    <w:rsid w:val="00A974B0"/>
    <w:rsid w:val="00A97B20"/>
    <w:rsid w:val="00A97D08"/>
    <w:rsid w:val="00AA0791"/>
    <w:rsid w:val="00AA1983"/>
    <w:rsid w:val="00AA21A0"/>
    <w:rsid w:val="00AA28CB"/>
    <w:rsid w:val="00AA4740"/>
    <w:rsid w:val="00AA477E"/>
    <w:rsid w:val="00AA48DB"/>
    <w:rsid w:val="00AA5D46"/>
    <w:rsid w:val="00AA64BC"/>
    <w:rsid w:val="00AA66CB"/>
    <w:rsid w:val="00AA6E58"/>
    <w:rsid w:val="00AA7862"/>
    <w:rsid w:val="00AA7C7E"/>
    <w:rsid w:val="00AA7F16"/>
    <w:rsid w:val="00AB09CA"/>
    <w:rsid w:val="00AB0C8F"/>
    <w:rsid w:val="00AB2C14"/>
    <w:rsid w:val="00AB342C"/>
    <w:rsid w:val="00AB3934"/>
    <w:rsid w:val="00AB40EA"/>
    <w:rsid w:val="00AB5865"/>
    <w:rsid w:val="00AB5875"/>
    <w:rsid w:val="00AB671D"/>
    <w:rsid w:val="00AB68AE"/>
    <w:rsid w:val="00AB6CD0"/>
    <w:rsid w:val="00AB7AE9"/>
    <w:rsid w:val="00AC0E83"/>
    <w:rsid w:val="00AC26B1"/>
    <w:rsid w:val="00AC29CE"/>
    <w:rsid w:val="00AC2B3F"/>
    <w:rsid w:val="00AC3372"/>
    <w:rsid w:val="00AC3D48"/>
    <w:rsid w:val="00AC4E49"/>
    <w:rsid w:val="00AC533E"/>
    <w:rsid w:val="00AC5E0A"/>
    <w:rsid w:val="00AC5E8A"/>
    <w:rsid w:val="00AC7660"/>
    <w:rsid w:val="00AC767A"/>
    <w:rsid w:val="00AC77AC"/>
    <w:rsid w:val="00AC7F5A"/>
    <w:rsid w:val="00AD00A0"/>
    <w:rsid w:val="00AD0100"/>
    <w:rsid w:val="00AD0E68"/>
    <w:rsid w:val="00AD1726"/>
    <w:rsid w:val="00AD1C68"/>
    <w:rsid w:val="00AD1E7A"/>
    <w:rsid w:val="00AD1EE3"/>
    <w:rsid w:val="00AD205B"/>
    <w:rsid w:val="00AD21CB"/>
    <w:rsid w:val="00AD2873"/>
    <w:rsid w:val="00AD3211"/>
    <w:rsid w:val="00AD3382"/>
    <w:rsid w:val="00AD3A65"/>
    <w:rsid w:val="00AD3CC2"/>
    <w:rsid w:val="00AD43B1"/>
    <w:rsid w:val="00AD4416"/>
    <w:rsid w:val="00AD4E58"/>
    <w:rsid w:val="00AD528F"/>
    <w:rsid w:val="00AD54CD"/>
    <w:rsid w:val="00AD572A"/>
    <w:rsid w:val="00AD6169"/>
    <w:rsid w:val="00AD65AC"/>
    <w:rsid w:val="00AD6B63"/>
    <w:rsid w:val="00AD6D36"/>
    <w:rsid w:val="00AD76CF"/>
    <w:rsid w:val="00AE25FF"/>
    <w:rsid w:val="00AE30AC"/>
    <w:rsid w:val="00AE3651"/>
    <w:rsid w:val="00AE53CD"/>
    <w:rsid w:val="00AE5803"/>
    <w:rsid w:val="00AE5A6B"/>
    <w:rsid w:val="00AE5E3E"/>
    <w:rsid w:val="00AE642B"/>
    <w:rsid w:val="00AE69B1"/>
    <w:rsid w:val="00AE6E12"/>
    <w:rsid w:val="00AE702E"/>
    <w:rsid w:val="00AE77E1"/>
    <w:rsid w:val="00AE78E0"/>
    <w:rsid w:val="00AE7F50"/>
    <w:rsid w:val="00AF01DC"/>
    <w:rsid w:val="00AF031F"/>
    <w:rsid w:val="00AF12A9"/>
    <w:rsid w:val="00AF248D"/>
    <w:rsid w:val="00AF27FA"/>
    <w:rsid w:val="00AF3021"/>
    <w:rsid w:val="00AF352F"/>
    <w:rsid w:val="00AF3A58"/>
    <w:rsid w:val="00AF47B8"/>
    <w:rsid w:val="00AF6296"/>
    <w:rsid w:val="00AF664E"/>
    <w:rsid w:val="00AF6FDB"/>
    <w:rsid w:val="00AF733D"/>
    <w:rsid w:val="00AF78E1"/>
    <w:rsid w:val="00AF7B8C"/>
    <w:rsid w:val="00B01284"/>
    <w:rsid w:val="00B01457"/>
    <w:rsid w:val="00B02829"/>
    <w:rsid w:val="00B02E82"/>
    <w:rsid w:val="00B03C65"/>
    <w:rsid w:val="00B04069"/>
    <w:rsid w:val="00B051E6"/>
    <w:rsid w:val="00B05521"/>
    <w:rsid w:val="00B05A74"/>
    <w:rsid w:val="00B0735F"/>
    <w:rsid w:val="00B076F5"/>
    <w:rsid w:val="00B0790C"/>
    <w:rsid w:val="00B07DBF"/>
    <w:rsid w:val="00B07E7D"/>
    <w:rsid w:val="00B100FA"/>
    <w:rsid w:val="00B10278"/>
    <w:rsid w:val="00B10F15"/>
    <w:rsid w:val="00B11B04"/>
    <w:rsid w:val="00B11B14"/>
    <w:rsid w:val="00B12037"/>
    <w:rsid w:val="00B13904"/>
    <w:rsid w:val="00B13C34"/>
    <w:rsid w:val="00B13C59"/>
    <w:rsid w:val="00B1485F"/>
    <w:rsid w:val="00B15391"/>
    <w:rsid w:val="00B16E0E"/>
    <w:rsid w:val="00B17366"/>
    <w:rsid w:val="00B1770C"/>
    <w:rsid w:val="00B201E6"/>
    <w:rsid w:val="00B215E3"/>
    <w:rsid w:val="00B21FB1"/>
    <w:rsid w:val="00B2218A"/>
    <w:rsid w:val="00B229DC"/>
    <w:rsid w:val="00B22BCC"/>
    <w:rsid w:val="00B232C3"/>
    <w:rsid w:val="00B233C7"/>
    <w:rsid w:val="00B2349D"/>
    <w:rsid w:val="00B237D7"/>
    <w:rsid w:val="00B2536D"/>
    <w:rsid w:val="00B25B01"/>
    <w:rsid w:val="00B27339"/>
    <w:rsid w:val="00B27496"/>
    <w:rsid w:val="00B304A2"/>
    <w:rsid w:val="00B30E8B"/>
    <w:rsid w:val="00B31543"/>
    <w:rsid w:val="00B32BC5"/>
    <w:rsid w:val="00B32F6B"/>
    <w:rsid w:val="00B330E3"/>
    <w:rsid w:val="00B336C6"/>
    <w:rsid w:val="00B339F4"/>
    <w:rsid w:val="00B34F9A"/>
    <w:rsid w:val="00B36C8F"/>
    <w:rsid w:val="00B37237"/>
    <w:rsid w:val="00B37632"/>
    <w:rsid w:val="00B3784C"/>
    <w:rsid w:val="00B37C8D"/>
    <w:rsid w:val="00B37E44"/>
    <w:rsid w:val="00B40104"/>
    <w:rsid w:val="00B40C26"/>
    <w:rsid w:val="00B41414"/>
    <w:rsid w:val="00B42628"/>
    <w:rsid w:val="00B42D3A"/>
    <w:rsid w:val="00B4307F"/>
    <w:rsid w:val="00B456F2"/>
    <w:rsid w:val="00B45748"/>
    <w:rsid w:val="00B45842"/>
    <w:rsid w:val="00B464DF"/>
    <w:rsid w:val="00B46DDC"/>
    <w:rsid w:val="00B47A16"/>
    <w:rsid w:val="00B50020"/>
    <w:rsid w:val="00B50B16"/>
    <w:rsid w:val="00B53706"/>
    <w:rsid w:val="00B543D4"/>
    <w:rsid w:val="00B549A2"/>
    <w:rsid w:val="00B54BE2"/>
    <w:rsid w:val="00B55CF3"/>
    <w:rsid w:val="00B569E5"/>
    <w:rsid w:val="00B57DB0"/>
    <w:rsid w:val="00B602D4"/>
    <w:rsid w:val="00B604FD"/>
    <w:rsid w:val="00B606AF"/>
    <w:rsid w:val="00B61265"/>
    <w:rsid w:val="00B6133D"/>
    <w:rsid w:val="00B61ABF"/>
    <w:rsid w:val="00B650BD"/>
    <w:rsid w:val="00B65346"/>
    <w:rsid w:val="00B6628C"/>
    <w:rsid w:val="00B66783"/>
    <w:rsid w:val="00B66D48"/>
    <w:rsid w:val="00B6700A"/>
    <w:rsid w:val="00B67AC0"/>
    <w:rsid w:val="00B67B00"/>
    <w:rsid w:val="00B67BD6"/>
    <w:rsid w:val="00B7019D"/>
    <w:rsid w:val="00B70608"/>
    <w:rsid w:val="00B70689"/>
    <w:rsid w:val="00B709EB"/>
    <w:rsid w:val="00B711AD"/>
    <w:rsid w:val="00B719FC"/>
    <w:rsid w:val="00B71A98"/>
    <w:rsid w:val="00B724D8"/>
    <w:rsid w:val="00B72DF6"/>
    <w:rsid w:val="00B73183"/>
    <w:rsid w:val="00B73196"/>
    <w:rsid w:val="00B73A8B"/>
    <w:rsid w:val="00B73DDA"/>
    <w:rsid w:val="00B74DE3"/>
    <w:rsid w:val="00B769C1"/>
    <w:rsid w:val="00B7731C"/>
    <w:rsid w:val="00B77F69"/>
    <w:rsid w:val="00B80429"/>
    <w:rsid w:val="00B812AF"/>
    <w:rsid w:val="00B82C3D"/>
    <w:rsid w:val="00B836DE"/>
    <w:rsid w:val="00B837EB"/>
    <w:rsid w:val="00B83B00"/>
    <w:rsid w:val="00B841D5"/>
    <w:rsid w:val="00B8550C"/>
    <w:rsid w:val="00B85B95"/>
    <w:rsid w:val="00B86516"/>
    <w:rsid w:val="00B86BC5"/>
    <w:rsid w:val="00B91769"/>
    <w:rsid w:val="00B922B8"/>
    <w:rsid w:val="00B926FF"/>
    <w:rsid w:val="00B92D16"/>
    <w:rsid w:val="00B92EDA"/>
    <w:rsid w:val="00B9333E"/>
    <w:rsid w:val="00B93E82"/>
    <w:rsid w:val="00B96360"/>
    <w:rsid w:val="00B96B91"/>
    <w:rsid w:val="00B96DA1"/>
    <w:rsid w:val="00B9745C"/>
    <w:rsid w:val="00B97890"/>
    <w:rsid w:val="00B97B0E"/>
    <w:rsid w:val="00B97FAF"/>
    <w:rsid w:val="00BA0010"/>
    <w:rsid w:val="00BA0357"/>
    <w:rsid w:val="00BA0AB2"/>
    <w:rsid w:val="00BA0DB6"/>
    <w:rsid w:val="00BA0E3B"/>
    <w:rsid w:val="00BA17BF"/>
    <w:rsid w:val="00BA21AD"/>
    <w:rsid w:val="00BA246D"/>
    <w:rsid w:val="00BA2A52"/>
    <w:rsid w:val="00BA36C6"/>
    <w:rsid w:val="00BA3BF4"/>
    <w:rsid w:val="00BA3EC8"/>
    <w:rsid w:val="00BA49C8"/>
    <w:rsid w:val="00BA501F"/>
    <w:rsid w:val="00BA5A1A"/>
    <w:rsid w:val="00BA6D51"/>
    <w:rsid w:val="00BB1087"/>
    <w:rsid w:val="00BB200F"/>
    <w:rsid w:val="00BB269C"/>
    <w:rsid w:val="00BB2D3B"/>
    <w:rsid w:val="00BB3616"/>
    <w:rsid w:val="00BB3DA1"/>
    <w:rsid w:val="00BB4573"/>
    <w:rsid w:val="00BB5013"/>
    <w:rsid w:val="00BB5FDA"/>
    <w:rsid w:val="00BB607F"/>
    <w:rsid w:val="00BB6B46"/>
    <w:rsid w:val="00BB7031"/>
    <w:rsid w:val="00BB7102"/>
    <w:rsid w:val="00BB7228"/>
    <w:rsid w:val="00BB744F"/>
    <w:rsid w:val="00BB7496"/>
    <w:rsid w:val="00BC0104"/>
    <w:rsid w:val="00BC0D4C"/>
    <w:rsid w:val="00BC0EF6"/>
    <w:rsid w:val="00BC0F87"/>
    <w:rsid w:val="00BC100F"/>
    <w:rsid w:val="00BC1066"/>
    <w:rsid w:val="00BC18FC"/>
    <w:rsid w:val="00BC2EC7"/>
    <w:rsid w:val="00BC379A"/>
    <w:rsid w:val="00BC3D32"/>
    <w:rsid w:val="00BC3D59"/>
    <w:rsid w:val="00BC424A"/>
    <w:rsid w:val="00BC6192"/>
    <w:rsid w:val="00BC6E38"/>
    <w:rsid w:val="00BD0867"/>
    <w:rsid w:val="00BD0B0C"/>
    <w:rsid w:val="00BD0F72"/>
    <w:rsid w:val="00BD185F"/>
    <w:rsid w:val="00BD2401"/>
    <w:rsid w:val="00BD25BF"/>
    <w:rsid w:val="00BD2CCB"/>
    <w:rsid w:val="00BD3AAE"/>
    <w:rsid w:val="00BD3F24"/>
    <w:rsid w:val="00BD466A"/>
    <w:rsid w:val="00BD4B26"/>
    <w:rsid w:val="00BD4F1F"/>
    <w:rsid w:val="00BD5511"/>
    <w:rsid w:val="00BD56A1"/>
    <w:rsid w:val="00BD6AA6"/>
    <w:rsid w:val="00BD6DA0"/>
    <w:rsid w:val="00BD6DE3"/>
    <w:rsid w:val="00BD7613"/>
    <w:rsid w:val="00BD7F11"/>
    <w:rsid w:val="00BD7FED"/>
    <w:rsid w:val="00BE0DDD"/>
    <w:rsid w:val="00BE1A8E"/>
    <w:rsid w:val="00BE2E57"/>
    <w:rsid w:val="00BE319A"/>
    <w:rsid w:val="00BE333B"/>
    <w:rsid w:val="00BE3B3F"/>
    <w:rsid w:val="00BE44C1"/>
    <w:rsid w:val="00BE4ED2"/>
    <w:rsid w:val="00BE51D5"/>
    <w:rsid w:val="00BE5474"/>
    <w:rsid w:val="00BE5C39"/>
    <w:rsid w:val="00BE66BB"/>
    <w:rsid w:val="00BE682D"/>
    <w:rsid w:val="00BE7E0F"/>
    <w:rsid w:val="00BF02E4"/>
    <w:rsid w:val="00BF0A26"/>
    <w:rsid w:val="00BF178C"/>
    <w:rsid w:val="00BF1AAB"/>
    <w:rsid w:val="00BF37D7"/>
    <w:rsid w:val="00BF3D33"/>
    <w:rsid w:val="00BF49C2"/>
    <w:rsid w:val="00BF4A6E"/>
    <w:rsid w:val="00BF4C45"/>
    <w:rsid w:val="00BF4E58"/>
    <w:rsid w:val="00BF772D"/>
    <w:rsid w:val="00C00A29"/>
    <w:rsid w:val="00C02442"/>
    <w:rsid w:val="00C027EF"/>
    <w:rsid w:val="00C05802"/>
    <w:rsid w:val="00C05C31"/>
    <w:rsid w:val="00C05E07"/>
    <w:rsid w:val="00C06000"/>
    <w:rsid w:val="00C0617B"/>
    <w:rsid w:val="00C06B75"/>
    <w:rsid w:val="00C06E16"/>
    <w:rsid w:val="00C07C49"/>
    <w:rsid w:val="00C07FAE"/>
    <w:rsid w:val="00C114F1"/>
    <w:rsid w:val="00C11503"/>
    <w:rsid w:val="00C13DCA"/>
    <w:rsid w:val="00C14008"/>
    <w:rsid w:val="00C14608"/>
    <w:rsid w:val="00C15F01"/>
    <w:rsid w:val="00C16386"/>
    <w:rsid w:val="00C17FEE"/>
    <w:rsid w:val="00C20B78"/>
    <w:rsid w:val="00C21552"/>
    <w:rsid w:val="00C21574"/>
    <w:rsid w:val="00C21902"/>
    <w:rsid w:val="00C23034"/>
    <w:rsid w:val="00C24C4A"/>
    <w:rsid w:val="00C30639"/>
    <w:rsid w:val="00C306BE"/>
    <w:rsid w:val="00C30E75"/>
    <w:rsid w:val="00C328F2"/>
    <w:rsid w:val="00C336F6"/>
    <w:rsid w:val="00C33C18"/>
    <w:rsid w:val="00C34040"/>
    <w:rsid w:val="00C34720"/>
    <w:rsid w:val="00C3488A"/>
    <w:rsid w:val="00C356D3"/>
    <w:rsid w:val="00C35B3B"/>
    <w:rsid w:val="00C361D0"/>
    <w:rsid w:val="00C367FD"/>
    <w:rsid w:val="00C36B8F"/>
    <w:rsid w:val="00C36D7F"/>
    <w:rsid w:val="00C379E0"/>
    <w:rsid w:val="00C40182"/>
    <w:rsid w:val="00C4023F"/>
    <w:rsid w:val="00C40804"/>
    <w:rsid w:val="00C40853"/>
    <w:rsid w:val="00C40A57"/>
    <w:rsid w:val="00C418A8"/>
    <w:rsid w:val="00C4213E"/>
    <w:rsid w:val="00C42DFA"/>
    <w:rsid w:val="00C43DD7"/>
    <w:rsid w:val="00C43EE7"/>
    <w:rsid w:val="00C4437A"/>
    <w:rsid w:val="00C4592A"/>
    <w:rsid w:val="00C47149"/>
    <w:rsid w:val="00C472BF"/>
    <w:rsid w:val="00C474B7"/>
    <w:rsid w:val="00C5059A"/>
    <w:rsid w:val="00C50727"/>
    <w:rsid w:val="00C522ED"/>
    <w:rsid w:val="00C528B8"/>
    <w:rsid w:val="00C5384C"/>
    <w:rsid w:val="00C5498B"/>
    <w:rsid w:val="00C56AFA"/>
    <w:rsid w:val="00C56C83"/>
    <w:rsid w:val="00C57064"/>
    <w:rsid w:val="00C57210"/>
    <w:rsid w:val="00C57C20"/>
    <w:rsid w:val="00C6077E"/>
    <w:rsid w:val="00C609D8"/>
    <w:rsid w:val="00C60CAF"/>
    <w:rsid w:val="00C60CEC"/>
    <w:rsid w:val="00C61291"/>
    <w:rsid w:val="00C62158"/>
    <w:rsid w:val="00C63C4E"/>
    <w:rsid w:val="00C65ECD"/>
    <w:rsid w:val="00C6763E"/>
    <w:rsid w:val="00C70298"/>
    <w:rsid w:val="00C7118E"/>
    <w:rsid w:val="00C72593"/>
    <w:rsid w:val="00C72848"/>
    <w:rsid w:val="00C72F6B"/>
    <w:rsid w:val="00C73ADD"/>
    <w:rsid w:val="00C73BA7"/>
    <w:rsid w:val="00C73FD1"/>
    <w:rsid w:val="00C758D6"/>
    <w:rsid w:val="00C76706"/>
    <w:rsid w:val="00C76B7E"/>
    <w:rsid w:val="00C771B8"/>
    <w:rsid w:val="00C774DC"/>
    <w:rsid w:val="00C8028D"/>
    <w:rsid w:val="00C8055E"/>
    <w:rsid w:val="00C809B6"/>
    <w:rsid w:val="00C81630"/>
    <w:rsid w:val="00C82249"/>
    <w:rsid w:val="00C8285E"/>
    <w:rsid w:val="00C82C38"/>
    <w:rsid w:val="00C83080"/>
    <w:rsid w:val="00C831C4"/>
    <w:rsid w:val="00C83A78"/>
    <w:rsid w:val="00C83A7C"/>
    <w:rsid w:val="00C83C07"/>
    <w:rsid w:val="00C83C48"/>
    <w:rsid w:val="00C842A7"/>
    <w:rsid w:val="00C85693"/>
    <w:rsid w:val="00C85E7A"/>
    <w:rsid w:val="00C86718"/>
    <w:rsid w:val="00C8721E"/>
    <w:rsid w:val="00C8746A"/>
    <w:rsid w:val="00C87617"/>
    <w:rsid w:val="00C8795F"/>
    <w:rsid w:val="00C91637"/>
    <w:rsid w:val="00C92B5B"/>
    <w:rsid w:val="00C931B9"/>
    <w:rsid w:val="00C93348"/>
    <w:rsid w:val="00C93538"/>
    <w:rsid w:val="00C93560"/>
    <w:rsid w:val="00C9404B"/>
    <w:rsid w:val="00C9778F"/>
    <w:rsid w:val="00C97F06"/>
    <w:rsid w:val="00CA0854"/>
    <w:rsid w:val="00CA12A0"/>
    <w:rsid w:val="00CA2241"/>
    <w:rsid w:val="00CA2352"/>
    <w:rsid w:val="00CA4F6C"/>
    <w:rsid w:val="00CA5485"/>
    <w:rsid w:val="00CA58E6"/>
    <w:rsid w:val="00CA60E8"/>
    <w:rsid w:val="00CA64D6"/>
    <w:rsid w:val="00CA66B2"/>
    <w:rsid w:val="00CA74A6"/>
    <w:rsid w:val="00CA76D3"/>
    <w:rsid w:val="00CA79F7"/>
    <w:rsid w:val="00CA7DA7"/>
    <w:rsid w:val="00CB0BBE"/>
    <w:rsid w:val="00CB0C5E"/>
    <w:rsid w:val="00CB0F33"/>
    <w:rsid w:val="00CB115F"/>
    <w:rsid w:val="00CB2478"/>
    <w:rsid w:val="00CB24FA"/>
    <w:rsid w:val="00CB4912"/>
    <w:rsid w:val="00CB4DB4"/>
    <w:rsid w:val="00CB5509"/>
    <w:rsid w:val="00CB5B71"/>
    <w:rsid w:val="00CB6E07"/>
    <w:rsid w:val="00CB7102"/>
    <w:rsid w:val="00CC0997"/>
    <w:rsid w:val="00CC102A"/>
    <w:rsid w:val="00CC1E22"/>
    <w:rsid w:val="00CC2A63"/>
    <w:rsid w:val="00CC3316"/>
    <w:rsid w:val="00CC4788"/>
    <w:rsid w:val="00CC4BE8"/>
    <w:rsid w:val="00CC4EF5"/>
    <w:rsid w:val="00CC502F"/>
    <w:rsid w:val="00CC57E6"/>
    <w:rsid w:val="00CC6A93"/>
    <w:rsid w:val="00CD0107"/>
    <w:rsid w:val="00CD079F"/>
    <w:rsid w:val="00CD13CC"/>
    <w:rsid w:val="00CD14AA"/>
    <w:rsid w:val="00CD14EA"/>
    <w:rsid w:val="00CD1DE9"/>
    <w:rsid w:val="00CD210F"/>
    <w:rsid w:val="00CD2945"/>
    <w:rsid w:val="00CD34AA"/>
    <w:rsid w:val="00CD36CC"/>
    <w:rsid w:val="00CD3719"/>
    <w:rsid w:val="00CD43AB"/>
    <w:rsid w:val="00CD485B"/>
    <w:rsid w:val="00CD50F2"/>
    <w:rsid w:val="00CD55A7"/>
    <w:rsid w:val="00CD5744"/>
    <w:rsid w:val="00CD5839"/>
    <w:rsid w:val="00CD61A3"/>
    <w:rsid w:val="00CD623A"/>
    <w:rsid w:val="00CD79EA"/>
    <w:rsid w:val="00CD7D21"/>
    <w:rsid w:val="00CE0047"/>
    <w:rsid w:val="00CE0E4C"/>
    <w:rsid w:val="00CE173F"/>
    <w:rsid w:val="00CE198A"/>
    <w:rsid w:val="00CE1A13"/>
    <w:rsid w:val="00CE25BD"/>
    <w:rsid w:val="00CE342F"/>
    <w:rsid w:val="00CE36C6"/>
    <w:rsid w:val="00CE43AA"/>
    <w:rsid w:val="00CE45CD"/>
    <w:rsid w:val="00CE4C88"/>
    <w:rsid w:val="00CE4FBF"/>
    <w:rsid w:val="00CE5087"/>
    <w:rsid w:val="00CE6444"/>
    <w:rsid w:val="00CE6836"/>
    <w:rsid w:val="00CE7AD0"/>
    <w:rsid w:val="00CF0949"/>
    <w:rsid w:val="00CF1C20"/>
    <w:rsid w:val="00CF2070"/>
    <w:rsid w:val="00CF2289"/>
    <w:rsid w:val="00CF375D"/>
    <w:rsid w:val="00CF45B7"/>
    <w:rsid w:val="00CF4612"/>
    <w:rsid w:val="00CF65C2"/>
    <w:rsid w:val="00CF6EA3"/>
    <w:rsid w:val="00CF77FB"/>
    <w:rsid w:val="00CF7ECA"/>
    <w:rsid w:val="00D0001C"/>
    <w:rsid w:val="00D000F2"/>
    <w:rsid w:val="00D00B8F"/>
    <w:rsid w:val="00D010DE"/>
    <w:rsid w:val="00D01526"/>
    <w:rsid w:val="00D0161B"/>
    <w:rsid w:val="00D01F32"/>
    <w:rsid w:val="00D01F57"/>
    <w:rsid w:val="00D02605"/>
    <w:rsid w:val="00D04AA6"/>
    <w:rsid w:val="00D05874"/>
    <w:rsid w:val="00D05B6A"/>
    <w:rsid w:val="00D065E2"/>
    <w:rsid w:val="00D07DF2"/>
    <w:rsid w:val="00D10E18"/>
    <w:rsid w:val="00D11C50"/>
    <w:rsid w:val="00D1204D"/>
    <w:rsid w:val="00D120C7"/>
    <w:rsid w:val="00D12112"/>
    <w:rsid w:val="00D12CD6"/>
    <w:rsid w:val="00D141BE"/>
    <w:rsid w:val="00D148EA"/>
    <w:rsid w:val="00D14DCD"/>
    <w:rsid w:val="00D14F71"/>
    <w:rsid w:val="00D15177"/>
    <w:rsid w:val="00D162DA"/>
    <w:rsid w:val="00D16852"/>
    <w:rsid w:val="00D16DA8"/>
    <w:rsid w:val="00D173AD"/>
    <w:rsid w:val="00D1743B"/>
    <w:rsid w:val="00D17E59"/>
    <w:rsid w:val="00D2118D"/>
    <w:rsid w:val="00D219AB"/>
    <w:rsid w:val="00D230D1"/>
    <w:rsid w:val="00D238CE"/>
    <w:rsid w:val="00D23A96"/>
    <w:rsid w:val="00D23D56"/>
    <w:rsid w:val="00D25BE7"/>
    <w:rsid w:val="00D26025"/>
    <w:rsid w:val="00D26098"/>
    <w:rsid w:val="00D26BDB"/>
    <w:rsid w:val="00D27235"/>
    <w:rsid w:val="00D27DCC"/>
    <w:rsid w:val="00D27E94"/>
    <w:rsid w:val="00D302D5"/>
    <w:rsid w:val="00D31C4F"/>
    <w:rsid w:val="00D32183"/>
    <w:rsid w:val="00D335DB"/>
    <w:rsid w:val="00D34711"/>
    <w:rsid w:val="00D35E4C"/>
    <w:rsid w:val="00D362F8"/>
    <w:rsid w:val="00D402B9"/>
    <w:rsid w:val="00D409F5"/>
    <w:rsid w:val="00D40BF3"/>
    <w:rsid w:val="00D40C28"/>
    <w:rsid w:val="00D40C5B"/>
    <w:rsid w:val="00D41394"/>
    <w:rsid w:val="00D42579"/>
    <w:rsid w:val="00D4257B"/>
    <w:rsid w:val="00D44749"/>
    <w:rsid w:val="00D44B93"/>
    <w:rsid w:val="00D464BC"/>
    <w:rsid w:val="00D467D7"/>
    <w:rsid w:val="00D46C2E"/>
    <w:rsid w:val="00D4732F"/>
    <w:rsid w:val="00D477DC"/>
    <w:rsid w:val="00D50721"/>
    <w:rsid w:val="00D50798"/>
    <w:rsid w:val="00D51314"/>
    <w:rsid w:val="00D51EE5"/>
    <w:rsid w:val="00D51FA8"/>
    <w:rsid w:val="00D52F7D"/>
    <w:rsid w:val="00D54160"/>
    <w:rsid w:val="00D5515F"/>
    <w:rsid w:val="00D55E0F"/>
    <w:rsid w:val="00D56C3B"/>
    <w:rsid w:val="00D5798B"/>
    <w:rsid w:val="00D60581"/>
    <w:rsid w:val="00D608DE"/>
    <w:rsid w:val="00D60D73"/>
    <w:rsid w:val="00D60FD0"/>
    <w:rsid w:val="00D610D7"/>
    <w:rsid w:val="00D61509"/>
    <w:rsid w:val="00D62268"/>
    <w:rsid w:val="00D623AF"/>
    <w:rsid w:val="00D64026"/>
    <w:rsid w:val="00D64440"/>
    <w:rsid w:val="00D65A25"/>
    <w:rsid w:val="00D65FCD"/>
    <w:rsid w:val="00D6608F"/>
    <w:rsid w:val="00D66240"/>
    <w:rsid w:val="00D66C55"/>
    <w:rsid w:val="00D66D2C"/>
    <w:rsid w:val="00D71D96"/>
    <w:rsid w:val="00D72C90"/>
    <w:rsid w:val="00D72D78"/>
    <w:rsid w:val="00D72ECA"/>
    <w:rsid w:val="00D7327A"/>
    <w:rsid w:val="00D7386A"/>
    <w:rsid w:val="00D74316"/>
    <w:rsid w:val="00D747E2"/>
    <w:rsid w:val="00D75210"/>
    <w:rsid w:val="00D76147"/>
    <w:rsid w:val="00D762C5"/>
    <w:rsid w:val="00D80F49"/>
    <w:rsid w:val="00D812C9"/>
    <w:rsid w:val="00D814F6"/>
    <w:rsid w:val="00D819A5"/>
    <w:rsid w:val="00D81DDE"/>
    <w:rsid w:val="00D82E05"/>
    <w:rsid w:val="00D83316"/>
    <w:rsid w:val="00D83E3C"/>
    <w:rsid w:val="00D8400B"/>
    <w:rsid w:val="00D84398"/>
    <w:rsid w:val="00D8503C"/>
    <w:rsid w:val="00D87852"/>
    <w:rsid w:val="00D87DD1"/>
    <w:rsid w:val="00D901B8"/>
    <w:rsid w:val="00D9098B"/>
    <w:rsid w:val="00D91BF0"/>
    <w:rsid w:val="00D926D3"/>
    <w:rsid w:val="00D92D0B"/>
    <w:rsid w:val="00D93217"/>
    <w:rsid w:val="00D9381D"/>
    <w:rsid w:val="00D94015"/>
    <w:rsid w:val="00D946E1"/>
    <w:rsid w:val="00D951F9"/>
    <w:rsid w:val="00D953B0"/>
    <w:rsid w:val="00D960E8"/>
    <w:rsid w:val="00D960EA"/>
    <w:rsid w:val="00D974D2"/>
    <w:rsid w:val="00D97A9C"/>
    <w:rsid w:val="00DA1522"/>
    <w:rsid w:val="00DA1EE0"/>
    <w:rsid w:val="00DA2E77"/>
    <w:rsid w:val="00DA3133"/>
    <w:rsid w:val="00DA38E8"/>
    <w:rsid w:val="00DA48D9"/>
    <w:rsid w:val="00DA4FCE"/>
    <w:rsid w:val="00DA538E"/>
    <w:rsid w:val="00DA64A8"/>
    <w:rsid w:val="00DA7153"/>
    <w:rsid w:val="00DB0E9E"/>
    <w:rsid w:val="00DB1103"/>
    <w:rsid w:val="00DB1722"/>
    <w:rsid w:val="00DB1F63"/>
    <w:rsid w:val="00DB1FC2"/>
    <w:rsid w:val="00DB2A71"/>
    <w:rsid w:val="00DB3230"/>
    <w:rsid w:val="00DB33A5"/>
    <w:rsid w:val="00DB4170"/>
    <w:rsid w:val="00DB4420"/>
    <w:rsid w:val="00DB4701"/>
    <w:rsid w:val="00DB4FF1"/>
    <w:rsid w:val="00DB5E68"/>
    <w:rsid w:val="00DB6EB6"/>
    <w:rsid w:val="00DB76AB"/>
    <w:rsid w:val="00DC2087"/>
    <w:rsid w:val="00DC5ECE"/>
    <w:rsid w:val="00DC63D5"/>
    <w:rsid w:val="00DC6633"/>
    <w:rsid w:val="00DC676F"/>
    <w:rsid w:val="00DC67DA"/>
    <w:rsid w:val="00DC7733"/>
    <w:rsid w:val="00DC7B05"/>
    <w:rsid w:val="00DD016F"/>
    <w:rsid w:val="00DD0476"/>
    <w:rsid w:val="00DD0B40"/>
    <w:rsid w:val="00DD0B4C"/>
    <w:rsid w:val="00DD11BA"/>
    <w:rsid w:val="00DD164F"/>
    <w:rsid w:val="00DD181C"/>
    <w:rsid w:val="00DD213A"/>
    <w:rsid w:val="00DD2997"/>
    <w:rsid w:val="00DD2C1C"/>
    <w:rsid w:val="00DD406B"/>
    <w:rsid w:val="00DD482E"/>
    <w:rsid w:val="00DD487A"/>
    <w:rsid w:val="00DD5BE9"/>
    <w:rsid w:val="00DD6414"/>
    <w:rsid w:val="00DD6547"/>
    <w:rsid w:val="00DD6CA0"/>
    <w:rsid w:val="00DD76C4"/>
    <w:rsid w:val="00DE00B8"/>
    <w:rsid w:val="00DE0139"/>
    <w:rsid w:val="00DE0CD7"/>
    <w:rsid w:val="00DE0FB2"/>
    <w:rsid w:val="00DE0FF2"/>
    <w:rsid w:val="00DE0FFC"/>
    <w:rsid w:val="00DE11C1"/>
    <w:rsid w:val="00DE14FA"/>
    <w:rsid w:val="00DE19BA"/>
    <w:rsid w:val="00DE2879"/>
    <w:rsid w:val="00DE3035"/>
    <w:rsid w:val="00DE4CA8"/>
    <w:rsid w:val="00DE6348"/>
    <w:rsid w:val="00DE65EC"/>
    <w:rsid w:val="00DE6C28"/>
    <w:rsid w:val="00DE7822"/>
    <w:rsid w:val="00DE7D16"/>
    <w:rsid w:val="00DF069C"/>
    <w:rsid w:val="00DF3856"/>
    <w:rsid w:val="00DF4047"/>
    <w:rsid w:val="00DF460D"/>
    <w:rsid w:val="00DF5484"/>
    <w:rsid w:val="00DF5889"/>
    <w:rsid w:val="00DF6C7D"/>
    <w:rsid w:val="00DF7525"/>
    <w:rsid w:val="00DF79F2"/>
    <w:rsid w:val="00E0009F"/>
    <w:rsid w:val="00E0047D"/>
    <w:rsid w:val="00E00D77"/>
    <w:rsid w:val="00E01B30"/>
    <w:rsid w:val="00E02DC0"/>
    <w:rsid w:val="00E033C0"/>
    <w:rsid w:val="00E07830"/>
    <w:rsid w:val="00E11558"/>
    <w:rsid w:val="00E11977"/>
    <w:rsid w:val="00E1361D"/>
    <w:rsid w:val="00E14D68"/>
    <w:rsid w:val="00E154CC"/>
    <w:rsid w:val="00E16C85"/>
    <w:rsid w:val="00E16D73"/>
    <w:rsid w:val="00E1723B"/>
    <w:rsid w:val="00E17C1C"/>
    <w:rsid w:val="00E17FCF"/>
    <w:rsid w:val="00E20C4A"/>
    <w:rsid w:val="00E225A4"/>
    <w:rsid w:val="00E225E2"/>
    <w:rsid w:val="00E2314E"/>
    <w:rsid w:val="00E2317B"/>
    <w:rsid w:val="00E2320F"/>
    <w:rsid w:val="00E234AB"/>
    <w:rsid w:val="00E23727"/>
    <w:rsid w:val="00E238FA"/>
    <w:rsid w:val="00E23DE7"/>
    <w:rsid w:val="00E23F7F"/>
    <w:rsid w:val="00E24620"/>
    <w:rsid w:val="00E25CC3"/>
    <w:rsid w:val="00E2698F"/>
    <w:rsid w:val="00E27318"/>
    <w:rsid w:val="00E27680"/>
    <w:rsid w:val="00E30E85"/>
    <w:rsid w:val="00E31031"/>
    <w:rsid w:val="00E32014"/>
    <w:rsid w:val="00E327BB"/>
    <w:rsid w:val="00E32804"/>
    <w:rsid w:val="00E32845"/>
    <w:rsid w:val="00E32FB3"/>
    <w:rsid w:val="00E33243"/>
    <w:rsid w:val="00E33272"/>
    <w:rsid w:val="00E335C5"/>
    <w:rsid w:val="00E33B09"/>
    <w:rsid w:val="00E33CDA"/>
    <w:rsid w:val="00E3527B"/>
    <w:rsid w:val="00E3555E"/>
    <w:rsid w:val="00E36095"/>
    <w:rsid w:val="00E3657A"/>
    <w:rsid w:val="00E37DE6"/>
    <w:rsid w:val="00E400E3"/>
    <w:rsid w:val="00E4045E"/>
    <w:rsid w:val="00E40463"/>
    <w:rsid w:val="00E406F2"/>
    <w:rsid w:val="00E40D8C"/>
    <w:rsid w:val="00E41551"/>
    <w:rsid w:val="00E41E13"/>
    <w:rsid w:val="00E425CB"/>
    <w:rsid w:val="00E4293C"/>
    <w:rsid w:val="00E42C18"/>
    <w:rsid w:val="00E4379D"/>
    <w:rsid w:val="00E44EEB"/>
    <w:rsid w:val="00E4796F"/>
    <w:rsid w:val="00E47CBC"/>
    <w:rsid w:val="00E50071"/>
    <w:rsid w:val="00E5072C"/>
    <w:rsid w:val="00E50777"/>
    <w:rsid w:val="00E50A86"/>
    <w:rsid w:val="00E50DCA"/>
    <w:rsid w:val="00E51310"/>
    <w:rsid w:val="00E51B9D"/>
    <w:rsid w:val="00E51CDE"/>
    <w:rsid w:val="00E53169"/>
    <w:rsid w:val="00E5347E"/>
    <w:rsid w:val="00E5349B"/>
    <w:rsid w:val="00E54418"/>
    <w:rsid w:val="00E54694"/>
    <w:rsid w:val="00E54844"/>
    <w:rsid w:val="00E548DD"/>
    <w:rsid w:val="00E54C1A"/>
    <w:rsid w:val="00E54C2C"/>
    <w:rsid w:val="00E54CCE"/>
    <w:rsid w:val="00E553C4"/>
    <w:rsid w:val="00E553E7"/>
    <w:rsid w:val="00E55A8B"/>
    <w:rsid w:val="00E566BA"/>
    <w:rsid w:val="00E57A84"/>
    <w:rsid w:val="00E60707"/>
    <w:rsid w:val="00E60BDA"/>
    <w:rsid w:val="00E60FC2"/>
    <w:rsid w:val="00E62691"/>
    <w:rsid w:val="00E62E87"/>
    <w:rsid w:val="00E6374B"/>
    <w:rsid w:val="00E6485C"/>
    <w:rsid w:val="00E6499C"/>
    <w:rsid w:val="00E64BEA"/>
    <w:rsid w:val="00E64D03"/>
    <w:rsid w:val="00E64D34"/>
    <w:rsid w:val="00E65F73"/>
    <w:rsid w:val="00E66400"/>
    <w:rsid w:val="00E66EA5"/>
    <w:rsid w:val="00E67249"/>
    <w:rsid w:val="00E701FD"/>
    <w:rsid w:val="00E70EBF"/>
    <w:rsid w:val="00E710D3"/>
    <w:rsid w:val="00E7169A"/>
    <w:rsid w:val="00E71DD9"/>
    <w:rsid w:val="00E725E5"/>
    <w:rsid w:val="00E729CB"/>
    <w:rsid w:val="00E740D5"/>
    <w:rsid w:val="00E74C1E"/>
    <w:rsid w:val="00E74E80"/>
    <w:rsid w:val="00E75643"/>
    <w:rsid w:val="00E75A5A"/>
    <w:rsid w:val="00E76E11"/>
    <w:rsid w:val="00E8046A"/>
    <w:rsid w:val="00E804EF"/>
    <w:rsid w:val="00E80ECB"/>
    <w:rsid w:val="00E80FDC"/>
    <w:rsid w:val="00E81970"/>
    <w:rsid w:val="00E827EE"/>
    <w:rsid w:val="00E8287F"/>
    <w:rsid w:val="00E82ADB"/>
    <w:rsid w:val="00E82EBB"/>
    <w:rsid w:val="00E83490"/>
    <w:rsid w:val="00E83B87"/>
    <w:rsid w:val="00E83E01"/>
    <w:rsid w:val="00E83ED9"/>
    <w:rsid w:val="00E852ED"/>
    <w:rsid w:val="00E8547D"/>
    <w:rsid w:val="00E85BEF"/>
    <w:rsid w:val="00E86530"/>
    <w:rsid w:val="00E86533"/>
    <w:rsid w:val="00E86660"/>
    <w:rsid w:val="00E8674E"/>
    <w:rsid w:val="00E86E0F"/>
    <w:rsid w:val="00E87238"/>
    <w:rsid w:val="00E87248"/>
    <w:rsid w:val="00E878D3"/>
    <w:rsid w:val="00E90849"/>
    <w:rsid w:val="00E909F3"/>
    <w:rsid w:val="00E91B3D"/>
    <w:rsid w:val="00E91F54"/>
    <w:rsid w:val="00E9273B"/>
    <w:rsid w:val="00E9308B"/>
    <w:rsid w:val="00E9331E"/>
    <w:rsid w:val="00E934BA"/>
    <w:rsid w:val="00E93A7B"/>
    <w:rsid w:val="00E9412B"/>
    <w:rsid w:val="00E94355"/>
    <w:rsid w:val="00E94686"/>
    <w:rsid w:val="00E95FEA"/>
    <w:rsid w:val="00E9644E"/>
    <w:rsid w:val="00E968EC"/>
    <w:rsid w:val="00E96BCC"/>
    <w:rsid w:val="00E9737D"/>
    <w:rsid w:val="00E97EC8"/>
    <w:rsid w:val="00EA0CB2"/>
    <w:rsid w:val="00EA1E47"/>
    <w:rsid w:val="00EA3D76"/>
    <w:rsid w:val="00EA3E4B"/>
    <w:rsid w:val="00EA3FAE"/>
    <w:rsid w:val="00EA4192"/>
    <w:rsid w:val="00EA4BB5"/>
    <w:rsid w:val="00EA4C03"/>
    <w:rsid w:val="00EA4DBD"/>
    <w:rsid w:val="00EA6B8B"/>
    <w:rsid w:val="00EA76CF"/>
    <w:rsid w:val="00EB12BC"/>
    <w:rsid w:val="00EB1BBD"/>
    <w:rsid w:val="00EB2968"/>
    <w:rsid w:val="00EB3CF6"/>
    <w:rsid w:val="00EB441B"/>
    <w:rsid w:val="00EB4ADE"/>
    <w:rsid w:val="00EB5235"/>
    <w:rsid w:val="00EB57CE"/>
    <w:rsid w:val="00EB7050"/>
    <w:rsid w:val="00EB739C"/>
    <w:rsid w:val="00EB79AE"/>
    <w:rsid w:val="00EC118D"/>
    <w:rsid w:val="00EC1420"/>
    <w:rsid w:val="00EC15DA"/>
    <w:rsid w:val="00EC2117"/>
    <w:rsid w:val="00EC24A3"/>
    <w:rsid w:val="00EC3038"/>
    <w:rsid w:val="00EC3C92"/>
    <w:rsid w:val="00EC3C9A"/>
    <w:rsid w:val="00EC451C"/>
    <w:rsid w:val="00EC454C"/>
    <w:rsid w:val="00EC48C6"/>
    <w:rsid w:val="00EC4D3C"/>
    <w:rsid w:val="00EC534B"/>
    <w:rsid w:val="00EC558D"/>
    <w:rsid w:val="00EC56B8"/>
    <w:rsid w:val="00EC56DB"/>
    <w:rsid w:val="00EC692D"/>
    <w:rsid w:val="00EC6F5D"/>
    <w:rsid w:val="00EC7AC6"/>
    <w:rsid w:val="00EC7E38"/>
    <w:rsid w:val="00ED00D6"/>
    <w:rsid w:val="00ED04BC"/>
    <w:rsid w:val="00ED06D9"/>
    <w:rsid w:val="00ED1036"/>
    <w:rsid w:val="00ED134D"/>
    <w:rsid w:val="00ED1CE3"/>
    <w:rsid w:val="00ED1F28"/>
    <w:rsid w:val="00ED422C"/>
    <w:rsid w:val="00ED44D3"/>
    <w:rsid w:val="00ED51D5"/>
    <w:rsid w:val="00ED550C"/>
    <w:rsid w:val="00ED5820"/>
    <w:rsid w:val="00ED58A4"/>
    <w:rsid w:val="00ED5922"/>
    <w:rsid w:val="00ED5A16"/>
    <w:rsid w:val="00ED75BB"/>
    <w:rsid w:val="00EE06D0"/>
    <w:rsid w:val="00EE0C8A"/>
    <w:rsid w:val="00EE2908"/>
    <w:rsid w:val="00EE2C1A"/>
    <w:rsid w:val="00EE2FE6"/>
    <w:rsid w:val="00EE3D72"/>
    <w:rsid w:val="00EE3DED"/>
    <w:rsid w:val="00EE3DEE"/>
    <w:rsid w:val="00EE4D10"/>
    <w:rsid w:val="00EE53A6"/>
    <w:rsid w:val="00EE5814"/>
    <w:rsid w:val="00EE59DA"/>
    <w:rsid w:val="00EE5D22"/>
    <w:rsid w:val="00EE5E72"/>
    <w:rsid w:val="00EE60C1"/>
    <w:rsid w:val="00EE6691"/>
    <w:rsid w:val="00EE7651"/>
    <w:rsid w:val="00EE77E1"/>
    <w:rsid w:val="00EF003D"/>
    <w:rsid w:val="00EF076D"/>
    <w:rsid w:val="00EF1123"/>
    <w:rsid w:val="00EF1547"/>
    <w:rsid w:val="00EF1BA8"/>
    <w:rsid w:val="00EF21E5"/>
    <w:rsid w:val="00EF24CD"/>
    <w:rsid w:val="00EF3752"/>
    <w:rsid w:val="00EF4412"/>
    <w:rsid w:val="00EF449F"/>
    <w:rsid w:val="00EF4C72"/>
    <w:rsid w:val="00EF60F8"/>
    <w:rsid w:val="00EF656E"/>
    <w:rsid w:val="00EF6874"/>
    <w:rsid w:val="00F00F34"/>
    <w:rsid w:val="00F01520"/>
    <w:rsid w:val="00F0172F"/>
    <w:rsid w:val="00F01B90"/>
    <w:rsid w:val="00F02FAB"/>
    <w:rsid w:val="00F03094"/>
    <w:rsid w:val="00F05A7B"/>
    <w:rsid w:val="00F06141"/>
    <w:rsid w:val="00F067CA"/>
    <w:rsid w:val="00F07B64"/>
    <w:rsid w:val="00F07BD3"/>
    <w:rsid w:val="00F07E28"/>
    <w:rsid w:val="00F123E2"/>
    <w:rsid w:val="00F12B2A"/>
    <w:rsid w:val="00F135BD"/>
    <w:rsid w:val="00F13823"/>
    <w:rsid w:val="00F14160"/>
    <w:rsid w:val="00F14DEF"/>
    <w:rsid w:val="00F154E4"/>
    <w:rsid w:val="00F162EF"/>
    <w:rsid w:val="00F16B9A"/>
    <w:rsid w:val="00F170B7"/>
    <w:rsid w:val="00F17A05"/>
    <w:rsid w:val="00F2063C"/>
    <w:rsid w:val="00F208F5"/>
    <w:rsid w:val="00F213D1"/>
    <w:rsid w:val="00F2191C"/>
    <w:rsid w:val="00F221E6"/>
    <w:rsid w:val="00F24149"/>
    <w:rsid w:val="00F2449C"/>
    <w:rsid w:val="00F25645"/>
    <w:rsid w:val="00F25E6D"/>
    <w:rsid w:val="00F26132"/>
    <w:rsid w:val="00F271B6"/>
    <w:rsid w:val="00F27311"/>
    <w:rsid w:val="00F27343"/>
    <w:rsid w:val="00F274A2"/>
    <w:rsid w:val="00F27834"/>
    <w:rsid w:val="00F304C7"/>
    <w:rsid w:val="00F307AD"/>
    <w:rsid w:val="00F32530"/>
    <w:rsid w:val="00F33088"/>
    <w:rsid w:val="00F33607"/>
    <w:rsid w:val="00F3393D"/>
    <w:rsid w:val="00F340CE"/>
    <w:rsid w:val="00F3480A"/>
    <w:rsid w:val="00F3513B"/>
    <w:rsid w:val="00F351B1"/>
    <w:rsid w:val="00F355E3"/>
    <w:rsid w:val="00F358A7"/>
    <w:rsid w:val="00F35D7A"/>
    <w:rsid w:val="00F36C7F"/>
    <w:rsid w:val="00F36D1C"/>
    <w:rsid w:val="00F375FE"/>
    <w:rsid w:val="00F40432"/>
    <w:rsid w:val="00F40867"/>
    <w:rsid w:val="00F41889"/>
    <w:rsid w:val="00F42073"/>
    <w:rsid w:val="00F4227D"/>
    <w:rsid w:val="00F42A00"/>
    <w:rsid w:val="00F432C3"/>
    <w:rsid w:val="00F43C48"/>
    <w:rsid w:val="00F43FE0"/>
    <w:rsid w:val="00F44250"/>
    <w:rsid w:val="00F44566"/>
    <w:rsid w:val="00F45667"/>
    <w:rsid w:val="00F45BEF"/>
    <w:rsid w:val="00F4637F"/>
    <w:rsid w:val="00F466DA"/>
    <w:rsid w:val="00F47037"/>
    <w:rsid w:val="00F4746C"/>
    <w:rsid w:val="00F5048A"/>
    <w:rsid w:val="00F5134C"/>
    <w:rsid w:val="00F5270C"/>
    <w:rsid w:val="00F52985"/>
    <w:rsid w:val="00F52BB4"/>
    <w:rsid w:val="00F5326E"/>
    <w:rsid w:val="00F54318"/>
    <w:rsid w:val="00F54C3E"/>
    <w:rsid w:val="00F54EFD"/>
    <w:rsid w:val="00F55F6A"/>
    <w:rsid w:val="00F5709A"/>
    <w:rsid w:val="00F573FE"/>
    <w:rsid w:val="00F57697"/>
    <w:rsid w:val="00F60859"/>
    <w:rsid w:val="00F61536"/>
    <w:rsid w:val="00F61729"/>
    <w:rsid w:val="00F61C43"/>
    <w:rsid w:val="00F628CC"/>
    <w:rsid w:val="00F62D1A"/>
    <w:rsid w:val="00F63AC4"/>
    <w:rsid w:val="00F65BF5"/>
    <w:rsid w:val="00F65C90"/>
    <w:rsid w:val="00F66766"/>
    <w:rsid w:val="00F67039"/>
    <w:rsid w:val="00F674BA"/>
    <w:rsid w:val="00F676B7"/>
    <w:rsid w:val="00F67E68"/>
    <w:rsid w:val="00F705BD"/>
    <w:rsid w:val="00F708AD"/>
    <w:rsid w:val="00F70922"/>
    <w:rsid w:val="00F716E8"/>
    <w:rsid w:val="00F71CF0"/>
    <w:rsid w:val="00F722C2"/>
    <w:rsid w:val="00F72AED"/>
    <w:rsid w:val="00F72B1F"/>
    <w:rsid w:val="00F72E7F"/>
    <w:rsid w:val="00F73246"/>
    <w:rsid w:val="00F759CA"/>
    <w:rsid w:val="00F770DF"/>
    <w:rsid w:val="00F77554"/>
    <w:rsid w:val="00F779A1"/>
    <w:rsid w:val="00F77AD6"/>
    <w:rsid w:val="00F77C5F"/>
    <w:rsid w:val="00F77E68"/>
    <w:rsid w:val="00F80340"/>
    <w:rsid w:val="00F80354"/>
    <w:rsid w:val="00F8053E"/>
    <w:rsid w:val="00F80798"/>
    <w:rsid w:val="00F807E9"/>
    <w:rsid w:val="00F814E8"/>
    <w:rsid w:val="00F82BF0"/>
    <w:rsid w:val="00F83041"/>
    <w:rsid w:val="00F83220"/>
    <w:rsid w:val="00F83A97"/>
    <w:rsid w:val="00F840AC"/>
    <w:rsid w:val="00F8488F"/>
    <w:rsid w:val="00F857A4"/>
    <w:rsid w:val="00F858AE"/>
    <w:rsid w:val="00F85D15"/>
    <w:rsid w:val="00F85F6F"/>
    <w:rsid w:val="00F86777"/>
    <w:rsid w:val="00F869EB"/>
    <w:rsid w:val="00F87227"/>
    <w:rsid w:val="00F87969"/>
    <w:rsid w:val="00F87D74"/>
    <w:rsid w:val="00F9195B"/>
    <w:rsid w:val="00F92076"/>
    <w:rsid w:val="00F930E5"/>
    <w:rsid w:val="00F93370"/>
    <w:rsid w:val="00F9358F"/>
    <w:rsid w:val="00F93B03"/>
    <w:rsid w:val="00F93BBC"/>
    <w:rsid w:val="00F93FC0"/>
    <w:rsid w:val="00F94E96"/>
    <w:rsid w:val="00F94EBE"/>
    <w:rsid w:val="00F95185"/>
    <w:rsid w:val="00F95861"/>
    <w:rsid w:val="00F959DC"/>
    <w:rsid w:val="00F95F5E"/>
    <w:rsid w:val="00F963EE"/>
    <w:rsid w:val="00F96438"/>
    <w:rsid w:val="00F96DB4"/>
    <w:rsid w:val="00F971C1"/>
    <w:rsid w:val="00F9784B"/>
    <w:rsid w:val="00FA0189"/>
    <w:rsid w:val="00FA04F0"/>
    <w:rsid w:val="00FA35F4"/>
    <w:rsid w:val="00FA5614"/>
    <w:rsid w:val="00FA574F"/>
    <w:rsid w:val="00FA5D72"/>
    <w:rsid w:val="00FA67DC"/>
    <w:rsid w:val="00FA687D"/>
    <w:rsid w:val="00FA6F0B"/>
    <w:rsid w:val="00FA711C"/>
    <w:rsid w:val="00FB10A1"/>
    <w:rsid w:val="00FB11AF"/>
    <w:rsid w:val="00FB19BB"/>
    <w:rsid w:val="00FB1F01"/>
    <w:rsid w:val="00FB2B6C"/>
    <w:rsid w:val="00FB4B54"/>
    <w:rsid w:val="00FB4F62"/>
    <w:rsid w:val="00FB5469"/>
    <w:rsid w:val="00FB59A3"/>
    <w:rsid w:val="00FB5CEA"/>
    <w:rsid w:val="00FB68ED"/>
    <w:rsid w:val="00FB7457"/>
    <w:rsid w:val="00FB74BA"/>
    <w:rsid w:val="00FB780C"/>
    <w:rsid w:val="00FC0405"/>
    <w:rsid w:val="00FC04A3"/>
    <w:rsid w:val="00FC1224"/>
    <w:rsid w:val="00FC1585"/>
    <w:rsid w:val="00FC260E"/>
    <w:rsid w:val="00FC2652"/>
    <w:rsid w:val="00FC32D3"/>
    <w:rsid w:val="00FC3B33"/>
    <w:rsid w:val="00FC3DEB"/>
    <w:rsid w:val="00FC437E"/>
    <w:rsid w:val="00FC463B"/>
    <w:rsid w:val="00FC4FC3"/>
    <w:rsid w:val="00FC5745"/>
    <w:rsid w:val="00FC6778"/>
    <w:rsid w:val="00FC72AC"/>
    <w:rsid w:val="00FD18AF"/>
    <w:rsid w:val="00FD361C"/>
    <w:rsid w:val="00FD63C3"/>
    <w:rsid w:val="00FD67E0"/>
    <w:rsid w:val="00FD7D81"/>
    <w:rsid w:val="00FD7DF4"/>
    <w:rsid w:val="00FE0F51"/>
    <w:rsid w:val="00FE15AF"/>
    <w:rsid w:val="00FE15BF"/>
    <w:rsid w:val="00FE2258"/>
    <w:rsid w:val="00FE2DB9"/>
    <w:rsid w:val="00FE39EF"/>
    <w:rsid w:val="00FE5A9F"/>
    <w:rsid w:val="00FE5B88"/>
    <w:rsid w:val="00FE5F9F"/>
    <w:rsid w:val="00FE624D"/>
    <w:rsid w:val="00FE639E"/>
    <w:rsid w:val="00FE7023"/>
    <w:rsid w:val="00FE7C3D"/>
    <w:rsid w:val="00FF0633"/>
    <w:rsid w:val="00FF20CF"/>
    <w:rsid w:val="00FF2123"/>
    <w:rsid w:val="00FF50C0"/>
    <w:rsid w:val="00FF55C6"/>
    <w:rsid w:val="00FF5B64"/>
    <w:rsid w:val="00FF64F9"/>
    <w:rsid w:val="00FF6781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E12"/>
    <w:rPr>
      <w:sz w:val="24"/>
      <w:szCs w:val="24"/>
      <w:lang w:val="sq-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71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1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94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A5417"/>
  </w:style>
  <w:style w:type="paragraph" w:styleId="BalloonText">
    <w:name w:val="Balloon Text"/>
    <w:basedOn w:val="Normal"/>
    <w:semiHidden/>
    <w:rsid w:val="002905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B2CF8"/>
    <w:rPr>
      <w:sz w:val="16"/>
      <w:szCs w:val="16"/>
    </w:rPr>
  </w:style>
  <w:style w:type="paragraph" w:styleId="CommentText">
    <w:name w:val="annotation text"/>
    <w:basedOn w:val="Normal"/>
    <w:semiHidden/>
    <w:rsid w:val="001B2C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B2CF8"/>
    <w:rPr>
      <w:b/>
      <w:bCs/>
    </w:rPr>
  </w:style>
  <w:style w:type="paragraph" w:styleId="BodyText">
    <w:name w:val="Body Text"/>
    <w:basedOn w:val="Normal"/>
    <w:rsid w:val="0083750A"/>
    <w:pPr>
      <w:jc w:val="center"/>
    </w:pPr>
  </w:style>
  <w:style w:type="paragraph" w:customStyle="1" w:styleId="Default">
    <w:name w:val="Default"/>
    <w:rsid w:val="00D82E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Në bazë të nenit 4 dhe 39 të Rregullores Nr</vt:lpstr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Në bazë të nenit 4 dhe 39 të Rregullores Nr</dc:title>
  <dc:creator>Departamenti për Ekonomi dhe Zhvillim</dc:creator>
  <cp:lastModifiedBy>qendresa.jashanica</cp:lastModifiedBy>
  <cp:revision>2</cp:revision>
  <cp:lastPrinted>2014-05-19T19:47:00Z</cp:lastPrinted>
  <dcterms:created xsi:type="dcterms:W3CDTF">2018-02-07T13:20:00Z</dcterms:created>
  <dcterms:modified xsi:type="dcterms:W3CDTF">2018-02-07T13:20:00Z</dcterms:modified>
</cp:coreProperties>
</file>